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Lengua – 6° Grado Primaria (Argentina)</w:t>
      </w:r>
    </w:p>
    <w:p>
      <w:r>
        <w:t>Calendario: Marzo a Diciembre</w:t>
        <w:br/>
        <w:t>Carga horaria sugerida: 4 días por semana</w:t>
        <w:br/>
        <w:t>Enfoque: lectura crítica, escritura argumentativa y reflexión gramatical profunda</w:t>
        <w:br/>
        <w:t>Base curricular: Diseño Curricular de Lengua – Educación Primaria Argentina</w:t>
        <w:br/>
      </w:r>
    </w:p>
    <w:p>
      <w:pPr>
        <w:pStyle w:val="Heading2"/>
      </w:pPr>
      <w:r>
        <w:t>MARZO – Oralidad y debate</w:t>
      </w:r>
    </w:p>
    <w:p>
      <w:r>
        <w:t>Contenidos: Argumentación oral y escucha crítica</w:t>
      </w:r>
    </w:p>
    <w:p>
      <w:pPr>
        <w:pStyle w:val="Heading3"/>
      </w:pPr>
      <w:r>
        <w:t>Actividades Hands-On</w:t>
      </w:r>
    </w:p>
    <w:p>
      <w:r>
        <w:t>- Debates guiados con roles.</w:t>
      </w:r>
    </w:p>
    <w:p>
      <w:r>
        <w:t>- Evaluación de argumentos.</w:t>
      </w:r>
    </w:p>
    <w:p>
      <w:r>
        <w:t>Producto del estudiante: Participación argumentada.</w:t>
      </w:r>
    </w:p>
    <w:p>
      <w:pPr>
        <w:pStyle w:val="Heading2"/>
      </w:pPr>
      <w:r>
        <w:t>ABRIL – Lectura literaria</w:t>
      </w:r>
    </w:p>
    <w:p>
      <w:r>
        <w:t>Contenidos: Novela juvenil y cuentos complejos</w:t>
      </w:r>
    </w:p>
    <w:p>
      <w:pPr>
        <w:pStyle w:val="Heading3"/>
      </w:pPr>
      <w:r>
        <w:t>Actividades Hands-On</w:t>
      </w:r>
    </w:p>
    <w:p>
      <w:r>
        <w:t>- Lectura por capítulos.</w:t>
      </w:r>
    </w:p>
    <w:p>
      <w:r>
        <w:t>- Análisis de personajes y conflictos.</w:t>
      </w:r>
    </w:p>
    <w:p>
      <w:r>
        <w:t>Producto del estudiante: Informe literario.</w:t>
      </w:r>
    </w:p>
    <w:p>
      <w:pPr>
        <w:pStyle w:val="Heading2"/>
      </w:pPr>
      <w:r>
        <w:t>MAYO – Escritura narrativa</w:t>
      </w:r>
    </w:p>
    <w:p>
      <w:r>
        <w:t>Contenidos: Relatos extensos</w:t>
      </w:r>
    </w:p>
    <w:p>
      <w:pPr>
        <w:pStyle w:val="Heading3"/>
      </w:pPr>
      <w:r>
        <w:t>Actividades Hands-On</w:t>
      </w:r>
    </w:p>
    <w:p>
      <w:r>
        <w:t>- Planificación avanzada del relato.</w:t>
      </w:r>
    </w:p>
    <w:p>
      <w:r>
        <w:t>- Corrección por pares.</w:t>
      </w:r>
    </w:p>
    <w:p>
      <w:r>
        <w:t>Producto del estudiante: Relato final.</w:t>
      </w:r>
    </w:p>
    <w:p>
      <w:pPr>
        <w:pStyle w:val="Heading2"/>
      </w:pPr>
      <w:r>
        <w:t>JUNIO – Gramática</w:t>
      </w:r>
    </w:p>
    <w:p>
      <w:r>
        <w:t>Contenidos: Oraciones compuestas y tiempos verbales</w:t>
      </w:r>
    </w:p>
    <w:p>
      <w:pPr>
        <w:pStyle w:val="Heading3"/>
      </w:pPr>
      <w:r>
        <w:t>Actividades Hands-On</w:t>
      </w:r>
    </w:p>
    <w:p>
      <w:r>
        <w:t>- Análisis sintáctico.</w:t>
      </w:r>
    </w:p>
    <w:p>
      <w:r>
        <w:t>- Transformación de oraciones.</w:t>
      </w:r>
    </w:p>
    <w:p>
      <w:r>
        <w:t>Producto del estudiante: Ejercicios resueltos.</w:t>
      </w:r>
    </w:p>
    <w:p>
      <w:pPr>
        <w:pStyle w:val="Heading2"/>
      </w:pPr>
      <w:r>
        <w:t>JULIO – Vocabulario</w:t>
      </w:r>
    </w:p>
    <w:p>
      <w:r>
        <w:t>Contenidos: Registros formales e informales</w:t>
      </w:r>
    </w:p>
    <w:p>
      <w:pPr>
        <w:pStyle w:val="Heading3"/>
      </w:pPr>
      <w:r>
        <w:t>Actividades Hands-On</w:t>
      </w:r>
    </w:p>
    <w:p>
      <w:r>
        <w:t>- Análisis de textos.</w:t>
      </w:r>
    </w:p>
    <w:p>
      <w:r>
        <w:t>- Reescritura según registro.</w:t>
      </w:r>
    </w:p>
    <w:p>
      <w:r>
        <w:t>Producto del estudiante: Texto adaptado.</w:t>
      </w:r>
    </w:p>
    <w:p>
      <w:pPr>
        <w:pStyle w:val="Heading2"/>
      </w:pPr>
      <w:r>
        <w:t>AGOSTO – Textos informativos</w:t>
      </w:r>
    </w:p>
    <w:p>
      <w:r>
        <w:t>Contenidos: Artículos y textos explicativos</w:t>
      </w:r>
    </w:p>
    <w:p>
      <w:pPr>
        <w:pStyle w:val="Heading3"/>
      </w:pPr>
      <w:r>
        <w:t>Actividades Hands-On</w:t>
      </w:r>
    </w:p>
    <w:p>
      <w:r>
        <w:t>- Lectura crítica.</w:t>
      </w:r>
    </w:p>
    <w:p>
      <w:r>
        <w:t>- Identificación de fuentes.</w:t>
      </w:r>
    </w:p>
    <w:p>
      <w:r>
        <w:t>Producto del estudiante: Resumen crítico.</w:t>
      </w:r>
    </w:p>
    <w:p>
      <w:pPr>
        <w:pStyle w:val="Heading2"/>
      </w:pPr>
      <w:r>
        <w:t>SEPTIEMBRE – Escritura argumentativa</w:t>
      </w:r>
    </w:p>
    <w:p>
      <w:r>
        <w:t>Contenidos: Opinión con fundamentos</w:t>
      </w:r>
    </w:p>
    <w:p>
      <w:pPr>
        <w:pStyle w:val="Heading3"/>
      </w:pPr>
      <w:r>
        <w:t>Actividades Hands-On</w:t>
      </w:r>
    </w:p>
    <w:p>
      <w:r>
        <w:t>- Planificación del texto.</w:t>
      </w:r>
    </w:p>
    <w:p>
      <w:r>
        <w:t>- Producción escrita.</w:t>
      </w:r>
    </w:p>
    <w:p>
      <w:r>
        <w:t>Producto del estudiante: Texto argumentativo.</w:t>
      </w:r>
    </w:p>
    <w:p>
      <w:pPr>
        <w:pStyle w:val="Heading2"/>
      </w:pPr>
      <w:r>
        <w:t>OCTUBRE – Ortografía</w:t>
      </w:r>
    </w:p>
    <w:p>
      <w:r>
        <w:t>Contenidos: Reglas complejas y acentuación</w:t>
      </w:r>
    </w:p>
    <w:p>
      <w:pPr>
        <w:pStyle w:val="Heading3"/>
      </w:pPr>
      <w:r>
        <w:t>Actividades Hands-On</w:t>
      </w:r>
    </w:p>
    <w:p>
      <w:r>
        <w:t>- Corrección de textos.</w:t>
      </w:r>
    </w:p>
    <w:p>
      <w:r>
        <w:t>- Juegos ortográficos.</w:t>
      </w:r>
    </w:p>
    <w:p>
      <w:r>
        <w:t>Producto del estudiante: Texto corregido.</w:t>
      </w:r>
    </w:p>
    <w:p>
      <w:pPr>
        <w:pStyle w:val="Heading2"/>
      </w:pPr>
      <w:r>
        <w:t>NOVIEMBRE – Integración</w:t>
      </w:r>
    </w:p>
    <w:p>
      <w:r>
        <w:t>Contenidos: Proyecto interdisciplinario</w:t>
      </w:r>
    </w:p>
    <w:p>
      <w:pPr>
        <w:pStyle w:val="Heading3"/>
      </w:pPr>
      <w:r>
        <w:t>Actividades Hands-On</w:t>
      </w:r>
    </w:p>
    <w:p>
      <w:r>
        <w:t>- Revista o blog escolar.</w:t>
      </w:r>
    </w:p>
    <w:p>
      <w:r>
        <w:t>- Trabajo en equipos.</w:t>
      </w:r>
    </w:p>
    <w:p>
      <w:r>
        <w:t>Producto del estudiante: Proyecto presentado.</w:t>
      </w:r>
    </w:p>
    <w:p>
      <w:pPr>
        <w:pStyle w:val="Heading2"/>
      </w:pPr>
      <w:r>
        <w:t>DICIEMBRE – Cierre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Portafolio de producciones.</w:t>
      </w:r>
    </w:p>
    <w:p>
      <w:r>
        <w:t>- Reflexión final.</w:t>
      </w:r>
    </w:p>
    <w:p>
      <w:r>
        <w:t>Producto del estudiante: Portafolio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