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7° Grado Secundaria</w:t>
      </w:r>
    </w:p>
    <w:p>
      <w:r>
        <w:t>Enfoque anual: Teoría musical intermedia e historia de la música universal.</w:t>
        <w:br/>
        <w:t>Calendario: Marzo a Diciembre</w:t>
        <w:br/>
        <w:t>Carga horaria sugerida: 2 días por semana</w:t>
        <w:br/>
        <w:t>Objetivo: Profundizar en lectura musical, estructuras formales y comprensión histórica.</w:t>
      </w:r>
    </w:p>
    <w:p>
      <w:pPr>
        <w:pStyle w:val="Heading2"/>
      </w:pPr>
      <w:r>
        <w:t>MARZO – Repaso y profundización teórica</w:t>
      </w:r>
    </w:p>
    <w:p>
      <w:r>
        <w:t>Contenidos: Compases simples y compuestos</w:t>
      </w:r>
    </w:p>
    <w:p>
      <w:pPr>
        <w:pStyle w:val="Heading3"/>
      </w:pPr>
      <w:r>
        <w:t>Actividades Hands-On</w:t>
      </w:r>
    </w:p>
    <w:p>
      <w:r>
        <w:t>- Lectura rítmica en 4/4, 3/4 y 6/8.</w:t>
      </w:r>
    </w:p>
    <w:p>
      <w:r>
        <w:t>- Dictado rítmico intermedio.</w:t>
      </w:r>
    </w:p>
    <w:p>
      <w:r>
        <w:t>Producto del estudiante: Ejercicio rítmico.</w:t>
      </w:r>
    </w:p>
    <w:p>
      <w:pPr>
        <w:pStyle w:val="Heading2"/>
      </w:pPr>
      <w:r>
        <w:t>ABRIL – Escalas mayores y menores</w:t>
      </w:r>
    </w:p>
    <w:p>
      <w:r>
        <w:t>Contenidos: Estructura de tonos y semitonos</w:t>
      </w:r>
    </w:p>
    <w:p>
      <w:pPr>
        <w:pStyle w:val="Heading3"/>
      </w:pPr>
      <w:r>
        <w:t>Actividades Hands-On</w:t>
      </w:r>
    </w:p>
    <w:p>
      <w:r>
        <w:t>- Construcción de escalas.</w:t>
      </w:r>
    </w:p>
    <w:p>
      <w:r>
        <w:t>- Reconocimiento auditivo.</w:t>
      </w:r>
    </w:p>
    <w:p>
      <w:r>
        <w:t>Producto del estudiante: Escala escrita.</w:t>
      </w:r>
    </w:p>
    <w:p>
      <w:pPr>
        <w:pStyle w:val="Heading2"/>
      </w:pPr>
      <w:r>
        <w:t>MAYO – Intervalos</w:t>
      </w:r>
    </w:p>
    <w:p>
      <w:r>
        <w:t>Contenidos: Clasificación e identificación</w:t>
      </w:r>
    </w:p>
    <w:p>
      <w:pPr>
        <w:pStyle w:val="Heading3"/>
      </w:pPr>
      <w:r>
        <w:t>Actividades Hands-On</w:t>
      </w:r>
    </w:p>
    <w:p>
      <w:r>
        <w:t>- Ejercicios auditivos.</w:t>
      </w:r>
    </w:p>
    <w:p>
      <w:r>
        <w:t>- Construcción de intervalos en pentagrama.</w:t>
      </w:r>
    </w:p>
    <w:p>
      <w:r>
        <w:t>Producto del estudiante: Tabla de intervalos.</w:t>
      </w:r>
    </w:p>
    <w:p>
      <w:pPr>
        <w:pStyle w:val="Heading2"/>
      </w:pPr>
      <w:r>
        <w:t>JUNIO – Historia musical: Edad Media y Renacimiento</w:t>
      </w:r>
    </w:p>
    <w:p>
      <w:r>
        <w:t>Contenidos: Características principales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Línea de tiempo histórica.</w:t>
      </w:r>
    </w:p>
    <w:p>
      <w:r>
        <w:t>Producto del estudiante: Resumen histórico.</w:t>
      </w:r>
    </w:p>
    <w:p>
      <w:pPr>
        <w:pStyle w:val="Heading2"/>
      </w:pPr>
      <w:r>
        <w:t>JULIO – Barroco y Clasicismo</w:t>
      </w:r>
    </w:p>
    <w:p>
      <w:r>
        <w:t>Contenidos: Bach y Mozart</w:t>
      </w:r>
    </w:p>
    <w:p>
      <w:pPr>
        <w:pStyle w:val="Heading3"/>
      </w:pPr>
      <w:r>
        <w:t>Actividades Hands-On</w:t>
      </w:r>
    </w:p>
    <w:p>
      <w:r>
        <w:t>- Análisis de obras.</w:t>
      </w:r>
    </w:p>
    <w:p>
      <w:r>
        <w:t>- Identificación de forma musical.</w:t>
      </w:r>
    </w:p>
    <w:p>
      <w:r>
        <w:t>Producto del estudiante: Análisis escrito.</w:t>
      </w:r>
    </w:p>
    <w:p>
      <w:pPr>
        <w:pStyle w:val="Heading2"/>
      </w:pPr>
      <w:r>
        <w:t>AGOSTO – Romanticismo</w:t>
      </w:r>
    </w:p>
    <w:p>
      <w:r>
        <w:t>Contenidos: Expresión musical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Comentario crítico.</w:t>
      </w:r>
    </w:p>
    <w:p>
      <w:r>
        <w:t>Producto del estudiante: Comentario.</w:t>
      </w:r>
    </w:p>
    <w:p>
      <w:pPr>
        <w:pStyle w:val="Heading2"/>
      </w:pPr>
      <w:r>
        <w:t>SEPTIEMBRE – Formas musicales</w:t>
      </w:r>
    </w:p>
    <w:p>
      <w:r>
        <w:t>Contenidos: Forma sonata y rondó</w:t>
      </w:r>
    </w:p>
    <w:p>
      <w:pPr>
        <w:pStyle w:val="Heading3"/>
      </w:pPr>
      <w:r>
        <w:t>Actividades Hands-On</w:t>
      </w:r>
    </w:p>
    <w:p>
      <w:r>
        <w:t>- Análisis estructural.</w:t>
      </w:r>
    </w:p>
    <w:p>
      <w:r>
        <w:t>- Ejemplo práctico.</w:t>
      </w:r>
    </w:p>
    <w:p>
      <w:r>
        <w:t>Producto del estudiante: Esquema formal.</w:t>
      </w:r>
    </w:p>
    <w:p>
      <w:pPr>
        <w:pStyle w:val="Heading2"/>
      </w:pPr>
      <w:r>
        <w:t>OCTUBRE – Ensamble instrumental</w:t>
      </w:r>
    </w:p>
    <w:p>
      <w:r>
        <w:t>Contenidos: Trabajo por secciones</w:t>
      </w:r>
    </w:p>
    <w:p>
      <w:pPr>
        <w:pStyle w:val="Heading3"/>
      </w:pPr>
      <w:r>
        <w:t>Actividades Hands-On</w:t>
      </w:r>
    </w:p>
    <w:p>
      <w:r>
        <w:t>- Ensayo estructurado.</w:t>
      </w:r>
    </w:p>
    <w:p>
      <w:r>
        <w:t>- Coordinación grupal.</w:t>
      </w:r>
    </w:p>
    <w:p>
      <w:r>
        <w:t>Producto del estudiante: Ensayo completo.</w:t>
      </w:r>
    </w:p>
    <w:p>
      <w:pPr>
        <w:pStyle w:val="Heading2"/>
      </w:pPr>
      <w:r>
        <w:t>NOVIEMBRE – Proyecto de análisis musical</w:t>
      </w:r>
    </w:p>
    <w:p>
      <w:r>
        <w:t>Contenidos: Análisis de obra seleccionada</w:t>
      </w:r>
    </w:p>
    <w:p>
      <w:pPr>
        <w:pStyle w:val="Heading3"/>
      </w:pPr>
      <w:r>
        <w:t>Actividades Hands-On</w:t>
      </w:r>
    </w:p>
    <w:p>
      <w:r>
        <w:t>- Trabajo de investigación.</w:t>
      </w:r>
    </w:p>
    <w:p>
      <w:r>
        <w:t>- Presentación oral.</w:t>
      </w:r>
    </w:p>
    <w:p>
      <w:r>
        <w:t>Producto del estudiante: Presentación.</w:t>
      </w:r>
    </w:p>
    <w:p>
      <w:pPr>
        <w:pStyle w:val="Heading2"/>
      </w:pPr>
      <w:r>
        <w:t>DICIEMBRE – Concierto o muestra final</w:t>
      </w:r>
    </w:p>
    <w:p>
      <w:r>
        <w:t>Contenidos: Presentación grupal</w:t>
      </w:r>
    </w:p>
    <w:p>
      <w:pPr>
        <w:pStyle w:val="Heading3"/>
      </w:pPr>
      <w:r>
        <w:t>Actividades Hands-On</w:t>
      </w:r>
    </w:p>
    <w:p>
      <w:r>
        <w:t>- Interpretación musical.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