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5° Grado Primaria</w:t>
      </w:r>
    </w:p>
    <w:p>
      <w:r>
        <w:t>Enfoque anual: Notación musical avanzada, ensamble estructurado y profundización instrumental.</w:t>
        <w:br/>
        <w:t>Calendario: Marzo a Diciembre</w:t>
        <w:br/>
        <w:t>Carga horaria sugerida: 2 días por semana</w:t>
        <w:br/>
        <w:t>Objetivo: Consolidar la lectura musical, comprender estructuras formales simples y desarrollar el trabajo en ensamble.</w:t>
      </w:r>
    </w:p>
    <w:p>
      <w:pPr>
        <w:pStyle w:val="Heading2"/>
      </w:pPr>
      <w:r>
        <w:t>MARZO – Repaso del lenguaje musical</w:t>
      </w:r>
    </w:p>
    <w:p>
      <w:r>
        <w:t>Contenidos: Pulso, compás y figuras rítmicas</w:t>
      </w:r>
    </w:p>
    <w:p>
      <w:pPr>
        <w:pStyle w:val="Heading3"/>
      </w:pPr>
      <w:r>
        <w:t>Actividades Hands-On</w:t>
      </w:r>
    </w:p>
    <w:p>
      <w:r>
        <w:t>- Lectura rítmica con compases 2/4 y 3/4.</w:t>
      </w:r>
    </w:p>
    <w:p>
      <w:r>
        <w:t>- Dictado rítmico intermedio.</w:t>
      </w:r>
    </w:p>
    <w:p>
      <w:r>
        <w:t>Producto del estudiante: Ejercicio rítmico escrito.</w:t>
      </w:r>
    </w:p>
    <w:p>
      <w:pPr>
        <w:pStyle w:val="Heading2"/>
      </w:pPr>
      <w:r>
        <w:t>ABRIL – Notación musical</w:t>
      </w:r>
    </w:p>
    <w:p>
      <w:r>
        <w:t>Contenidos: Notas en pentagrama (clave de sol)</w:t>
      </w:r>
    </w:p>
    <w:p>
      <w:pPr>
        <w:pStyle w:val="Heading3"/>
      </w:pPr>
      <w:r>
        <w:t>Actividades Hands-On</w:t>
      </w:r>
    </w:p>
    <w:p>
      <w:r>
        <w:t>- Lectura de partituras simples.</w:t>
      </w:r>
    </w:p>
    <w:p>
      <w:r>
        <w:t>- Interpretación con flauta dulce.</w:t>
      </w:r>
    </w:p>
    <w:p>
      <w:r>
        <w:t>Producto del estudiante: Partitura interpretada.</w:t>
      </w:r>
    </w:p>
    <w:p>
      <w:pPr>
        <w:pStyle w:val="Heading2"/>
      </w:pPr>
      <w:r>
        <w:t>MAYO – Escalas y tonalidad</w:t>
      </w:r>
    </w:p>
    <w:p>
      <w:r>
        <w:t>Contenidos: Escala mayor (Do Mayor)</w:t>
      </w:r>
    </w:p>
    <w:p>
      <w:pPr>
        <w:pStyle w:val="Heading3"/>
      </w:pPr>
      <w:r>
        <w:t>Actividades Hands-On</w:t>
      </w:r>
    </w:p>
    <w:p>
      <w:r>
        <w:t>- Práctica de escala en flauta.</w:t>
      </w:r>
    </w:p>
    <w:p>
      <w:r>
        <w:t>- Reconocimiento auditivo.</w:t>
      </w:r>
    </w:p>
    <w:p>
      <w:r>
        <w:t>Producto del estudiante: Escala ejecutada.</w:t>
      </w:r>
    </w:p>
    <w:p>
      <w:pPr>
        <w:pStyle w:val="Heading2"/>
      </w:pPr>
      <w:r>
        <w:t>JUNIO – Formas musicales</w:t>
      </w:r>
    </w:p>
    <w:p>
      <w:r>
        <w:t>Contenidos: Forma AB y ABA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Crear pequeña pieza con forma AB.</w:t>
      </w:r>
    </w:p>
    <w:p>
      <w:r>
        <w:t>Producto del estudiante: Composición breve.</w:t>
      </w:r>
    </w:p>
    <w:p>
      <w:pPr>
        <w:pStyle w:val="Heading2"/>
      </w:pPr>
      <w:r>
        <w:t>JULIO – Historia musical (siglo XX)</w:t>
      </w:r>
    </w:p>
    <w:p>
      <w:r>
        <w:t>Contenidos: Jazz y música popular</w:t>
      </w:r>
    </w:p>
    <w:p>
      <w:pPr>
        <w:pStyle w:val="Heading3"/>
      </w:pPr>
      <w:r>
        <w:t>Actividades Hands-On</w:t>
      </w:r>
    </w:p>
    <w:p>
      <w:r>
        <w:t>- Escucha comparativa.</w:t>
      </w:r>
    </w:p>
    <w:p>
      <w:r>
        <w:t>- Análisis simple de estilo.</w:t>
      </w:r>
    </w:p>
    <w:p>
      <w:r>
        <w:t>Producto del estudiante: Comentario musical.</w:t>
      </w:r>
    </w:p>
    <w:p>
      <w:pPr>
        <w:pStyle w:val="Heading2"/>
      </w:pPr>
      <w:r>
        <w:t>AGOSTO – Música argentina contemporánea</w:t>
      </w:r>
    </w:p>
    <w:p>
      <w:r>
        <w:t>Contenidos: Rock nacional y folklore moderno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Trabajo grupal de investigación.</w:t>
      </w:r>
    </w:p>
    <w:p>
      <w:r>
        <w:t>Producto del estudiante: Presentación grupal.</w:t>
      </w:r>
    </w:p>
    <w:p>
      <w:pPr>
        <w:pStyle w:val="Heading2"/>
      </w:pPr>
      <w:r>
        <w:t>SEPTIEMBRE – Armonía básica</w:t>
      </w:r>
    </w:p>
    <w:p>
      <w:r>
        <w:t>Contenidos: Acordes mayores simples</w:t>
      </w:r>
    </w:p>
    <w:p>
      <w:pPr>
        <w:pStyle w:val="Heading3"/>
      </w:pPr>
      <w:r>
        <w:t>Actividades Hands-On</w:t>
      </w:r>
    </w:p>
    <w:p>
      <w:r>
        <w:t>- Identificar acordes en teclado o guitarra.</w:t>
      </w:r>
    </w:p>
    <w:p>
      <w:r>
        <w:t>- Acompañamiento rítmico.</w:t>
      </w:r>
    </w:p>
    <w:p>
      <w:r>
        <w:t>Producto del estudiante: Ejercicio armónico.</w:t>
      </w:r>
    </w:p>
    <w:p>
      <w:pPr>
        <w:pStyle w:val="Heading2"/>
      </w:pPr>
      <w:r>
        <w:t>OCTUBRE – Ensamble estructurado</w:t>
      </w:r>
    </w:p>
    <w:p>
      <w:r>
        <w:t>Contenidos: División por secciones</w:t>
      </w:r>
    </w:p>
    <w:p>
      <w:pPr>
        <w:pStyle w:val="Heading3"/>
      </w:pPr>
      <w:r>
        <w:t>Actividades Hands-On</w:t>
      </w:r>
    </w:p>
    <w:p>
      <w:r>
        <w:t>- Trabajo por grupos instrumentales.</w:t>
      </w:r>
    </w:p>
    <w:p>
      <w:r>
        <w:t>- Coordinación general.</w:t>
      </w:r>
    </w:p>
    <w:p>
      <w:r>
        <w:t>Producto del estudiante: Ensayo completo.</w:t>
      </w:r>
    </w:p>
    <w:p>
      <w:pPr>
        <w:pStyle w:val="Heading2"/>
      </w:pPr>
      <w:r>
        <w:t>NOVIEMBRE – Preparación de concierto</w:t>
      </w:r>
    </w:p>
    <w:p>
      <w:r>
        <w:t>Contenidos: Repertorio seleccionado</w:t>
      </w:r>
    </w:p>
    <w:p>
      <w:pPr>
        <w:pStyle w:val="Heading3"/>
      </w:pPr>
      <w:r>
        <w:t>Actividades Hands-On</w:t>
      </w:r>
    </w:p>
    <w:p>
      <w:r>
        <w:t>- Ensayos generales.</w:t>
      </w:r>
    </w:p>
    <w:p>
      <w:r>
        <w:t>- Autoevaluación grupal.</w:t>
      </w:r>
    </w:p>
    <w:p>
      <w:r>
        <w:t>Producto del estudiante: Ensayo final.</w:t>
      </w:r>
    </w:p>
    <w:p>
      <w:pPr>
        <w:pStyle w:val="Heading2"/>
      </w:pPr>
      <w:r>
        <w:t>DICIEMBRE – Concierto final</w:t>
      </w:r>
    </w:p>
    <w:p>
      <w:r>
        <w:t>Contenidos: Presentación formal</w:t>
      </w:r>
    </w:p>
    <w:p>
      <w:pPr>
        <w:pStyle w:val="Heading3"/>
      </w:pPr>
      <w:r>
        <w:t>Actividades Hands-On</w:t>
      </w:r>
    </w:p>
    <w:p>
      <w:r>
        <w:t>- Presentación ante comunidad escolar.</w:t>
      </w:r>
    </w:p>
    <w:p>
      <w:r>
        <w:t>Producto del estudiante: Concierto.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