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4080" w:left="5"/>
        <w:spacing w:before="0" w:after="4500" w:line="240" w:lineRule="auto"/>
        <w:jc w:val="lef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68pt;height:341pt;z-index:-1000;margin-left:70.85pt;margin-top:3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67.5pt;height:295.9pt;z-index:-999;margin-left:70.85pt;margin-top:37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937250" cy="375793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7250" cy="3757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15.85pt;height:11.95pt;z-index:-998;margin-left:71.1pt;margin-top:81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772" w:lineRule="auto"/>
                    <w:jc w:val="left"/>
                    <w:framePr w:hAnchor="page" w:vAnchor="page" w:x="1422" w:y="1624" w:w="317" w:h="239" w:hSpace="0" w:vSpace="0" w:wrap="3"/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~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alibri" w:hAnsi="Calibri"/>
                    </w:rPr>
                  </w:r>
                </w:p>
              </w:txbxContent>
            </v:textbox>
          </v:shape>
        </w:pict>
      </w:r>
      <w:r>
        <w:drawing>
          <wp:inline>
            <wp:extent cx="3349625" cy="1600200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 w:orient="portrait"/>
          <w:type w:val="nextPage"/>
          <w:textDirection w:val="lrTb"/>
          <w:pgMar w:bottom="710" w:top="7560" w:right="1403" w:left="1417" w:header="720" w:footer="720"/>
          <w:titlePg w:val="false"/>
        </w:sectPr>
      </w:pPr>
    </w:p>
    <w:p>
      <w:pPr>
        <w:ind w:right="18" w:left="0"/>
        <w:spacing w:before="0" w:after="0" w:line="206" w:lineRule="exact"/>
        <w:jc w:val="center"/>
      </w:pPr>
      <w:r>
        <w:drawing>
          <wp:inline>
            <wp:extent cx="725170" cy="130810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type w:val="continuous"/>
      <w:textDirection w:val="lrTb"/>
      <w:pgMar w:bottom="710" w:top="7560" w:right="1390" w:left="96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Calibri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