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Lot No. 25</w:t>
        <w:tab/>
        <w:tab/>
        <w:tab/>
        <w:tab/>
        <w:t>West Bounds of lot 25</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Is Constituted by the Easteren Shore of the Seneca lake from the SW Corner of Said lot described In page 24 [25</w:t>
      </w:r>
      <w:r>
        <w:rPr>
          <w:rFonts w:ascii="Calibri" w:hAnsi="Calibri"/>
          <w:u w:color="000000"/>
          <w:rtl w:val="0"/>
          <w:lang w:val="en-US"/>
        </w:rPr>
        <w:t>SW</w:t>
      </w:r>
      <w:r>
        <w:rPr>
          <w:rFonts w:ascii="Calibri" w:hAnsi="Calibri"/>
          <w:u w:color="000000"/>
          <w:rtl w:val="0"/>
          <w:lang w:val="en-US"/>
        </w:rPr>
        <w:t>] To the NW Corner of the Same described in page 17 [16</w:t>
      </w:r>
      <w:r>
        <w:rPr>
          <w:rFonts w:ascii="Calibri" w:hAnsi="Calibri"/>
          <w:u w:color="000000"/>
          <w:rtl w:val="0"/>
          <w:lang w:val="en-US"/>
        </w:rPr>
        <w:t>SW</w:t>
      </w:r>
      <w:r>
        <w:rPr>
          <w:rFonts w:ascii="Calibri" w:hAnsi="Calibri"/>
          <w:u w:color="000000"/>
          <w:rtl w:val="0"/>
          <w:lang w:val="en-US"/>
        </w:rPr>
        <w:t>]</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Lot No. 26</w:t>
        <w:tab/>
        <w:tab/>
        <w:tab/>
        <w:t>Field Book of the North bounds of lot No. 26</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See the Field Book of the South bounds of lot No. 25 In p. 24</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jc w:val="center"/>
        <w:rPr>
          <w:rFonts w:ascii="Calibri" w:cs="Calibri" w:hAnsi="Calibri" w:eastAsia="Calibri"/>
          <w:u w:color="000000"/>
        </w:rPr>
      </w:pPr>
      <w:r>
        <w:rPr>
          <w:rFonts w:ascii="Calibri" w:hAnsi="Calibri"/>
          <w:u w:color="000000"/>
          <w:rtl w:val="0"/>
          <w:lang w:val="en-US"/>
        </w:rPr>
        <w:t>East Bounds of lot No. 26</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Begining at the NE Corner described In p. 24 [25</w:t>
      </w:r>
      <w:r>
        <w:rPr>
          <w:rFonts w:ascii="Calibri" w:hAnsi="Calibri"/>
          <w:u w:color="000000"/>
          <w:rtl w:val="0"/>
          <w:lang w:val="en-US"/>
        </w:rPr>
        <w:t>SE</w:t>
      </w:r>
      <w:r>
        <w:rPr>
          <w:rFonts w:ascii="Calibri" w:hAnsi="Calibri"/>
          <w:u w:color="000000"/>
          <w:rtl w:val="0"/>
          <w:lang w:val="en-US"/>
        </w:rPr>
        <w:t>] and run from thence Due Magnetic South</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 xml:space="preserve">at </w:t>
        <w:tab/>
        <w:tab/>
        <w:tab/>
        <w:tab/>
        <w:tab/>
        <w:t>Observations</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Chs</w:t>
        <w:tab/>
        <w:t xml:space="preserve"> Lks</w:t>
        <w:tab/>
      </w:r>
    </w:p>
    <w:p>
      <w:pPr>
        <w:pStyle w:val="Default"/>
        <w:shd w:val="clear" w:color="auto" w:fill="fefefe"/>
        <w:tabs>
          <w:tab w:val="left" w:pos="720"/>
        </w:tabs>
        <w:spacing w:before="0" w:line="240" w:lineRule="auto"/>
        <w:ind w:left="1440" w:hanging="1440"/>
        <w:rPr>
          <w:rFonts w:ascii="Calibri" w:cs="Calibri" w:hAnsi="Calibri" w:eastAsia="Calibri"/>
          <w:u w:color="000000"/>
        </w:rPr>
      </w:pPr>
      <w:r>
        <w:rPr>
          <w:rFonts w:ascii="Calibri" w:hAnsi="Calibri"/>
          <w:u w:color="000000"/>
          <w:rtl w:val="0"/>
          <w:lang w:val="en-US"/>
        </w:rPr>
        <w:t>45</w:t>
        <w:tab/>
        <w:t>23</w:t>
        <w:tab/>
        <w:t>With an allowance of 54 links To a Hickry Stake Standing in the West bounds of lot No. 36 and 15 links West from a white Oak Tree mark</w:t>
      </w:r>
      <w:r>
        <w:rPr>
          <w:rFonts w:ascii="Calibri" w:hAnsi="Calibri" w:hint="default"/>
          <w:u w:color="000000"/>
          <w:rtl w:val="0"/>
          <w:lang w:val="en-US"/>
        </w:rPr>
        <w:t>’</w:t>
      </w:r>
      <w:r>
        <w:rPr>
          <w:rFonts w:ascii="Calibri" w:hAnsi="Calibri"/>
          <w:u w:color="000000"/>
          <w:rtl w:val="0"/>
          <w:lang w:val="en-US"/>
        </w:rPr>
        <w:t>d on the NW s</w:t>
      </w:r>
      <w:r>
        <w:rPr>
          <w:rFonts w:ascii="Calibri" w:hAnsi="Calibri" w:hint="default"/>
          <w:u w:color="000000"/>
          <w:rtl w:val="0"/>
          <w:lang w:val="en-US"/>
        </w:rPr>
        <w:t>’</w:t>
      </w:r>
      <w:r>
        <w:rPr>
          <w:rFonts w:ascii="Calibri" w:hAnsi="Calibri"/>
          <w:u w:color="000000"/>
          <w:rtl w:val="0"/>
          <w:lang w:val="en-US"/>
        </w:rPr>
        <w:t>d No. 26 on the SW</w:t>
      </w:r>
      <w:r>
        <w:rPr>
          <w:rFonts w:ascii="Calibri" w:hAnsi="Calibri"/>
          <w:u w:color="000000"/>
          <w:rtl w:val="0"/>
          <w:lang w:val="en-US"/>
        </w:rPr>
        <w:t xml:space="preserve"> </w:t>
      </w:r>
      <w:r>
        <w:rPr>
          <w:rFonts w:ascii="Calibri" w:hAnsi="Calibri"/>
          <w:u w:color="000000"/>
          <w:rtl w:val="0"/>
          <w:lang w:val="en-US"/>
        </w:rPr>
        <w:t>s</w:t>
      </w:r>
      <w:r>
        <w:rPr>
          <w:rFonts w:ascii="Calibri" w:hAnsi="Calibri" w:hint="default"/>
          <w:u w:color="000000"/>
          <w:rtl w:val="0"/>
          <w:lang w:val="en-US"/>
        </w:rPr>
        <w:t>’</w:t>
      </w:r>
      <w:r>
        <w:rPr>
          <w:rFonts w:ascii="Calibri" w:hAnsi="Calibri"/>
          <w:u w:color="000000"/>
          <w:rtl w:val="0"/>
          <w:lang w:val="en-US"/>
        </w:rPr>
        <w:t xml:space="preserve">d No. 35 for the SE Corner of lot No. 26 and N.E. Corner of lot No. 35 for the remarks of this line line See the Distance on the North Part of the West bounds of lot No. 36 and on the South part of the West bounds of lot No. 27 in p. 26 &amp; 33 </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jc w:val="center"/>
        <w:rPr>
          <w:rFonts w:ascii="Calibri" w:cs="Calibri" w:hAnsi="Calibri" w:eastAsia="Calibri"/>
          <w:u w:color="000000"/>
        </w:rPr>
      </w:pPr>
      <w:r>
        <w:rPr>
          <w:rFonts w:ascii="Calibri" w:hAnsi="Calibri"/>
          <w:u w:color="000000"/>
          <w:rtl w:val="0"/>
          <w:lang w:val="en-US"/>
        </w:rPr>
        <w:t>South bounds lot No. 26</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Begining at the SW Corner of S</w:t>
      </w:r>
      <w:r>
        <w:rPr>
          <w:rFonts w:ascii="Calibri" w:hAnsi="Calibri" w:hint="default"/>
          <w:u w:color="000000"/>
          <w:rtl w:val="0"/>
          <w:lang w:val="en-US"/>
        </w:rPr>
        <w:t>’</w:t>
      </w:r>
      <w:r>
        <w:rPr>
          <w:rFonts w:ascii="Calibri" w:hAnsi="Calibri"/>
          <w:u w:color="000000"/>
          <w:rtl w:val="0"/>
          <w:lang w:val="en-US"/>
        </w:rPr>
        <w:t xml:space="preserve">d lot at a Black Oak Stake Standing on the bank of the Seneca lake </w:t>
      </w:r>
      <w:r>
        <w:rPr>
          <w:rFonts w:ascii="Calibri" w:hAnsi="Calibri"/>
          <w:shd w:val="clear" w:color="auto" w:fill="feffff"/>
          <w:rtl w:val="0"/>
          <w:lang w:val="en-US"/>
        </w:rPr>
        <w:t>6</w:t>
      </w:r>
      <w:r>
        <w:rPr>
          <w:rFonts w:ascii="Calibri" w:hAnsi="Calibri" w:hint="default"/>
          <w:shd w:val="clear" w:color="auto" w:fill="feffff"/>
          <w:rtl w:val="0"/>
          <w:lang w:val="en-US"/>
        </w:rPr>
        <w:t>·</w:t>
      </w:r>
      <w:r>
        <w:rPr>
          <w:rFonts w:ascii="Calibri" w:hAnsi="Calibri"/>
          <w:shd w:val="clear" w:color="auto" w:fill="feffff"/>
          <w:rtl w:val="0"/>
          <w:lang w:val="en-US"/>
        </w:rPr>
        <w:t>/2</w:t>
      </w:r>
      <w:r>
        <w:rPr>
          <w:rFonts w:ascii="Calibri" w:hAnsi="Calibri"/>
          <w:outline w:val="0"/>
          <w:color w:val="ff0000"/>
          <w:u w:color="000000"/>
          <w:shd w:val="clear" w:color="auto" w:fill="feffff"/>
          <w:rtl w:val="0"/>
          <w:lang w:val="en-US"/>
          <w14:textFill>
            <w14:solidFill>
              <w14:srgbClr w14:val="FF0000"/>
            </w14:solidFill>
          </w14:textFill>
        </w:rPr>
        <w:t xml:space="preserve"> </w:t>
      </w:r>
      <w:r>
        <w:rPr>
          <w:rFonts w:ascii="Calibri" w:hAnsi="Calibri"/>
          <w:u w:color="000000"/>
          <w:rtl w:val="0"/>
          <w:lang w:val="en-US"/>
        </w:rPr>
        <w:t>links South from a white Oak Tree Marked on the S.E. s</w:t>
      </w:r>
      <w:r>
        <w:rPr>
          <w:rFonts w:ascii="Calibri" w:hAnsi="Calibri" w:hint="default"/>
          <w:u w:color="000000"/>
          <w:rtl w:val="0"/>
          <w:lang w:val="en-US"/>
        </w:rPr>
        <w:t>’</w:t>
      </w:r>
      <w:r>
        <w:rPr>
          <w:rFonts w:ascii="Calibri" w:hAnsi="Calibri"/>
          <w:u w:color="000000"/>
          <w:rtl w:val="0"/>
          <w:lang w:val="en-US"/>
        </w:rPr>
        <w:t>d No. 35 on the N.E. side No. 26 from Thence Due Magnetic East</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at</w:t>
        <w:tab/>
        <w:tab/>
        <w:tab/>
        <w:tab/>
        <w:tab/>
        <w:t>Observations</w:t>
      </w:r>
    </w:p>
    <w:p>
      <w:pPr>
        <w:pStyle w:val="Default"/>
        <w:shd w:val="clear" w:color="auto" w:fill="fefefe"/>
        <w:tabs>
          <w:tab w:val="left" w:pos="720"/>
        </w:tabs>
        <w:spacing w:before="0" w:line="240" w:lineRule="auto"/>
        <w:rPr>
          <w:rFonts w:ascii="Calibri" w:cs="Calibri" w:hAnsi="Calibri" w:eastAsia="Calibri"/>
          <w:u w:color="000000"/>
        </w:rPr>
      </w:pPr>
      <w:r>
        <w:rPr>
          <w:rFonts w:ascii="Calibri" w:hAnsi="Calibri"/>
          <w:u w:color="000000"/>
          <w:rtl w:val="0"/>
          <w:lang w:val="en-US"/>
        </w:rPr>
        <w:t>Ch</w:t>
        <w:tab/>
        <w:t>Lks</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66</w:t>
        <w:tab/>
        <w:t xml:space="preserve"> -</w:t>
        <w:tab/>
        <w:t>Crossed a Brook</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74</w:t>
        <w:tab/>
        <w:t xml:space="preserve"> -</w:t>
        <w:tab/>
        <w:t>Crossed it again</w:t>
      </w:r>
    </w:p>
    <w:p>
      <w:pPr>
        <w:pStyle w:val="Default"/>
        <w:shd w:val="clear" w:color="auto" w:fill="fefefe"/>
        <w:tabs>
          <w:tab w:val="left" w:pos="720"/>
        </w:tabs>
        <w:spacing w:before="0" w:line="240" w:lineRule="auto"/>
        <w:ind w:left="1440" w:hanging="1440"/>
        <w:rPr>
          <w:rFonts w:ascii="Calibri" w:cs="Calibri" w:hAnsi="Calibri" w:eastAsia="Calibri"/>
          <w:u w:color="000000"/>
        </w:rPr>
      </w:pPr>
      <w:r>
        <w:rPr>
          <w:rFonts w:ascii="Calibri" w:hAnsi="Calibri"/>
          <w:u w:color="000000"/>
          <w:rtl w:val="0"/>
          <w:lang w:val="en-US"/>
        </w:rPr>
        <w:t>122</w:t>
        <w:tab/>
        <w:t>31</w:t>
        <w:tab/>
        <w:t>To the S.E. Corner of S</w:t>
      </w:r>
      <w:r>
        <w:rPr>
          <w:rFonts w:ascii="Calibri" w:hAnsi="Calibri" w:hint="default"/>
          <w:u w:color="000000"/>
          <w:rtl w:val="0"/>
          <w:lang w:val="en-US"/>
        </w:rPr>
        <w:t>’</w:t>
      </w:r>
      <w:r>
        <w:rPr>
          <w:rFonts w:ascii="Calibri" w:hAnsi="Calibri"/>
          <w:u w:color="000000"/>
          <w:rtl w:val="0"/>
          <w:lang w:val="en-US"/>
        </w:rPr>
        <w:t>d lot described in this page above. The land this line Passes Through is Good Timber Hard Maple lin Hickry Black and white Oak Some white Pine Near the lake</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jc w:val="center"/>
        <w:rPr>
          <w:rFonts w:ascii="Calibri" w:cs="Calibri" w:hAnsi="Calibri" w:eastAsia="Calibri"/>
          <w:u w:color="000000"/>
        </w:rPr>
      </w:pPr>
      <w:r>
        <w:rPr>
          <w:rFonts w:ascii="Calibri" w:hAnsi="Calibri"/>
          <w:u w:color="000000"/>
          <w:rtl w:val="0"/>
          <w:lang w:val="en-US"/>
        </w:rPr>
        <w:t>West bounds of lot No. 26</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Is Constituted by the Easteren Shore of the Seneca lake from the SW corner of Said lot above described in this p. [26</w:t>
      </w:r>
      <w:r>
        <w:rPr>
          <w:rFonts w:ascii="Calibri" w:hAnsi="Calibri"/>
          <w:u w:color="000000"/>
          <w:rtl w:val="0"/>
          <w:lang w:val="en-US"/>
        </w:rPr>
        <w:t>SW]</w:t>
      </w:r>
      <w:r>
        <w:rPr>
          <w:rFonts w:ascii="Calibri" w:hAnsi="Calibri"/>
          <w:u w:color="000000"/>
          <w:rtl w:val="0"/>
          <w:lang w:val="en-US"/>
        </w:rPr>
        <w:t xml:space="preserve"> to the NW corner of the Same described in p. 24 [25</w:t>
      </w:r>
      <w:r>
        <w:rPr>
          <w:rFonts w:ascii="Calibri" w:hAnsi="Calibri"/>
          <w:u w:color="000000"/>
          <w:rtl w:val="0"/>
          <w:lang w:val="en-US"/>
        </w:rPr>
        <w:t>SW]</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Lot No. 27</w:t>
        <w:tab/>
        <w:tab/>
        <w:tab/>
        <w:t xml:space="preserve">Field Book of the North bounds of lot No. 27   </w:t>
      </w:r>
    </w:p>
    <w:p>
      <w:pPr>
        <w:pStyle w:val="Default"/>
        <w:shd w:val="clear" w:color="auto" w:fill="fefefe"/>
        <w:spacing w:before="0" w:line="240" w:lineRule="auto"/>
      </w:pPr>
      <w:r>
        <w:rPr>
          <w:rFonts w:ascii="Calibri" w:hAnsi="Calibri"/>
          <w:u w:color="000000"/>
          <w:rtl w:val="0"/>
          <w:lang w:val="en-US"/>
        </w:rPr>
        <w:t>See the Field book of the South bounds of lot No. 17 In p. 18.</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tl w:val="0"/>
      </w:rPr>
      <w:tab/>
      <w:t>25</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