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37</w:t>
      </w: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41</w:t>
        <w:tab/>
        <w:tab/>
        <w:t xml:space="preserve">       Field Book of the North bounds of lot No. 41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Field book of the South Bounds of lot No. 32 in p. 30</w:t>
      </w: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East bounds of lot No. 41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Begining at the S.E.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lot at a Hard Maple Stake standing 7 Links on a Course of S.E. from an Iron wood Tree Marked on the SW side No. 50 on the NW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41 on the SE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51 on the NE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 No. 42 Thence Due Magnetic North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at                                                                     Observations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Chs</w:t>
        <w:tab/>
        <w:t>Lks</w:t>
        <w:tab/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77</w:t>
        <w:tab/>
        <w:t>50</w:t>
        <w:tab/>
        <w:t>Through good land Timber Hard Maple linden a few Beech Elm white ash &amp;c.</w:t>
      </w:r>
    </w:p>
    <w:p>
      <w:pPr>
        <w:pStyle w:val="Body A"/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To the NE Corner of this lot described in p. 29 [32SE]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South bounds of lot No. 41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SW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lot described In p. 36 [40SE] from thence Due Magnetic East along the North bounds of lot No. 50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at                                                                     Observations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Chs</w:t>
        <w:tab/>
        <w:t>Lks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60</w:t>
        <w:tab/>
        <w:t xml:space="preserve">82 </w:t>
        <w:tab/>
        <w:t>A Brook runing NEly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80</w:t>
        <w:tab/>
        <w:t>56</w:t>
        <w:tab/>
        <w:t>To the SE Corner of this lot described In this p. above.</w:t>
      </w:r>
      <w:r>
        <w:rPr>
          <w:sz w:val="24"/>
          <w:szCs w:val="24"/>
          <w:rtl w:val="0"/>
          <w:lang w:val="en-US"/>
        </w:rPr>
        <w:t>[41SE]</w:t>
      </w:r>
      <w:r>
        <w:rPr>
          <w:sz w:val="24"/>
          <w:szCs w:val="24"/>
          <w:rtl w:val="0"/>
          <w:lang w:val="en-US"/>
        </w:rPr>
        <w:t xml:space="preserve"> The land this </w:t>
      </w:r>
    </w:p>
    <w:p>
      <w:pPr>
        <w:pStyle w:val="Body A"/>
        <w:spacing w:after="0" w:line="240" w:lineRule="auto"/>
        <w:ind w:left="144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line Passes throug is good Timber Black and white Oak linden Hard Maple and a few Beech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West bounds of lot No. 41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East bounds of lot No. 40 In p. 36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42                            Field Book of the North bounds of lot No. 42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Field book of the South bounds of lot No. 34 In p. 31</w:t>
      </w: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South bounds of lot No. 42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SW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lot which is the S.E. Corner of lot No. 41 described In p. 36 [41SE] from Thence along the North bounds of lot No. 51 Due Magnetic East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at                                                                Observations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Chs</w:t>
        <w:tab/>
        <w:t>Lks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22</w:t>
        <w:tab/>
        <w:t>-</w:t>
        <w:tab/>
        <w:t>Crossed a Brook runing NEly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64</w:t>
        <w:tab/>
        <w:t>-</w:t>
        <w:tab/>
        <w:t>A small run runing D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o [NEly]</w:t>
      </w:r>
    </w:p>
    <w:p>
      <w:pPr>
        <w:pStyle w:val="Body A"/>
        <w:spacing w:after="0" w:line="240" w:lineRule="auto"/>
      </w:pPr>
      <w:r>
        <w:rPr>
          <w:sz w:val="24"/>
          <w:szCs w:val="24"/>
          <w:rtl w:val="0"/>
          <w:lang w:val="en-US"/>
        </w:rPr>
        <w:t>76</w:t>
        <w:tab/>
        <w:t>-</w:t>
        <w:tab/>
        <w:t>Crossed a small run D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o [NEly]</w:t>
      </w:r>
    </w:p>
    <w:sectPr>
      <w:headerReference w:type="default" r:id="rId4"/>
      <w:footerReference w:type="default" r:id="rId5"/>
      <w:pgSz w:w="12240" w:h="15840" w:orient="portrait"/>
      <w:pgMar w:top="63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