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/>
        <w:jc w:val="center"/>
      </w:pPr>
      <w:r>
        <w:rPr>
          <w:rtl w:val="0"/>
        </w:rPr>
        <w:t>38</w:t>
      </w:r>
    </w:p>
    <w:p>
      <w:pPr>
        <w:pStyle w:val="Body A"/>
        <w:spacing w:after="0"/>
        <w:jc w:val="center"/>
      </w:pPr>
    </w:p>
    <w:p>
      <w:pPr>
        <w:pStyle w:val="Body A"/>
        <w:spacing w:after="0"/>
      </w:pPr>
      <w:r>
        <w:rPr>
          <w:rtl w:val="0"/>
          <w:lang w:val="en-US"/>
        </w:rPr>
        <w:t>Lot No. 42                                                          South bounds Continued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</w:rPr>
        <w:t>at                                                                              Observations</w:t>
      </w:r>
    </w:p>
    <w:p>
      <w:pPr>
        <w:pStyle w:val="Body A"/>
        <w:spacing w:after="0"/>
      </w:pPr>
      <w:r>
        <w:rPr>
          <w:rtl w:val="0"/>
          <w:lang w:val="de-DE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77</w:t>
        <w:tab/>
        <w:t>46</w:t>
        <w:tab/>
        <w:t xml:space="preserve">With an allowance of Two Chs to a Stak Standing in the West bounds of Lot </w:t>
      </w:r>
    </w:p>
    <w:p>
      <w:pPr>
        <w:pStyle w:val="Body A"/>
        <w:spacing w:after="0"/>
        <w:ind w:left="1440" w:firstLine="0"/>
      </w:pPr>
      <w:r>
        <w:rPr>
          <w:rtl w:val="0"/>
          <w:lang w:val="en-US"/>
        </w:rPr>
        <w:t xml:space="preserve">No. 52 and 13 links on a Course of North 75 West from a Basswood Tree Marked on the SW </w:t>
      </w:r>
      <w:r>
        <w:rPr>
          <w:rtl w:val="0"/>
          <w:lang w:val="pt-PT"/>
        </w:rPr>
        <w:t xml:space="preserve">side No. 51 </w:t>
      </w:r>
      <w:r>
        <w:rPr>
          <w:rtl w:val="0"/>
        </w:rPr>
        <w:t xml:space="preserve">– </w:t>
      </w:r>
      <w:r>
        <w:rPr>
          <w:rtl w:val="0"/>
          <w:lang w:val="en-US"/>
        </w:rPr>
        <w:t>from Thence Due Magnetic North along the North part of the West bounds of lot No. 52 27 Chs To a white ash Stake Standing 3 links S.E.from an Iron wood Sapling Marked on the SE s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d No. 52 from Thence along the North bounds of lot No. 52 Due Magnetic East</w:t>
      </w:r>
    </w:p>
    <w:p>
      <w:pPr>
        <w:pStyle w:val="Body A"/>
        <w:spacing w:after="0"/>
      </w:pPr>
      <w:r>
        <w:rPr>
          <w:rtl w:val="0"/>
          <w:lang w:val="en-US"/>
        </w:rPr>
        <w:t>5</w:t>
        <w:tab/>
        <w:t>-</w:t>
        <w:tab/>
        <w:t>On the Course run North a Brook runing NEly</w:t>
      </w:r>
    </w:p>
    <w:p>
      <w:pPr>
        <w:pStyle w:val="Body A"/>
        <w:spacing w:after="0"/>
      </w:pPr>
      <w:r>
        <w:rPr>
          <w:rtl w:val="0"/>
          <w:lang w:val="en-US"/>
        </w:rPr>
        <w:t>11</w:t>
        <w:tab/>
        <w:t>-</w:t>
        <w:tab/>
        <w:t>Also on the Course run North a B [Brook] runing NEly</w:t>
      </w:r>
    </w:p>
    <w:p>
      <w:pPr>
        <w:pStyle w:val="Body A"/>
        <w:spacing w:after="0"/>
      </w:pPr>
      <w:r>
        <w:rPr>
          <w:rtl w:val="0"/>
          <w:lang w:val="en-US"/>
        </w:rPr>
        <w:t>29</w:t>
        <w:tab/>
        <w:t>-</w:t>
        <w:tab/>
        <w:t>On the Course run East on the West bank of a gully</w:t>
      </w:r>
    </w:p>
    <w:p>
      <w:pPr>
        <w:pStyle w:val="Body A"/>
        <w:spacing w:after="0"/>
      </w:pPr>
      <w:r>
        <w:rPr>
          <w:rtl w:val="0"/>
          <w:lang w:val="en-US"/>
        </w:rPr>
        <w:t>33</w:t>
        <w:tab/>
        <w:t>-</w:t>
        <w:tab/>
        <w:t>Crossed a Brook running NEly In the Gully</w:t>
      </w:r>
    </w:p>
    <w:p>
      <w:pPr>
        <w:pStyle w:val="Body A"/>
        <w:spacing w:after="0"/>
      </w:pPr>
      <w:r>
        <w:rPr>
          <w:rtl w:val="0"/>
          <w:lang w:val="en-US"/>
        </w:rPr>
        <w:t>37</w:t>
        <w:tab/>
        <w:t>-</w:t>
        <w:tab/>
        <w:t>On the Easterly bank of the Gully</w:t>
      </w:r>
    </w:p>
    <w:p>
      <w:pPr>
        <w:pStyle w:val="Body A"/>
        <w:spacing w:after="0"/>
      </w:pPr>
      <w:r>
        <w:rPr>
          <w:rtl w:val="0"/>
          <w:lang w:val="en-US"/>
        </w:rPr>
        <w:t xml:space="preserve">53 </w:t>
        <w:tab/>
        <w:t>-</w:t>
        <w:tab/>
        <w:t>On the West bank of a gully</w:t>
      </w:r>
    </w:p>
    <w:p>
      <w:pPr>
        <w:pStyle w:val="Body A"/>
        <w:spacing w:after="0"/>
      </w:pPr>
      <w:r>
        <w:rPr>
          <w:rtl w:val="0"/>
          <w:lang w:val="en-US"/>
        </w:rPr>
        <w:t>57</w:t>
        <w:tab/>
        <w:t>-</w:t>
        <w:tab/>
        <w:t>Crossed a Brook In the Gully runing NEly</w:t>
      </w:r>
    </w:p>
    <w:p>
      <w:pPr>
        <w:pStyle w:val="Body A"/>
        <w:spacing w:after="0"/>
      </w:pPr>
      <w:r>
        <w:rPr>
          <w:rtl w:val="0"/>
          <w:lang w:val="en-US"/>
        </w:rPr>
        <w:t>60</w:t>
        <w:tab/>
        <w:t>-</w:t>
        <w:tab/>
        <w:t>On the East bank of the Gully</w:t>
      </w:r>
    </w:p>
    <w:p>
      <w:pPr>
        <w:pStyle w:val="Body A"/>
        <w:spacing w:after="0"/>
      </w:pPr>
      <w:r>
        <w:rPr>
          <w:rtl w:val="0"/>
          <w:lang w:val="en-US"/>
        </w:rPr>
        <w:t>64</w:t>
        <w:tab/>
        <w:t>-</w:t>
        <w:tab/>
        <w:t>On the West bank of the Gully</w:t>
      </w:r>
    </w:p>
    <w:p>
      <w:pPr>
        <w:pStyle w:val="Body A"/>
        <w:spacing w:after="0"/>
      </w:pPr>
      <w:r>
        <w:rPr>
          <w:rtl w:val="0"/>
          <w:lang w:val="en-US"/>
        </w:rPr>
        <w:t>69</w:t>
        <w:tab/>
        <w:t>-</w:t>
        <w:tab/>
        <w:t>On the East bank of the Gully</w:t>
      </w:r>
    </w:p>
    <w:p>
      <w:pPr>
        <w:pStyle w:val="Body A"/>
        <w:spacing w:after="0"/>
      </w:pPr>
      <w:r>
        <w:rPr>
          <w:rtl w:val="0"/>
          <w:lang w:val="en-US"/>
        </w:rPr>
        <w:t>79</w:t>
        <w:tab/>
        <w:t>-</w:t>
        <w:tab/>
        <w:t xml:space="preserve">To the bank of the Cayuga lake To the S.E. Corner of this lot to a June berry </w:t>
      </w:r>
    </w:p>
    <w:p>
      <w:pPr>
        <w:pStyle w:val="Body A"/>
        <w:spacing w:after="0"/>
        <w:ind w:left="1440" w:firstLine="0"/>
      </w:pPr>
      <w:r>
        <w:rPr>
          <w:rtl w:val="0"/>
          <w:lang w:val="en-US"/>
        </w:rPr>
        <w:t>Stake Standing 10 links on a Course of North from a Hard Maple Sapling Mark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d on the SW s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 xml:space="preserve">d No. 52 and on the N.W. side No. 42. The land this line passes Through is good from the SW Corner of said lot to where It strikes the first Gully </w:t>
      </w:r>
      <w:r>
        <w:rPr>
          <w:rtl w:val="0"/>
        </w:rPr>
        <w:t xml:space="preserve">– </w:t>
      </w:r>
      <w:r>
        <w:rPr>
          <w:rtl w:val="0"/>
          <w:lang w:val="en-US"/>
        </w:rPr>
        <w:t>Timber Hard Maple linden Elm white ash Some black and white oak From Thence To the lake Not so good Cov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d with all kind of Timber</w:t>
      </w:r>
    </w:p>
    <w:p>
      <w:pPr>
        <w:pStyle w:val="Body A"/>
        <w:spacing w:after="0"/>
        <w:ind w:left="1440" w:firstLine="0"/>
      </w:pPr>
    </w:p>
    <w:p>
      <w:pPr>
        <w:pStyle w:val="Body A"/>
        <w:spacing w:after="0"/>
      </w:pPr>
    </w:p>
    <w:p>
      <w:pPr>
        <w:pStyle w:val="Body A"/>
        <w:spacing w:after="0"/>
        <w:ind w:left="3600" w:firstLine="0"/>
      </w:pPr>
      <w:r>
        <w:rPr>
          <w:rtl w:val="0"/>
          <w:lang w:val="en-US"/>
        </w:rPr>
        <w:t>West bounds of lot No. 42</w:t>
      </w:r>
    </w:p>
    <w:p>
      <w:pPr>
        <w:pStyle w:val="Body A"/>
      </w:pPr>
      <w:r>
        <w:rPr>
          <w:rtl w:val="0"/>
          <w:lang w:val="en-US"/>
        </w:rPr>
        <w:t>Begining at the S.W.Corner of S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d lot described In p. 36 [41SE] from Thence Due Magnetic North alon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South part of the East bounds of lot No. 41</w:t>
      </w:r>
    </w:p>
    <w:p>
      <w:pPr>
        <w:pStyle w:val="Body A"/>
        <w:spacing w:after="0"/>
      </w:pPr>
      <w:r>
        <w:rPr>
          <w:rtl w:val="0"/>
        </w:rPr>
        <w:t>at                                                                              Observations</w:t>
      </w:r>
    </w:p>
    <w:p>
      <w:pPr>
        <w:pStyle w:val="Body A"/>
        <w:spacing w:after="0"/>
      </w:pPr>
      <w:r>
        <w:rPr>
          <w:rtl w:val="0"/>
          <w:lang w:val="de-DE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52</w:t>
        <w:tab/>
        <w:t>-</w:t>
        <w:tab/>
        <w:t>Through Very good land Timber Hard Maple linden Elm a few Beech white ash &amp;c.</w:t>
      </w:r>
    </w:p>
    <w:p>
      <w:pPr>
        <w:pStyle w:val="Body A"/>
        <w:spacing w:after="0"/>
        <w:ind w:left="1440" w:firstLine="0"/>
      </w:pPr>
      <w:r>
        <w:rPr>
          <w:rtl w:val="0"/>
          <w:lang w:val="en-US"/>
        </w:rPr>
        <w:t>With an allowance of one Chain To the NW Corner of this lot described p. 31 [34 SW]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East bounds of lot No. 42</w:t>
      </w:r>
    </w:p>
    <w:p>
      <w:pPr>
        <w:pStyle w:val="Body A"/>
        <w:spacing w:after="0"/>
      </w:pPr>
      <w:r>
        <w:rPr>
          <w:rtl w:val="0"/>
          <w:lang w:val="en-US"/>
        </w:rPr>
        <w:t>Is Constituted by the by the Westeren Shore of the Cayuga lak from the S.E.Corner of of S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d lot described In this p. above To the N.E. Corner of the same described In p. 31 [34SE</w:t>
      </w:r>
      <w:r>
        <w:rPr>
          <w:rtl w:val="0"/>
          <w:lang w:val="pt-PT"/>
        </w:rPr>
        <w:t>]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