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247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1292"/>
        <w:gridCol w:w="1272"/>
        <w:gridCol w:w="1278"/>
        <w:gridCol w:w="5405"/>
      </w:tblGrid>
      <w:tr>
        <w:tblPrEx>
          <w:shd w:val="clear" w:color="auto" w:fill="cadfff"/>
        </w:tblPrEx>
        <w:trPr>
          <w:trHeight w:val="532" w:hRule="atLeast"/>
        </w:trPr>
        <w:tc>
          <w:tcPr>
            <w:tcW w:type="dxa" w:w="12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pt-PT"/>
              </w:rPr>
              <w:t>Num of Lots</w:t>
            </w:r>
          </w:p>
        </w:tc>
        <w:tc>
          <w:tcPr>
            <w:tcW w:type="dxa" w:w="12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Course</w:t>
            </w:r>
          </w:p>
        </w:tc>
        <w:tc>
          <w:tcPr>
            <w:tcW w:type="dxa" w:w="12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Dist</w:t>
            </w:r>
          </w:p>
        </w:tc>
        <w:tc>
          <w:tcPr>
            <w:tcW w:type="dxa" w:w="54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Remarks (53</w:t>
            </w:r>
          </w:p>
        </w:tc>
      </w:tr>
      <w:tr>
        <w:tblPrEx>
          <w:shd w:val="clear" w:color="auto" w:fill="cadfff"/>
        </w:tblPrEx>
        <w:trPr>
          <w:trHeight w:val="532" w:hRule="atLeast"/>
        </w:trPr>
        <w:tc>
          <w:tcPr>
            <w:tcW w:type="dxa" w:w="12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North B Lot No. 6</w:t>
            </w:r>
          </w:p>
        </w:tc>
        <w:tc>
          <w:tcPr>
            <w:tcW w:type="dxa" w:w="12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tl w:val="0"/>
                <w:lang w:val="en-US"/>
              </w:rPr>
              <w:t>[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de-DE"/>
              </w:rPr>
              <w:t>West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]</w:t>
            </w:r>
          </w:p>
        </w:tc>
        <w:tc>
          <w:tcPr>
            <w:tcW w:type="dxa" w:w="12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Beginning at the last mentioned Corner</w:t>
            </w:r>
          </w:p>
        </w:tc>
      </w:tr>
      <w:tr>
        <w:tblPrEx>
          <w:shd w:val="clear" w:color="auto" w:fill="cadfff"/>
        </w:tblPrEx>
        <w:trPr>
          <w:trHeight w:val="792" w:hRule="atLeast"/>
        </w:trPr>
        <w:tc>
          <w:tcPr>
            <w:tcW w:type="dxa" w:w="12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</w:rPr>
              <w:t>77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.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ru-RU"/>
              </w:rPr>
              <w:t>57</w:t>
            </w:r>
          </w:p>
        </w:tc>
        <w:tc>
          <w:tcPr>
            <w:tcW w:type="dxa" w:w="54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The Northeast and Northwest Corner of Lots No. 5 &amp; 6 Vide page 32 Land level and good Covered with Beach Maple Ash Basswood Elm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&amp;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White pine  </w:t>
            </w:r>
          </w:p>
        </w:tc>
      </w:tr>
      <w:tr>
        <w:tblPrEx>
          <w:shd w:val="clear" w:color="auto" w:fill="cadfff"/>
        </w:tblPrEx>
        <w:trPr>
          <w:trHeight w:val="792" w:hRule="atLeast"/>
        </w:trPr>
        <w:tc>
          <w:tcPr>
            <w:tcW w:type="dxa" w:w="12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North B. of Lot No. 5</w:t>
            </w:r>
          </w:p>
        </w:tc>
        <w:tc>
          <w:tcPr>
            <w:tcW w:type="dxa" w:w="12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Beginning at the Corner last mentioned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12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53</w:t>
            </w:r>
          </w:p>
        </w:tc>
        <w:tc>
          <w:tcPr>
            <w:tcW w:type="dxa" w:w="54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Descending towards the Lake</w:t>
            </w:r>
          </w:p>
        </w:tc>
      </w:tr>
      <w:tr>
        <w:tblPrEx>
          <w:shd w:val="clear" w:color="auto" w:fill="cadfff"/>
        </w:tblPrEx>
        <w:trPr>
          <w:trHeight w:val="785" w:hRule="atLeast"/>
        </w:trPr>
        <w:tc>
          <w:tcPr>
            <w:tcW w:type="dxa" w:w="12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</w:rPr>
              <w:t>77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.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ru-RU"/>
              </w:rPr>
              <w:t>57</w:t>
            </w:r>
          </w:p>
        </w:tc>
        <w:tc>
          <w:tcPr>
            <w:tcW w:type="dxa" w:w="54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The Northeast and Northwest Corner of Lots No. 4 &amp; 5. Vide page 24 Land Tollerable good Bearing Timber as Last mentioned</w:t>
            </w:r>
          </w:p>
        </w:tc>
      </w:tr>
      <w:tr>
        <w:tblPrEx>
          <w:shd w:val="clear" w:color="auto" w:fill="cadfff"/>
        </w:tblPrEx>
        <w:trPr>
          <w:trHeight w:val="792" w:hRule="atLeast"/>
        </w:trPr>
        <w:tc>
          <w:tcPr>
            <w:tcW w:type="dxa" w:w="12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North B of Lot No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.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</w:rPr>
              <w:t xml:space="preserve"> 4</w:t>
            </w:r>
          </w:p>
        </w:tc>
        <w:tc>
          <w:tcPr>
            <w:tcW w:type="dxa" w:w="12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Beginning at the Corner last mentioned</w:t>
            </w:r>
          </w:p>
        </w:tc>
      </w:tr>
      <w:tr>
        <w:tblPrEx>
          <w:shd w:val="clear" w:color="auto" w:fill="cadfff"/>
        </w:tblPrEx>
        <w:trPr>
          <w:trHeight w:val="1045" w:hRule="atLeast"/>
        </w:trPr>
        <w:tc>
          <w:tcPr>
            <w:tcW w:type="dxa" w:w="12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</w:rPr>
              <w:t>77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.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ru-RU"/>
              </w:rPr>
              <w:t>57</w:t>
            </w:r>
          </w:p>
        </w:tc>
        <w:tc>
          <w:tcPr>
            <w:tcW w:type="dxa" w:w="54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The Northeast and Northwest Corner of Lots No. 3 &amp; 4 Vide Page 23 &amp; 24 Land good bearing White &amp; black Oak Hickory Maple and some Chesnut Descend towards the Lake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12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ind w:left="108" w:hanging="108"/>
      </w:pPr>
      <w:r>
        <w:rPr>
          <w:rFonts w:ascii="Calibri" w:cs="Calibri" w:hAnsi="Calibri" w:eastAsia="Calibri"/>
          <w:sz w:val="22"/>
          <w:szCs w:val="22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pt-PT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