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3"/>
        <w:gridCol w:w="1281"/>
        <w:gridCol w:w="1284"/>
        <w:gridCol w:w="552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</w:rPr>
              <w:t>Num of Lots</w:t>
            </w:r>
          </w:p>
        </w:tc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</w:rPr>
              <w:t>Course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</w:rPr>
              <w:t>Dist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</w:rPr>
              <w:t>Remarks (79)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</w:rPr>
              <w:t>South B of Lot No. 92</w:t>
            </w:r>
          </w:p>
        </w:tc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rtl w:val="0"/>
              </w:rPr>
              <w:t>East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Beginning at the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orner last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m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A spring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R</w:t>
            </w:r>
            <w:r>
              <w:rPr>
                <w:rFonts w:ascii="Calibri" w:hAnsi="Calibri"/>
                <w:sz w:val="24"/>
                <w:szCs w:val="24"/>
                <w:u w:color="ff0000"/>
                <w:rtl w:val="0"/>
                <w:lang w:val="en-US"/>
              </w:rPr>
              <w:t xml:space="preserve">un: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bear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outherly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77.57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The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outheast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&amp;</w:t>
            </w:r>
            <w:r>
              <w:rPr>
                <w:rFonts w:ascii="Calibri" w:hAnsi="Calibri"/>
                <w:sz w:val="24"/>
                <w:szCs w:val="24"/>
                <w:rtl w:val="0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outhwest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orner of Lots No. 92 &amp; 93 Vide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p</w:t>
            </w:r>
            <w:r>
              <w:rPr>
                <w:rFonts w:ascii="Calibri" w:hAnsi="Calibri"/>
                <w:sz w:val="24"/>
                <w:szCs w:val="24"/>
                <w:rtl w:val="0"/>
                <w:lang w:val="da-DK"/>
              </w:rPr>
              <w:t>age 96 Bro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o</w:t>
            </w:r>
            <w:r>
              <w:rPr>
                <w:rFonts w:ascii="Calibri" w:hAnsi="Calibri"/>
                <w:sz w:val="24"/>
                <w:szCs w:val="24"/>
                <w:rtl w:val="0"/>
                <w:lang w:val="nl-NL"/>
              </w:rPr>
              <w:t>ken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 L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and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overed with Hemlock White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p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ine Beach &amp; Maple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</w:rPr>
              <w:t>South B of Lot No.93</w:t>
            </w:r>
          </w:p>
        </w:tc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</w:rPr>
              <w:t xml:space="preserve">A fine Brook running Southerly    </w:t>
            </w:r>
          </w:p>
        </w:tc>
      </w:tr>
      <w:tr>
        <w:tblPrEx>
          <w:shd w:val="clear" w:color="auto" w:fill="auto"/>
        </w:tblPrEx>
        <w:trPr>
          <w:trHeight w:val="1127" w:hRule="atLeast"/>
        </w:trPr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77.57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The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outheast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&amp;</w:t>
            </w:r>
            <w:r>
              <w:rPr>
                <w:rFonts w:ascii="Calibri" w:hAnsi="Calibri"/>
                <w:sz w:val="24"/>
                <w:szCs w:val="24"/>
                <w:rtl w:val="0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N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orth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ea</w:t>
            </w:r>
            <w:r>
              <w:rPr>
                <w:rFonts w:ascii="Calibri" w:hAnsi="Calibri"/>
                <w:sz w:val="24"/>
                <w:szCs w:val="24"/>
                <w:rtl w:val="0"/>
              </w:rPr>
              <w:t xml:space="preserve">st </w:t>
            </w:r>
            <w:r>
              <w:rPr>
                <w:rFonts w:ascii="Calibri" w:hAnsi="Calibri"/>
                <w:sz w:val="24"/>
                <w:szCs w:val="24"/>
                <w:u w:color="ff0000"/>
                <w:rtl w:val="0"/>
                <w:lang w:val="en-US"/>
              </w:rPr>
              <w:t>[Southwest] C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orner of Lots No. 93 &amp; 94 Vide page 43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d</w:t>
            </w:r>
            <w:r>
              <w:rPr>
                <w:rFonts w:ascii="Calibri" w:hAnsi="Calibri"/>
                <w:sz w:val="24"/>
                <w:szCs w:val="24"/>
                <w:rtl w:val="0"/>
                <w:lang w:val="de-DE"/>
              </w:rPr>
              <w:t xml:space="preserve"> Land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overed with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each Maple Hemlock pine &amp; Chesnut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 - </w:t>
            </w:r>
            <w:r>
              <w:rPr>
                <w:rFonts w:ascii="Calibri" w:cs="Calibri" w:hAnsi="Calibri" w:eastAsia="Calibri"/>
                <w:sz w:val="24"/>
                <w:szCs w:val="24"/>
              </w:rPr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</w:rPr>
              <w:t>South B. of Lot No. 94</w:t>
            </w:r>
          </w:p>
        </w:tc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Beginning at the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orner last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M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59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A brook running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outherly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77.57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</w:rPr>
              <w:t>South B of Lot No. 95</w:t>
            </w:r>
          </w:p>
        </w:tc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Beginning at the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orner last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M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4"/>
                <w:szCs w:val="24"/>
                <w:rtl w:val="0"/>
              </w:rPr>
              <w:t>Cros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 w:hint="default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d a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fine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 large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rook running Sly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77.57</w:t>
            </w:r>
          </w:p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>T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he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outheast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 xml:space="preserve">orner of Lot No. 95 Vide 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p</w:t>
            </w:r>
            <w:r>
              <w:rPr>
                <w:rFonts w:ascii="Calibri" w:hAnsi="Calibri"/>
                <w:sz w:val="24"/>
                <w:szCs w:val="24"/>
                <w:rtl w:val="0"/>
                <w:lang w:val="en-US"/>
              </w:rPr>
              <w:t>age 50 Land &amp; timber much the same as last described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