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58"/>
        <w:gridCol w:w="1180"/>
        <w:gridCol w:w="1240"/>
        <w:gridCol w:w="557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</w:rPr>
              <w:t>Num of Lots</w:t>
            </w:r>
          </w:p>
        </w:tc>
        <w:tc>
          <w:tcPr>
            <w:tcW w:type="dxa" w:w="11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rtl w:val="0"/>
              </w:rPr>
              <w:t>Course</w:t>
            </w:r>
          </w:p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rtl w:val="0"/>
              </w:rPr>
              <w:t>Dist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rtl w:val="0"/>
              </w:rPr>
              <w:t>Remarks (80)</w:t>
            </w:r>
          </w:p>
        </w:tc>
      </w:tr>
      <w:tr>
        <w:tblPrEx>
          <w:shd w:val="clear" w:color="auto" w:fill="auto"/>
        </w:tblPrEx>
        <w:trPr>
          <w:trHeight w:val="1986" w:hRule="atLeast"/>
        </w:trPr>
        <w:tc>
          <w:tcPr>
            <w:tcW w:type="dxa" w:w="1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rtl w:val="0"/>
              </w:rPr>
              <w:t>[Original information was completely crossed out]</w:t>
            </w:r>
          </w:p>
        </w:tc>
      </w:tr>
      <w:tr>
        <w:tblPrEx>
          <w:shd w:val="clear" w:color="auto" w:fill="auto"/>
        </w:tblPrEx>
        <w:trPr>
          <w:trHeight w:val="1986" w:hRule="atLeast"/>
        </w:trPr>
        <w:tc>
          <w:tcPr>
            <w:tcW w:type="dxa" w:w="1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rtl w:val="0"/>
              </w:rPr>
              <w:t>[Original information was completely crossed out]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1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</w:rPr>
              <w:t>North[South]Bounds of Lot No. 96</w:t>
            </w:r>
          </w:p>
        </w:tc>
        <w:tc>
          <w:tcPr>
            <w:tcW w:type="dxa" w:w="11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rtl w:val="0"/>
              </w:rPr>
              <w:t>East</w:t>
            </w:r>
          </w:p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Beginning at the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outhwest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orner of the said Lot being a Stake and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h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eap of Stones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tanding in South bounds of the Town 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73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A brook running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outherly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92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A brook running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outherly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110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4"/>
                <w:szCs w:val="24"/>
                <w:rtl w:val="0"/>
                <w:lang w:val="pt-PT"/>
              </w:rPr>
              <w:t xml:space="preserve">A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B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rook running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outherly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126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A Chesnut tree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M</w:t>
            </w:r>
            <w:r>
              <w:rPr>
                <w:rFonts w:ascii="Calibri" w:hAnsi="Calibri"/>
                <w:sz w:val="24"/>
                <w:szCs w:val="24"/>
                <w:rtl w:val="0"/>
              </w:rPr>
              <w:t>ark</w:t>
            </w:r>
            <w:r>
              <w:rPr>
                <w:rFonts w:ascii="Calibri" w:hAnsi="Calibri" w:hint="default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4"/>
                <w:szCs w:val="24"/>
                <w:rtl w:val="0"/>
              </w:rPr>
              <w:t xml:space="preserve">d &amp;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N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umbered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