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35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38                          Field Book of the East bounds of lot No. 38 Continued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 xml:space="preserve">       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  <w:tab/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28</w:t>
        <w:tab/>
        <w:t>-</w:t>
        <w:tab/>
        <w:t>Out of the Swamp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41</w:t>
        <w:tab/>
        <w:t xml:space="preserve">- </w:t>
        <w:tab/>
        <w:t>Crossed a Brook runing NEly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71</w:t>
        <w:tab/>
        <w:t>To the NE Corner of this lot described in p. 27 [29SE]</w:t>
      </w:r>
    </w:p>
    <w:p>
      <w:pPr>
        <w:pStyle w:val="Body A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38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34 [37SE] from Thence Due Magnetic East along the North bounds of lot No. 47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 xml:space="preserve">       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</w:rPr>
        <w:tab/>
        <w:t>-</w:t>
        <w:tab/>
        <w:t>A Brook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</w:t>
        <w:tab/>
        <w:t>76</w:t>
        <w:tab/>
        <w:t xml:space="preserve">To the S.E.Corner of this lot described in p. 34 [38SE] The land this line passes Through is good </w:t>
        <w:tab/>
        <w:tab/>
        <w:tab/>
        <w:tab/>
        <w:t>Timbered Hard Maple linden a few Beech Some Black and white Oak</w:t>
      </w:r>
    </w:p>
    <w:p>
      <w:pPr>
        <w:pStyle w:val="Body A"/>
        <w:rPr>
          <w:sz w:val="24"/>
          <w:szCs w:val="24"/>
        </w:rPr>
      </w:pPr>
    </w:p>
    <w:p>
      <w:pPr>
        <w:pStyle w:val="Body A"/>
        <w:tabs>
          <w:tab w:val="left" w:pos="280"/>
          <w:tab w:val="center" w:pos="5400"/>
        </w:tabs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West bounds of lot No. 38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37 In p. 34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39 </w:t>
        <w:tab/>
        <w:tab/>
        <w:tab/>
        <w:tab/>
        <w:t>Field Book of the North bounds of lot No. 39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31 In p. 28.</w:t>
      </w:r>
    </w:p>
    <w:p>
      <w:pPr>
        <w:pStyle w:val="Body A"/>
        <w:jc w:val="center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39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</w:t>
      </w:r>
      <w:r>
        <w:rPr>
          <w:strike w:val="1"/>
          <w:dstrike w:val="0"/>
          <w:sz w:val="24"/>
          <w:szCs w:val="24"/>
          <w:rtl w:val="0"/>
          <w:lang w:val="en-US"/>
        </w:rPr>
        <w:t>at</w:t>
      </w:r>
      <w:r>
        <w:rPr>
          <w:sz w:val="24"/>
          <w:szCs w:val="24"/>
          <w:rtl w:val="0"/>
          <w:lang w:val="en-US"/>
        </w:rPr>
        <w:t xml:space="preserve"> described In p. 28 [30SE] from Thence Due Magnetic South along the West bounds of lot No. 40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ab/>
        <w:tab/>
        <w:tab/>
        <w:tab/>
        <w:t>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57</w:t>
      </w:r>
      <w:r>
        <w:rPr>
          <w:sz w:val="24"/>
          <w:szCs w:val="24"/>
          <w:rtl w:val="0"/>
          <w:lang w:val="en-US"/>
        </w:rPr>
        <w:tab/>
        <w:t>-</w:t>
        <w:tab/>
        <w:t>Entered a Black ash Swamp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64</w:t>
        <w:tab/>
        <w:t>-</w:t>
        <w:tab/>
        <w:t>Out of the Swamp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50</w:t>
        <w:tab/>
        <w:t xml:space="preserve">To the S.E.Corner of this lot To an Iron wood stake standing 30 links on a Course of North 14 East </w:t>
        <w:tab/>
        <w:tab/>
        <w:t>from a Beech Sapling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No.39 on the NE 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40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48 on </w:t>
        <w:tab/>
        <w:tab/>
        <w:t>the SE Side No. 49. The land this line 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Black and white Oak </w:t>
        <w:tab/>
        <w:tab/>
        <w:tab/>
        <w:tab/>
        <w:t>Hard Maple linden and white ash</w:t>
      </w:r>
    </w:p>
    <w:p>
      <w:pPr>
        <w:pStyle w:val="Body A"/>
        <w:ind w:left="1440" w:firstLine="0"/>
        <w:rPr>
          <w:sz w:val="24"/>
          <w:szCs w:val="24"/>
        </w:rPr>
      </w:pPr>
    </w:p>
    <w:p>
      <w:pPr>
        <w:pStyle w:val="Body A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39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SW Corner described In p. 34 [38SE] from Thence Due Magnetic East along the North bounds of lot No. 48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</w:t>
        <w:tab/>
        <w:tab/>
        <w:tab/>
        <w:t xml:space="preserve">                               Observations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44</w:t>
        <w:tab/>
        <w:t>67</w:t>
        <w:tab/>
        <w:t>Crossed a Brook runing NEly</w:t>
      </w:r>
    </w:p>
    <w:p>
      <w:pPr>
        <w:pStyle w:val="Body A"/>
      </w:pPr>
      <w:r>
        <w:rPr>
          <w:sz w:val="24"/>
          <w:szCs w:val="24"/>
          <w:rtl w:val="0"/>
          <w:lang w:val="en-US"/>
        </w:rPr>
        <w:t>58</w:t>
        <w:tab/>
        <w:t>67</w:t>
        <w:tab/>
        <w:t>Crossed a Very fine large Brook runing NEly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