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62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70</w:t>
        <w:tab/>
        <w:tab/>
        <w:tab/>
        <w:t>Field book of the North bounds of lot No. 70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60 In p. 54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70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lot at a Beech Stake Standing 11 links on a Course of North 18 West from a Beech Tree marked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83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70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71 and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84 from Thence Due Magnetic North along the West bounds of lot No. 71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46</w:t>
        <w:tab/>
        <w:t>-</w:t>
        <w:tab/>
        <w:t>Crossed a Brook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58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 [Crossed a Brook]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20</w:t>
        <w:tab/>
        <w:t>To the NE Corner of this lot described In p. 54</w:t>
      </w:r>
      <w:r>
        <w:rPr>
          <w:sz w:val="24"/>
          <w:szCs w:val="24"/>
          <w:rtl w:val="0"/>
          <w:lang w:val="en-US"/>
        </w:rPr>
        <w:t xml:space="preserve"> [60SE]</w:t>
      </w:r>
      <w:r>
        <w:rPr>
          <w:sz w:val="24"/>
          <w:szCs w:val="24"/>
          <w:rtl w:val="0"/>
          <w:lang w:val="en-US"/>
        </w:rPr>
        <w:t xml:space="preserve"> The land This line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Passes Through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Hard Maple linden Beech Elm white ash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70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</w:t>
      </w:r>
      <w:r>
        <w:rPr>
          <w:sz w:val="24"/>
          <w:szCs w:val="24"/>
          <w:rtl w:val="0"/>
          <w:lang w:val="en-US"/>
        </w:rPr>
        <w:t xml:space="preserve">E </w:t>
      </w:r>
      <w:r>
        <w:rPr>
          <w:sz w:val="24"/>
          <w:szCs w:val="24"/>
          <w:rtl w:val="0"/>
          <w:lang w:val="en-US"/>
        </w:rPr>
        <w:t>Corner of this lot described In This p. last above</w:t>
      </w:r>
      <w:r>
        <w:rPr>
          <w:sz w:val="24"/>
          <w:szCs w:val="24"/>
          <w:rtl w:val="0"/>
          <w:lang w:val="en-US"/>
        </w:rPr>
        <w:t xml:space="preserve"> [70SE]</w:t>
      </w:r>
      <w:r>
        <w:rPr>
          <w:sz w:val="24"/>
          <w:szCs w:val="24"/>
          <w:rtl w:val="0"/>
          <w:lang w:val="en-US"/>
        </w:rPr>
        <w:t xml:space="preserve"> from Thence Due Magnetic West along the North bounds of lot No. 83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</w:t>
        <w:tab/>
        <w:t>-</w:t>
        <w:tab/>
        <w:t>Crossed a Fine and large Brook runing SEly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</w:t>
        <w:tab/>
        <w:t>-</w:t>
        <w:tab/>
        <w:t xml:space="preserve">Crossed a run 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45</w:t>
        <w:tab/>
        <w:t>-</w:t>
        <w:tab/>
        <w:t>Crossed a Small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60</w:t>
        <w:tab/>
        <w:t>-</w:t>
        <w:tab/>
        <w:t>At the foot of a Beech ridge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80</w:t>
        <w:tab/>
        <w:t>50</w:t>
        <w:tab/>
        <w:t xml:space="preserve">To the S.W. Corner of this lot described In p. 61 </w:t>
      </w: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69</w:t>
      </w:r>
      <w:r>
        <w:rPr>
          <w:sz w:val="24"/>
          <w:szCs w:val="24"/>
          <w:rtl w:val="0"/>
          <w:lang w:val="en-US"/>
        </w:rPr>
        <w:t>SE]</w:t>
      </w:r>
      <w:r>
        <w:rPr>
          <w:sz w:val="24"/>
          <w:szCs w:val="24"/>
          <w:rtl w:val="0"/>
          <w:lang w:val="en-US"/>
        </w:rPr>
        <w:t xml:space="preserve"> which is on the Beech ridge </w:t>
      </w: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  <w:rtl w:val="0"/>
          <w:lang w:val="en-US"/>
        </w:rPr>
        <w:t>The land This line 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 of Timber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70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69 In p. 61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71</w:t>
        <w:tab/>
        <w:tab/>
        <w:tab/>
        <w:t>Field book of the North bounds of lot No. 71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See the Field Book of the South bounds of lot No. 61 In p. 54</w:t>
      </w:r>
    </w:p>
    <w:sectPr>
      <w:headerReference w:type="default" r:id="rId4"/>
      <w:footerReference w:type="default" r:id="rId5"/>
      <w:pgSz w:w="12240" w:h="15840" w:orient="portrait"/>
      <w:pgMar w:top="540" w:right="126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