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87</w:t>
      </w:r>
    </w:p>
    <w:p>
      <w:pPr>
        <w:pStyle w:val="Body A"/>
        <w:jc w:val="center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99</w:t>
        <w:tab/>
        <w:tab/>
        <w:tab/>
        <w:tab/>
        <w:t xml:space="preserve">       East bounds of lot No. 99</w:t>
      </w:r>
    </w:p>
    <w:p>
      <w:pPr>
        <w:pStyle w:val="Body B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Is Constituted by the Westeren Shore of the Cayuga lake from the SE Corner of S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d lot described In p. 86 [99SE] to the NW [NE] Corner of the same described In p. 77 [87SE] See the Map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100</w:t>
        <w:tab/>
        <w:tab/>
        <w:tab/>
        <w:t xml:space="preserve">         Field book of the North bounds of lot No. 100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99 In p. 86</w:t>
      </w:r>
    </w:p>
    <w:p>
      <w:pPr>
        <w:pStyle w:val="Body A"/>
        <w:rPr>
          <w:sz w:val="24"/>
          <w:szCs w:val="24"/>
        </w:rPr>
      </w:pPr>
    </w:p>
    <w:p>
      <w:pPr>
        <w:pStyle w:val="Body A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South bounds of lot No. 100</w:t>
      </w:r>
    </w:p>
    <w:p>
      <w:pPr>
        <w:pStyle w:val="Body B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Begining at the SE Corner of S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d lot which is at the SE Corner of the Town at a Hemlock Tree Standing on the West side of the Cayuga lake at the Edge of the water Marked on four Sides with a Blaze also one Chains 91 links on a Course of South 36 West from S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d Hemlock Stands a Beech Tree Marked from Thence Due Magnetic West along the South bounds of the Town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A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Chs</w:t>
        <w:tab/>
        <w:t>Lks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11</w:t>
        <w:tab/>
        <w:t>-</w:t>
        <w:tab/>
        <w:t>A gully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16</w:t>
        <w:tab/>
        <w:t>-</w:t>
        <w:tab/>
        <w:t>A gully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18</w:t>
        <w:tab/>
        <w:t>-</w:t>
        <w:tab/>
        <w:t>Out of the Gully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53</w:t>
        <w:tab/>
        <w:t>-</w:t>
        <w:tab/>
        <w:t>A gully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56</w:t>
        <w:tab/>
        <w:t>-</w:t>
        <w:tab/>
        <w:t>Out of the gully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80</w:t>
        <w:tab/>
        <w:t>-</w:t>
        <w:tab/>
        <w:t>A Beech Sapling Mark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M/1 [Mile Tree] </w:t>
      </w:r>
      <w:r>
        <w:rPr>
          <w:sz w:val="24"/>
          <w:szCs w:val="24"/>
          <w:u w:color="0070c0"/>
          <w:rtl w:val="0"/>
          <w:lang w:val="en-US"/>
        </w:rPr>
        <w:t>[? 789]</w:t>
      </w:r>
      <w:r>
        <w:rPr>
          <w:sz w:val="24"/>
          <w:szCs w:val="24"/>
          <w:rtl w:val="0"/>
          <w:lang w:val="en-US"/>
        </w:rPr>
        <w:t xml:space="preserve"> Standing on the North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of</w:t>
      </w:r>
    </w:p>
    <w:p>
      <w:pPr>
        <w:pStyle w:val="Body A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line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118</w:t>
        <w:tab/>
        <w:tab/>
        <w:t>A Brook In a deep Gully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119</w:t>
        <w:tab/>
        <w:tab/>
        <w:t>Out of the Gully</w:t>
      </w:r>
    </w:p>
    <w:p>
      <w:pPr>
        <w:pStyle w:val="Body B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204</w:t>
        <w:tab/>
        <w:t>To the SW Corner of this lot described In p. 85 [98SE]</w:t>
      </w:r>
    </w:p>
    <w:p>
      <w:pPr>
        <w:pStyle w:val="Body A"/>
        <w:jc w:val="center"/>
        <w:rPr>
          <w:sz w:val="24"/>
          <w:szCs w:val="24"/>
        </w:rPr>
      </w:pPr>
    </w:p>
    <w:p>
      <w:pPr>
        <w:pStyle w:val="Body A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West bounds of lot No. 100</w:t>
      </w:r>
    </w:p>
    <w:p>
      <w:pPr>
        <w:pStyle w:val="Body B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Begining at the SW Corner of S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d lot described In page 85 [98SE] from Thence Due Magnetic North alon the South Part of the East bounds of lot No. 98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A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 xml:space="preserve">                  Observations</w:t>
      </w:r>
    </w:p>
    <w:p>
      <w:pPr>
        <w:pStyle w:val="Body A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[Chs[</w:t>
        <w:tab/>
        <w:t>[Lks]</w:t>
      </w:r>
    </w:p>
    <w:p>
      <w:pPr>
        <w:pStyle w:val="Body A"/>
        <w:ind w:left="1440" w:hanging="1440"/>
        <w:rPr>
          <w:sz w:val="24"/>
          <w:szCs w:val="24"/>
        </w:rPr>
      </w:pPr>
      <w:r>
        <w:rPr>
          <w:sz w:val="24"/>
          <w:szCs w:val="24"/>
          <w:rtl w:val="0"/>
        </w:rPr>
        <w:tab/>
        <w:t>Through good land Timbered with Hard Maple Black and white Oak white ash Linden &amp;c.</w:t>
      </w:r>
    </w:p>
    <w:p>
      <w:pPr>
        <w:pStyle w:val="Body B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32</w:t>
        <w:tab/>
        <w:t>79</w:t>
        <w:tab/>
        <w:t xml:space="preserve">To the NE [NW] Corner of this lot described In p.76 </w:t>
      </w:r>
      <w:r>
        <w:rPr>
          <w:rFonts w:ascii="Calibri" w:hAnsi="Calibri"/>
          <w:u w:color="0070c0"/>
          <w:rtl w:val="0"/>
          <w:lang w:val="en-US"/>
        </w:rPr>
        <w:t>[p. 86</w:t>
      </w:r>
      <w:r>
        <w:rPr>
          <w:rFonts w:ascii="Calibri" w:hAnsi="Calibri"/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] </w:t>
      </w:r>
      <w:r>
        <w:rPr>
          <w:rFonts w:ascii="Calibri" w:hAnsi="Calibri"/>
          <w:rtl w:val="0"/>
          <w:lang w:val="en-US"/>
        </w:rPr>
        <w:t>[99SE]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A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East bounds of lot No. 100</w:t>
      </w:r>
    </w:p>
    <w:p>
      <w:pPr>
        <w:pStyle w:val="Body B"/>
      </w:pPr>
      <w:r>
        <w:rPr>
          <w:rFonts w:ascii="Calibri" w:hAnsi="Calibri"/>
          <w:rtl w:val="0"/>
          <w:lang w:val="en-US"/>
        </w:rPr>
        <w:t xml:space="preserve">Is Constituted by the Westeren Shore of the Cayuga lake from the SE Corner of Said lot </w:t>
      </w:r>
      <w:r>
        <w:rPr>
          <w:rFonts w:ascii="Calibri" w:hAnsi="Calibri"/>
          <w:strike w:val="1"/>
          <w:dstrike w:val="0"/>
          <w:rtl w:val="0"/>
          <w:lang w:val="en-US"/>
        </w:rPr>
        <w:t xml:space="preserve">To the </w:t>
      </w:r>
      <w:r>
        <w:rPr>
          <w:rFonts w:ascii="Calibri" w:hAnsi="Calibri"/>
          <w:rtl w:val="0"/>
          <w:lang w:val="en-US"/>
        </w:rPr>
        <w:t>described In this p. above [100SE] to the NE Corner of the same described in p. 85 [</w:t>
      </w:r>
      <w:r>
        <w:rPr>
          <w:rFonts w:ascii="Calibri" w:hAnsi="Calibri"/>
          <w:u w:color="0070c0"/>
          <w:rtl w:val="0"/>
          <w:lang w:val="en-US"/>
        </w:rPr>
        <w:t>p. 86</w:t>
      </w:r>
      <w:r>
        <w:rPr>
          <w:rFonts w:ascii="Calibri" w:hAnsi="Calibri"/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] </w:t>
      </w:r>
      <w:r>
        <w:rPr>
          <w:rFonts w:ascii="Calibri" w:hAnsi="Calibri"/>
          <w:rtl w:val="0"/>
          <w:lang w:val="en-US"/>
        </w:rPr>
        <w:t>[99SE] (See the Map)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