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tl w:val="0"/>
          <w:lang w:val="en-US"/>
        </w:rPr>
        <w:t>80</w:t>
      </w:r>
    </w:p>
    <w:p>
      <w:pPr>
        <w:pStyle w:val="Body A"/>
      </w:pPr>
      <w:r>
        <w:rPr>
          <w:rtl w:val="0"/>
          <w:lang w:val="en-US"/>
        </w:rPr>
        <w:t>Lot No. 90</w:t>
        <w:tab/>
        <w:tab/>
        <w:tab/>
        <w:tab/>
        <w:t>South bounds of Lot No. 90</w:t>
      </w:r>
    </w:p>
    <w:p>
      <w:pPr>
        <w:pStyle w:val="Body A"/>
      </w:pPr>
      <w:r>
        <w:rPr>
          <w:rtl w:val="0"/>
          <w:lang w:val="en-US"/>
        </w:rPr>
        <w:t>Begining at the SE Corner of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lot described In p. 79 [90SE] from Thence Due Magnetic West along the South bounds of the Town</w:t>
      </w: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at</w:t>
        <w:tab/>
        <w:tab/>
        <w:tab/>
        <w:tab/>
        <w:tab/>
        <w:t xml:space="preserve">         Observations</w:t>
      </w: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68</w:t>
        <w:tab/>
        <w:t>-</w:t>
        <w:tab/>
        <w:t>The 11 Mile Tree on the South bounds of the Town</w:t>
      </w:r>
    </w:p>
    <w:p>
      <w:pPr>
        <w:pStyle w:val="Body A"/>
        <w:spacing w:after="0"/>
        <w:ind w:left="1440" w:hanging="1440"/>
      </w:pPr>
      <w:r>
        <w:rPr>
          <w:rtl w:val="0"/>
          <w:lang w:val="en-US"/>
        </w:rPr>
        <w:t>79         46</w:t>
        <w:tab/>
        <w:t>To the SW Corner of this lot described in p. 78 [89SE] The land this line Passes through is Midling good Cov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with all kinds of Timber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West bounds of Lot No. 90</w:t>
      </w:r>
    </w:p>
    <w:p>
      <w:pPr>
        <w:pStyle w:val="Body A"/>
        <w:spacing w:after="0"/>
      </w:pPr>
      <w:r>
        <w:rPr>
          <w:rtl w:val="0"/>
          <w:lang w:val="en-US"/>
        </w:rPr>
        <w:t>Begining at the NW Corner of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lot described In p. 70 [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78SW]</w:t>
      </w:r>
      <w:r>
        <w:rPr>
          <w:rtl w:val="0"/>
          <w:lang w:val="en-US"/>
        </w:rPr>
        <w:t xml:space="preserve"> from Thence Due Magnetic South along the South Part of the East bounds of Lot No. 77 </w:t>
      </w:r>
    </w:p>
    <w:p>
      <w:pPr>
        <w:pStyle w:val="Body A"/>
        <w:spacing w:after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0"/>
      </w:pPr>
      <w:r>
        <w:rPr>
          <w:rtl w:val="0"/>
          <w:lang w:val="en-US"/>
        </w:rPr>
        <w:t>[at]                                                                               [Observations]</w:t>
      </w:r>
    </w:p>
    <w:p>
      <w:pPr>
        <w:pStyle w:val="Body A"/>
        <w:spacing w:after="0"/>
      </w:pPr>
      <w:r>
        <w:rPr>
          <w:rtl w:val="0"/>
          <w:lang w:val="en-US"/>
        </w:rPr>
        <w:t>Chs.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46</w:t>
        <w:tab/>
        <w:t>-</w:t>
        <w:tab/>
        <w:t>On the North Bank of a Brook</w:t>
      </w:r>
    </w:p>
    <w:p>
      <w:pPr>
        <w:pStyle w:val="Body A"/>
        <w:spacing w:after="0"/>
      </w:pPr>
      <w:r>
        <w:rPr>
          <w:rtl w:val="0"/>
          <w:lang w:val="en-US"/>
        </w:rPr>
        <w:t>48</w:t>
        <w:tab/>
        <w:t>-</w:t>
        <w:tab/>
        <w:t xml:space="preserve">Crossed the Brook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runing SWly</w:t>
      </w:r>
      <w:r>
        <w:rPr>
          <w:u w:color="0070c0"/>
          <w:rtl w:val="0"/>
          <w:lang w:val="en-US"/>
        </w:rPr>
        <w:t xml:space="preserve"> </w:t>
      </w:r>
      <w:r>
        <w:rPr>
          <w:u w:color="0070c0"/>
          <w:vertAlign w:val="superscript"/>
          <w:rtl w:val="0"/>
          <w:lang w:val="en-US"/>
        </w:rPr>
        <w:t xml:space="preserve"> </w:t>
      </w:r>
      <w:r>
        <w:rPr>
          <w:u w:color="0070c0"/>
          <w:rtl w:val="0"/>
          <w:lang w:val="en-US"/>
        </w:rPr>
        <w:t>50 Chs on the South bank of the brook</w:t>
      </w:r>
    </w:p>
    <w:p>
      <w:pPr>
        <w:pStyle w:val="Body A"/>
        <w:spacing w:after="0"/>
      </w:pPr>
      <w:r>
        <w:rPr>
          <w:rtl w:val="0"/>
          <w:lang w:val="en-US"/>
        </w:rPr>
        <w:t>50</w:t>
        <w:tab/>
        <w:tab/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50 Chs on the South bank of the brook</w:t>
      </w:r>
    </w:p>
    <w:p>
      <w:pPr>
        <w:pStyle w:val="Body A"/>
        <w:spacing w:after="0"/>
        <w:ind w:left="1440" w:hanging="1440"/>
      </w:pPr>
      <w:r>
        <w:rPr>
          <w:rtl w:val="0"/>
          <w:lang w:val="en-US"/>
        </w:rPr>
        <w:t>76          54</w:t>
        <w:tab/>
        <w:t>To the South bounds of the Town and To the SW Corner of this lot described in page 78 [89SE]  the land this line Passes Throug is poor Cov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with black and white Oak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en-US"/>
        </w:rPr>
        <w:t>at</w:t>
        <w:tab/>
        <w:tab/>
        <w:tab/>
        <w:tab/>
        <w:tab/>
        <w:t xml:space="preserve">              Observations</w:t>
      </w:r>
    </w:p>
    <w:p>
      <w:pPr>
        <w:pStyle w:val="Body A"/>
        <w:spacing w:after="0"/>
      </w:pPr>
      <w:r>
        <w:rPr>
          <w:rtl w:val="0"/>
          <w:lang w:val="en-US"/>
        </w:rPr>
        <w:t>Lot No. 91</w:t>
        <w:tab/>
        <w:tab/>
        <w:tab/>
        <w:t>Field Book of the North Bounds of lot No. 91 See the</w:t>
      </w:r>
    </w:p>
    <w:p>
      <w:pPr>
        <w:pStyle w:val="Body A"/>
        <w:spacing w:after="0"/>
      </w:pPr>
      <w:r>
        <w:rPr>
          <w:rtl w:val="0"/>
          <w:lang w:val="en-US"/>
        </w:rPr>
        <w:t>Field book of the South bounds of lot No. 79 In p. 71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East bounds of lot No. 91</w:t>
      </w:r>
    </w:p>
    <w:p>
      <w:pPr>
        <w:pStyle w:val="Body A"/>
        <w:spacing w:after="0"/>
      </w:pPr>
      <w:r>
        <w:rPr>
          <w:rtl w:val="0"/>
          <w:lang w:val="en-US"/>
        </w:rPr>
        <w:t>Begining at the NE Corner of this lot described In p. 71 [79SE] from Thence Due Magnetic South along the West bounds of Lot No. 92</w:t>
      </w:r>
    </w:p>
    <w:p>
      <w:pPr>
        <w:pStyle w:val="Body A"/>
        <w:spacing w:after="0"/>
      </w:pP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21</w:t>
        <w:tab/>
        <w:t>-</w:t>
        <w:tab/>
        <w:t xml:space="preserve"> Crossed a run</w:t>
      </w:r>
    </w:p>
    <w:p>
      <w:pPr>
        <w:pStyle w:val="Body A"/>
        <w:spacing w:after="0"/>
      </w:pPr>
      <w:r>
        <w:rPr>
          <w:rtl w:val="0"/>
          <w:lang w:val="en-US"/>
        </w:rPr>
        <w:t>50</w:t>
        <w:tab/>
        <w:t>-</w:t>
        <w:tab/>
        <w:t>On a Chisnut Ridge</w:t>
      </w:r>
    </w:p>
    <w:p>
      <w:pPr>
        <w:pStyle w:val="Body A"/>
        <w:spacing w:after="0"/>
        <w:ind w:left="1440" w:hanging="1440"/>
      </w:pPr>
      <w:r>
        <w:rPr>
          <w:rtl w:val="0"/>
          <w:lang w:val="en-US"/>
        </w:rPr>
        <w:t>76         50</w:t>
        <w:tab/>
        <w:t>To the South bounds of the Town and to the SE Corner of This lot to an Iron wood stake Standing 7 links on a Course of North 71 East from a white Oak Tree Marked on the NW  side No. 91 on the NE side No. 92  The land this line Passes Through is Poor Cov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with white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pine[?]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tl w:val="0"/>
          <w:lang w:val="en-US"/>
        </w:rPr>
        <w:t>Hickry Black and white Oak some Hemlock Considerable Stony and Very thick of underbrush</w:t>
      </w:r>
    </w:p>
    <w:p>
      <w:pPr>
        <w:pStyle w:val="Body A"/>
        <w:spacing w:after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