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50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Lot No. 62</w:t>
        <w:tab/>
        <w:tab/>
        <w:tab/>
        <w:t xml:space="preserve">Field Book of the North [South] bounds of Lot No. 64. [62]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Beginning at the S.W. corner described in page 49. [61SE] And run from thence -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Due magnetic East along the North bounds of Lot No. 70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At </w:t>
        <w:tab/>
        <w:tab/>
        <w:tab/>
        <w:tab/>
        <w:t xml:space="preserve">Observations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19</w:t>
        <w:tab/>
        <w:t xml:space="preserve">-</w:t>
        <w:tab/>
        <w:t xml:space="preserve">A brook runing S.Ely Land Good timbered with oak chesnut Linden hickory </w:t>
      </w:r>
    </w:p>
    <w:p w:rsidR="00000000" w:rsidDel="00000000" w:rsidP="00000000" w:rsidRDefault="00000000" w:rsidRPr="00000000" w14:paraId="00000009">
      <w:pPr>
        <w:ind w:left="720" w:firstLine="720"/>
        <w:rPr/>
      </w:pPr>
      <w:r w:rsidDel="00000000" w:rsidR="00000000" w:rsidRPr="00000000">
        <w:rPr>
          <w:rtl w:val="0"/>
        </w:rPr>
        <w:t xml:space="preserve">poplar White Wood. IrenWood - -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80</w:t>
        <w:tab/>
        <w:t xml:space="preserve">-</w:t>
        <w:tab/>
        <w:t xml:space="preserve">To the S.E corner described in page 49 - [62SE]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West bounds of Lot No. 62 -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See the field Book of the East bounds of Lot No. 61 in page 49 -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Lot No. 63</w:t>
        <w:tab/>
        <w:tab/>
        <w:tab/>
        <w:t xml:space="preserve">Field Book of the North bounds of Lot No. 63.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See the field Book of the South bounds of lot No. 55 in page 45 -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South bounds of Lot No. 63 -</w:t>
      </w:r>
    </w:p>
    <w:p w:rsidR="00000000" w:rsidDel="00000000" w:rsidP="00000000" w:rsidRDefault="00000000" w:rsidRPr="00000000" w14:paraId="00000014">
      <w:pPr>
        <w:ind w:left="0" w:firstLine="720"/>
        <w:rPr/>
      </w:pPr>
      <w:r w:rsidDel="00000000" w:rsidR="00000000" w:rsidRPr="00000000">
        <w:rPr>
          <w:rtl w:val="0"/>
        </w:rPr>
        <w:t xml:space="preserve">Beginning at the S.W. corner described in page 49 [62SE] And run from thence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Due magnetic East along the North bounds of Lot No. 71 -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At </w:t>
        <w:tab/>
        <w:tab/>
        <w:tab/>
        <w:tab/>
        <w:t xml:space="preserve">Observations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[Chs]</w:t>
        <w:tab/>
        <w:t xml:space="preserve">[Lks]</w:t>
        <w:tab/>
      </w:r>
    </w:p>
    <w:p w:rsidR="00000000" w:rsidDel="00000000" w:rsidP="00000000" w:rsidRDefault="00000000" w:rsidRPr="00000000" w14:paraId="00000019">
      <w:pPr>
        <w:ind w:left="0" w:firstLine="0"/>
        <w:rPr>
          <w:color w:val="4a86e8"/>
        </w:rPr>
      </w:pPr>
      <w:r w:rsidDel="00000000" w:rsidR="00000000" w:rsidRPr="00000000">
        <w:rPr>
          <w:rtl w:val="0"/>
        </w:rPr>
        <w:t xml:space="preserve">30</w:t>
        <w:tab/>
        <w:t xml:space="preserve">-</w:t>
        <w:tab/>
        <w:t xml:space="preserve">A brook } </w:t>
      </w:r>
      <w:r w:rsidDel="00000000" w:rsidR="00000000" w:rsidRPr="00000000">
        <w:rPr>
          <w:color w:val="4a86e8"/>
          <w:rtl w:val="0"/>
        </w:rPr>
        <w:t xml:space="preserve">runing S.Ely Good Land timbered with oak hickory Linden wht pine -</w:t>
      </w:r>
    </w:p>
    <w:p w:rsidR="00000000" w:rsidDel="00000000" w:rsidP="00000000" w:rsidRDefault="00000000" w:rsidRPr="00000000" w14:paraId="0000001A">
      <w:pPr>
        <w:ind w:left="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ab/>
        <w:tab/>
        <w:t xml:space="preserve">Chesnut &amp;c.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45</w:t>
        <w:tab/>
        <w:t xml:space="preserve">-</w:t>
        <w:tab/>
        <w:t xml:space="preserve">A D’o. [brook] } runing S.Ely Good Land timbered with oak hickory Linden wht</w:t>
      </w:r>
    </w:p>
    <w:p w:rsidR="00000000" w:rsidDel="00000000" w:rsidP="00000000" w:rsidRDefault="00000000" w:rsidRPr="00000000" w14:paraId="0000001C">
      <w:pPr>
        <w:ind w:left="720" w:firstLine="720"/>
        <w:rPr/>
      </w:pPr>
      <w:r w:rsidDel="00000000" w:rsidR="00000000" w:rsidRPr="00000000">
        <w:rPr>
          <w:rtl w:val="0"/>
        </w:rPr>
        <w:t xml:space="preserve"> pine - Chesnut &amp;c.</w:t>
      </w:r>
    </w:p>
    <w:p w:rsidR="00000000" w:rsidDel="00000000" w:rsidP="00000000" w:rsidRDefault="00000000" w:rsidRPr="00000000" w14:paraId="0000001D">
      <w:pPr>
        <w:ind w:left="0" w:firstLine="0"/>
        <w:rPr>
          <w:color w:val="4a86e8"/>
        </w:rPr>
      </w:pPr>
      <w:r w:rsidDel="00000000" w:rsidR="00000000" w:rsidRPr="00000000">
        <w:rPr>
          <w:rtl w:val="0"/>
        </w:rPr>
        <w:t xml:space="preserve">60</w:t>
        <w:tab/>
        <w:t xml:space="preserve">-</w:t>
        <w:tab/>
        <w:t xml:space="preserve">A D’o. [brook] } </w:t>
      </w:r>
      <w:r w:rsidDel="00000000" w:rsidR="00000000" w:rsidRPr="00000000">
        <w:rPr>
          <w:color w:val="4a86e8"/>
          <w:rtl w:val="0"/>
        </w:rPr>
        <w:t xml:space="preserve">runing S.Ely Good Land timbered with oak hickory Linden wht </w:t>
      </w:r>
    </w:p>
    <w:p w:rsidR="00000000" w:rsidDel="00000000" w:rsidP="00000000" w:rsidRDefault="00000000" w:rsidRPr="00000000" w14:paraId="0000001E">
      <w:pPr>
        <w:ind w:left="720" w:firstLine="72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pine - Chesnut &amp;c.</w:t>
      </w:r>
    </w:p>
    <w:p w:rsidR="00000000" w:rsidDel="00000000" w:rsidP="00000000" w:rsidRDefault="00000000" w:rsidRPr="00000000" w14:paraId="0000001F">
      <w:pPr>
        <w:ind w:left="0" w:firstLine="0"/>
        <w:rPr>
          <w:color w:val="4a86e8"/>
        </w:rPr>
      </w:pPr>
      <w:r w:rsidDel="00000000" w:rsidR="00000000" w:rsidRPr="00000000">
        <w:rPr>
          <w:rtl w:val="0"/>
        </w:rPr>
        <w:t xml:space="preserve">77</w:t>
        <w:tab/>
        <w:t xml:space="preserve">-</w:t>
        <w:tab/>
        <w:t xml:space="preserve">A D’o. [brook] } </w:t>
      </w:r>
      <w:r w:rsidDel="00000000" w:rsidR="00000000" w:rsidRPr="00000000">
        <w:rPr>
          <w:color w:val="4a86e8"/>
          <w:rtl w:val="0"/>
        </w:rPr>
        <w:t xml:space="preserve">runing S.Ely Good Land timbered with oak hickory Linden wht</w:t>
      </w:r>
    </w:p>
    <w:p w:rsidR="00000000" w:rsidDel="00000000" w:rsidP="00000000" w:rsidRDefault="00000000" w:rsidRPr="00000000" w14:paraId="00000020">
      <w:pPr>
        <w:ind w:left="720" w:firstLine="72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pine - Chesnut &amp;c.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80</w:t>
        <w:tab/>
        <w:t xml:space="preserve">-</w:t>
        <w:tab/>
        <w:t xml:space="preserve">To a wht wood stake standing in the West bounds of Lot No.78. sixteen Links 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N.Ely from a white pine tree marked with the figurs 63 on the N.Wly side &amp; 71 on the S.Wly side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East bounds of Lot No. 63</w:t>
      </w:r>
    </w:p>
    <w:p w:rsidR="00000000" w:rsidDel="00000000" w:rsidP="00000000" w:rsidRDefault="00000000" w:rsidRPr="00000000" w14:paraId="00000025">
      <w:pPr>
        <w:ind w:left="0" w:firstLine="720"/>
        <w:rPr/>
      </w:pPr>
      <w:r w:rsidDel="00000000" w:rsidR="00000000" w:rsidRPr="00000000">
        <w:rPr>
          <w:rtl w:val="0"/>
        </w:rPr>
        <w:t xml:space="preserve">Beginning at the S.E corner last above described [63SE] and run from thence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Due magnetic North -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At </w:t>
        <w:tab/>
        <w:tab/>
        <w:tab/>
        <w:tab/>
        <w:t xml:space="preserve">Observations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32</w:t>
        <w:tab/>
        <w:t xml:space="preserve">-</w:t>
        <w:tab/>
        <w:t xml:space="preserve">The corner of Lots No. 78 &amp; 65 -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78</w:t>
        <w:tab/>
        <w:t xml:space="preserve">-</w:t>
        <w:tab/>
        <w:t xml:space="preserve">A brook running Ely Good Land timbered with poplar White pine &amp;c -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79</w:t>
        <w:tab/>
        <w:t xml:space="preserve">20</w:t>
        <w:tab/>
        <w:t xml:space="preserve">To the N.E corner of this Lot &amp; S.E corner of Lot No. 55 &amp;c described in page 45- </w:t>
      </w:r>
    </w:p>
    <w:p w:rsidR="00000000" w:rsidDel="00000000" w:rsidP="00000000" w:rsidRDefault="00000000" w:rsidRPr="00000000" w14:paraId="0000002D">
      <w:pPr>
        <w:ind w:left="720" w:firstLine="720"/>
        <w:rPr/>
      </w:pPr>
      <w:r w:rsidDel="00000000" w:rsidR="00000000" w:rsidRPr="00000000">
        <w:rPr>
          <w:rtl w:val="0"/>
        </w:rPr>
        <w:t xml:space="preserve">[55SE]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 xml:space="preserve">West bounds of Lot No.63 -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see the field Book of the East bounds of Lot No. 62 - in page 49 -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45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