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45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54.</w:t>
        <w:tab/>
        <w:tab/>
        <w:t xml:space="preserve">Field Book of the South bounds of Lot. No. 54.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described in page 44 [54SE] and run from thence Due magnetic West. along the North bounds of Lot. No. 62.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56</w:t>
        <w:tab/>
        <w:t xml:space="preserve">-</w:t>
        <w:tab/>
        <w:t xml:space="preserve">A run Good land timbred with oake maple hickory Linden wht pine &amp;c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-</w:t>
        <w:tab/>
        <w:t xml:space="preserve">To the S.W. corner of this Lot &amp; S.E corner of Lot 53 [53SE] &amp;c described in p. 44.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West bowns [bounds] of Lot No. 54.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East bounds of Lot No. 53 in page 44.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55</w:t>
        <w:tab/>
        <w:tab/>
        <w:t xml:space="preserve">Field book of the North bounds of of Lot No. 55.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South bounds of Lot No. 47. in page 40.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East bounds of Lot No. 55.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Begining at the S.E corner at a poplar Stake standing in the West bounds of Lot No. 64. Eighteen Links S.Wly from a chesnut tree marked with the figurs 55 on the N.Wly side &amp; 63 on the S.Wly side &amp; run from thence - Due magnetic North.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</w:t>
        <w:tab/>
        <w:t xml:space="preserve">33</w:t>
        <w:tab/>
        <w:t xml:space="preserve">A brook runing Ely Poor Land. covered with Schruby oak And pine.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49</w:t>
        <w:tab/>
        <w:t xml:space="preserve">33</w:t>
        <w:tab/>
        <w:t xml:space="preserve">Out of the pine Woods &amp; Entred better Land timber as above mentioned. </w:t>
      </w:r>
    </w:p>
    <w:p w:rsidR="00000000" w:rsidDel="00000000" w:rsidP="00000000" w:rsidRDefault="00000000" w:rsidRPr="00000000" w14:paraId="00000018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[Schruby oak And pine.]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81</w:t>
        <w:tab/>
        <w:t xml:space="preserve">83</w:t>
        <w:tab/>
        <w:t xml:space="preserve">With an allowance for roughage to the N.E. corner of this Lot an S.E corner of Lot </w:t>
      </w:r>
    </w:p>
    <w:p w:rsidR="00000000" w:rsidDel="00000000" w:rsidP="00000000" w:rsidRDefault="00000000" w:rsidRPr="00000000" w14:paraId="0000001A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No. 47. described in page 39. [47SE]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South bounds of Lot No. 55 - 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S.E corner as above described [55SE] and run from thence - Due magnetic West along the North bounds of Lot No. 63.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</w:t>
        <w:tab/>
        <w:t xml:space="preserve">-</w:t>
        <w:tab/>
        <w:t xml:space="preserve">A brook running S.Ely good Land timbred with oak hickory Linden &amp;c-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-</w:t>
        <w:tab/>
        <w:t xml:space="preserve">To the S.W. corner of this Lot &amp; S.E corner of Lot No. 54 &amp; described in p 44. </w:t>
      </w:r>
    </w:p>
    <w:p w:rsidR="00000000" w:rsidDel="00000000" w:rsidP="00000000" w:rsidRDefault="00000000" w:rsidRPr="00000000" w14:paraId="00000023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[54SE]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West bounds of Lot No. 55 -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East bounds of Lot No. 54 in page 44 -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Lot No. 56.</w:t>
        <w:tab/>
        <w:tab/>
        <w:t xml:space="preserve">Field [book] of the North bounds of Lot No. 56.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See the field book of the South bounds of Lot No. 49 in page 41 -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ab/>
        <w:tab/>
        <w:tab/>
        <w:t xml:space="preserve">East bounds of Lot No. 56.</w:t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color w:val="99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00ff"/>
          <w:sz w:val="24"/>
          <w:szCs w:val="24"/>
          <w:rtl w:val="0"/>
        </w:rPr>
        <w:t xml:space="preserve">Beginning at the S.E corner at a chesnut Stake standing in the West bounds of Martinus Zeilies Location of 1400 Acers 15 Chs 40 links South from the N.W corner there of &amp; 21 links S.W. from a black ash tree marked with the figurs 56 on the NWly side &amp; 57 on the S.Wly side &amp; run from thence -</w:t>
      </w:r>
    </w:p>
    <w:sectPr>
      <w:pgSz w:h="15840" w:w="12240" w:orient="portrait"/>
      <w:pgMar w:bottom="45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