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Software Requirements Specification (SRS)</w:t>
      </w:r>
    </w:p>
    <w:p>
      <w:pPr>
        <w:jc w:val="center"/>
      </w:pPr>
      <w:r>
        <w:rPr>
          <w:i/>
        </w:rPr>
        <w:t>Version 1.0 | Date: 30 August 2026</w:t>
      </w:r>
    </w:p>
    <w:p>
      <w:pPr>
        <w:pStyle w:val="Heading1"/>
      </w:pPr>
      <w:r>
        <w:t>1. Purpose</w:t>
      </w:r>
    </w:p>
    <w:p>
      <w:r>
        <w:t>This SRS defines functional, non-functional, data, interface, security and operational requirements for Version 1 of the Kids Creative Animation &amp; School Learning Platform. It translates the approved first-year SOW into implementation-oriented requirements.</w:t>
      </w:r>
    </w:p>
    <w:p>
      <w:pPr>
        <w:pStyle w:val="Heading1"/>
      </w:pPr>
      <w:r>
        <w:t>2. Product Scope</w:t>
      </w:r>
    </w:p>
    <w:p>
      <w:r>
        <w:t>The system shall provide a multi-tenant school platform in which students create 2D animations and stories, teachers assign and assess creative activities, schools manage users and classes, and platform administrators manage curriculum/content and operational configuration.</w:t>
      </w:r>
    </w:p>
    <w:p>
      <w:pPr>
        <w:pStyle w:val="Heading1"/>
      </w:pPr>
      <w:r>
        <w:t>3. Actors &amp;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Role</w:t>
            </w:r>
          </w:p>
        </w:tc>
        <w:tc>
          <w:tcPr>
            <w:tcW w:type="dxa" w:w="4968"/>
          </w:tcPr>
          <w:p>
            <w:r>
              <w:t>Permissions Summary</w:t>
            </w:r>
          </w:p>
        </w:tc>
      </w:tr>
      <w:tr>
        <w:tc>
          <w:tcPr>
            <w:tcW w:type="dxa" w:w="4968"/>
          </w:tcPr>
          <w:p>
            <w:r>
              <w:t>Platform Admin</w:t>
            </w:r>
          </w:p>
        </w:tc>
        <w:tc>
          <w:tcPr>
            <w:tcW w:type="dxa" w:w="4968"/>
          </w:tcPr>
          <w:p>
            <w:r>
              <w:t>Global platform configuration, schools, content, assets, moderation, operational reports.</w:t>
            </w:r>
          </w:p>
        </w:tc>
      </w:tr>
      <w:tr>
        <w:tc>
          <w:tcPr>
            <w:tcW w:type="dxa" w:w="4968"/>
          </w:tcPr>
          <w:p>
            <w:r>
              <w:t>School Admin</w:t>
            </w:r>
          </w:p>
        </w:tc>
        <w:tc>
          <w:tcPr>
            <w:tcW w:type="dxa" w:w="4968"/>
          </w:tcPr>
          <w:p>
            <w:r>
              <w:t>School users, classes, settings and school reports.</w:t>
            </w:r>
          </w:p>
        </w:tc>
      </w:tr>
      <w:tr>
        <w:tc>
          <w:tcPr>
            <w:tcW w:type="dxa" w:w="4968"/>
          </w:tcPr>
          <w:p>
            <w:r>
              <w:t>Teacher</w:t>
            </w:r>
          </w:p>
        </w:tc>
        <w:tc>
          <w:tcPr>
            <w:tcW w:type="dxa" w:w="4968"/>
          </w:tcPr>
          <w:p>
            <w:r>
              <w:t>Assigned classes, activities, assignments, submissions, assessments.</w:t>
            </w:r>
          </w:p>
        </w:tc>
      </w:tr>
      <w:tr>
        <w:tc>
          <w:tcPr>
            <w:tcW w:type="dxa" w:w="4968"/>
          </w:tcPr>
          <w:p>
            <w:r>
              <w:t>Student</w:t>
            </w:r>
          </w:p>
        </w:tc>
        <w:tc>
          <w:tcPr>
            <w:tcW w:type="dxa" w:w="4968"/>
          </w:tcPr>
          <w:p>
            <w:r>
              <w:t>Own projects, assigned activities, submissions, approved showcase.</w:t>
            </w:r>
          </w:p>
        </w:tc>
      </w:tr>
      <w:tr>
        <w:tc>
          <w:tcPr>
            <w:tcW w:type="dxa" w:w="4968"/>
          </w:tcPr>
          <w:p>
            <w:r>
              <w:t>Parent (controlled/future)</w:t>
            </w:r>
          </w:p>
        </w:tc>
        <w:tc>
          <w:tcPr>
            <w:tcW w:type="dxa" w:w="4968"/>
          </w:tcPr>
          <w:p>
            <w:r>
              <w:t>Only explicitly approved child progress/showcase information.</w:t>
            </w:r>
          </w:p>
        </w:tc>
      </w:tr>
    </w:tbl>
    <w:p>
      <w:pPr>
        <w:pStyle w:val="Heading1"/>
      </w:pPr>
      <w:r>
        <w:t>4. Functional Requirements</w:t>
      </w:r>
    </w:p>
    <w:p>
      <w:pPr>
        <w:pStyle w:val="Heading1"/>
      </w:pPr>
      <w:r>
        <w:t>FR-AUTH — Authentication &amp; Authorization</w:t>
      </w:r>
    </w:p>
    <w:p>
      <w:pPr>
        <w:pStyle w:val="ListBullet"/>
      </w:pPr>
      <w:r>
        <w:t>FR-AUTH-001: The system shall authenticate users using secure credentials.</w:t>
      </w:r>
    </w:p>
    <w:p>
      <w:pPr>
        <w:pStyle w:val="ListBullet"/>
      </w:pPr>
      <w:r>
        <w:t>FR-AUTH-002: The system shall issue short-lived access tokens and refresh tokens.</w:t>
      </w:r>
    </w:p>
    <w:p>
      <w:pPr>
        <w:pStyle w:val="ListBullet"/>
      </w:pPr>
      <w:r>
        <w:t>FR-AUTH-003: The system shall enforce role-based authorization on every protected API.</w:t>
      </w:r>
    </w:p>
    <w:p>
      <w:pPr>
        <w:pStyle w:val="ListBullet"/>
      </w:pPr>
      <w:r>
        <w:t>FR-AUTH-004: The system shall enforce tenant/school data isolation.</w:t>
      </w:r>
    </w:p>
    <w:p>
      <w:pPr>
        <w:pStyle w:val="ListBullet"/>
      </w:pPr>
      <w:r>
        <w:t>FR-AUTH-005: The system shall support account activation/deactivation.</w:t>
      </w:r>
    </w:p>
    <w:p>
      <w:pPr>
        <w:pStyle w:val="ListBullet"/>
      </w:pPr>
      <w:r>
        <w:t>FR-AUTH-006: The system shall support password reset/recovery.</w:t>
      </w:r>
    </w:p>
    <w:p>
      <w:pPr>
        <w:pStyle w:val="ListBullet"/>
      </w:pPr>
      <w:r>
        <w:t>FR-AUTH-007: Important security and administrative events shall be audit logged.</w:t>
      </w:r>
    </w:p>
    <w:p>
      <w:pPr>
        <w:pStyle w:val="Heading1"/>
      </w:pPr>
      <w:r>
        <w:t>FR-SCHOOL — School &amp; Classroom Management</w:t>
      </w:r>
    </w:p>
    <w:p>
      <w:pPr>
        <w:pStyle w:val="ListBullet"/>
      </w:pPr>
      <w:r>
        <w:t>FR-SCHOOL-001: School Admin shall create/manage classes.</w:t>
      </w:r>
    </w:p>
    <w:p>
      <w:pPr>
        <w:pStyle w:val="ListBullet"/>
      </w:pPr>
      <w:r>
        <w:t>FR-SCHOOL-002: School Admin shall add/import teachers and students subject to supported onboarding flow.</w:t>
      </w:r>
    </w:p>
    <w:p>
      <w:pPr>
        <w:pStyle w:val="ListBullet"/>
      </w:pPr>
      <w:r>
        <w:t>FR-SCHOOL-003: Teacher shall access only assigned classes/students.</w:t>
      </w:r>
    </w:p>
    <w:p>
      <w:pPr>
        <w:pStyle w:val="ListBullet"/>
      </w:pPr>
      <w:r>
        <w:t>FR-SCHOOL-004: The system shall maintain class membership history sufficient for reporting.</w:t>
      </w:r>
    </w:p>
    <w:p>
      <w:pPr>
        <w:pStyle w:val="ListBullet"/>
      </w:pPr>
      <w:r>
        <w:t>FR-SCHOOL-005: School Admin shall view school-level activity/submission statistics.</w:t>
      </w:r>
    </w:p>
    <w:p>
      <w:pPr>
        <w:pStyle w:val="Heading1"/>
      </w:pPr>
      <w:r>
        <w:t>FR-CURRICULUM — Curriculum &amp; Activities</w:t>
      </w:r>
    </w:p>
    <w:p>
      <w:pPr>
        <w:pStyle w:val="ListBullet"/>
      </w:pPr>
      <w:r>
        <w:t>FR-CURRICULUM-001: Platform Admin shall define grades, subjects, topics and activity categories.</w:t>
      </w:r>
    </w:p>
    <w:p>
      <w:pPr>
        <w:pStyle w:val="ListBullet"/>
      </w:pPr>
      <w:r>
        <w:t>FR-CURRICULUM-002: Activities shall support title, description, instructions, grade, subject, difficulty, duration and learning objective.</w:t>
      </w:r>
    </w:p>
    <w:p>
      <w:pPr>
        <w:pStyle w:val="ListBullet"/>
      </w:pPr>
      <w:r>
        <w:t>FR-CURRICULUM-003: Activities shall support required/allowed asset sets.</w:t>
      </w:r>
    </w:p>
    <w:p>
      <w:pPr>
        <w:pStyle w:val="ListBullet"/>
      </w:pPr>
      <w:r>
        <w:t>FR-CURRICULUM-004: Activities shall support assessment rubrics.</w:t>
      </w:r>
    </w:p>
    <w:p>
      <w:pPr>
        <w:pStyle w:val="ListBullet"/>
      </w:pPr>
      <w:r>
        <w:t>FR-CURRICULUM-005: Activities shall have draft/published/archived lifecycle states.</w:t>
      </w:r>
    </w:p>
    <w:p>
      <w:pPr>
        <w:pStyle w:val="ListBullet"/>
      </w:pPr>
      <w:r>
        <w:t>FR-CURRICULUM-006: Teachers shall be able to select published activities for assignment.</w:t>
      </w:r>
    </w:p>
    <w:p>
      <w:pPr>
        <w:pStyle w:val="Heading1"/>
      </w:pPr>
      <w:r>
        <w:t>FR-ASSIGNMENT — Assignment Workflow</w:t>
      </w:r>
    </w:p>
    <w:p>
      <w:pPr>
        <w:pStyle w:val="ListBullet"/>
      </w:pPr>
      <w:r>
        <w:t>FR-ASSIGNMENT-001: Teacher shall assign an activity to one or more classes.</w:t>
      </w:r>
    </w:p>
    <w:p>
      <w:pPr>
        <w:pStyle w:val="ListBullet"/>
      </w:pPr>
      <w:r>
        <w:t>FR-ASSIGNMENT-002: Teacher shall configure instructions and due date.</w:t>
      </w:r>
    </w:p>
    <w:p>
      <w:pPr>
        <w:pStyle w:val="ListBullet"/>
      </w:pPr>
      <w:r>
        <w:t>FR-ASSIGNMENT-003: Students shall see active assigned activities.</w:t>
      </w:r>
    </w:p>
    <w:p>
      <w:pPr>
        <w:pStyle w:val="ListBullet"/>
      </w:pPr>
      <w:r>
        <w:t>FR-ASSIGNMENT-004: Student shall open an assignment directly into the relevant project workflow.</w:t>
      </w:r>
    </w:p>
    <w:p>
      <w:pPr>
        <w:pStyle w:val="ListBullet"/>
      </w:pPr>
      <w:r>
        <w:t>FR-ASSIGNMENT-005: Student shall submit a project.</w:t>
      </w:r>
    </w:p>
    <w:p>
      <w:pPr>
        <w:pStyle w:val="ListBullet"/>
      </w:pPr>
      <w:r>
        <w:t>FR-ASSIGNMENT-006: System shall record submission status and timestamps.</w:t>
      </w:r>
    </w:p>
    <w:p>
      <w:pPr>
        <w:pStyle w:val="ListBullet"/>
      </w:pPr>
      <w:r>
        <w:t>FR-ASSIGNMENT-007: Teacher shall review and return feedback.</w:t>
      </w:r>
    </w:p>
    <w:p>
      <w:pPr>
        <w:pStyle w:val="Heading1"/>
      </w:pPr>
      <w:r>
        <w:t>FR-PROJECT — Project Management</w:t>
      </w:r>
    </w:p>
    <w:p>
      <w:pPr>
        <w:pStyle w:val="ListBullet"/>
      </w:pPr>
      <w:r>
        <w:t>FR-PROJECT-001: Student shall create a project from blank or template.</w:t>
      </w:r>
    </w:p>
    <w:p>
      <w:pPr>
        <w:pStyle w:val="ListBullet"/>
      </w:pPr>
      <w:r>
        <w:t>FR-PROJECT-002: Project shall have a unique identifier, owner, title, status, version and timestamps.</w:t>
      </w:r>
    </w:p>
    <w:p>
      <w:pPr>
        <w:pStyle w:val="ListBullet"/>
      </w:pPr>
      <w:r>
        <w:t>FR-PROJECT-003: Project content shall be stored as a versioned JSON document.</w:t>
      </w:r>
    </w:p>
    <w:p>
      <w:pPr>
        <w:pStyle w:val="ListBullet"/>
      </w:pPr>
      <w:r>
        <w:t>FR-PROJECT-004: System shall autosave project changes.</w:t>
      </w:r>
    </w:p>
    <w:p>
      <w:pPr>
        <w:pStyle w:val="ListBullet"/>
      </w:pPr>
      <w:r>
        <w:t>FR-PROJECT-005: Student shall manually save and rename projects.</w:t>
      </w:r>
    </w:p>
    <w:p>
      <w:pPr>
        <w:pStyle w:val="ListBullet"/>
      </w:pPr>
      <w:r>
        <w:t>FR-PROJECT-006: System shall provide basic project recovery/version history.</w:t>
      </w:r>
    </w:p>
    <w:p>
      <w:pPr>
        <w:pStyle w:val="ListBullet"/>
      </w:pPr>
      <w:r>
        <w:t>FR-PROJECT-007: Project ownership and access shall be enforced.</w:t>
      </w:r>
    </w:p>
    <w:p>
      <w:pPr>
        <w:pStyle w:val="Heading1"/>
      </w:pPr>
      <w:r>
        <w:t>FR-STUDIO — Creative Editor</w:t>
      </w:r>
    </w:p>
    <w:p>
      <w:pPr>
        <w:pStyle w:val="ListBullet"/>
      </w:pPr>
      <w:r>
        <w:t>FR-STUDIO-001: Student shall add characters, backgrounds and props to a scene.</w:t>
      </w:r>
    </w:p>
    <w:p>
      <w:pPr>
        <w:pStyle w:val="ListBullet"/>
      </w:pPr>
      <w:r>
        <w:t>FR-STUDIO-002: Student shall drag, move, rotate and scale objects.</w:t>
      </w:r>
    </w:p>
    <w:p>
      <w:pPr>
        <w:pStyle w:val="ListBullet"/>
      </w:pPr>
      <w:r>
        <w:t>FR-STUDIO-003: Student shall reorder objects/layers where required by the editor.</w:t>
      </w:r>
    </w:p>
    <w:p>
      <w:pPr>
        <w:pStyle w:val="ListBullet"/>
      </w:pPr>
      <w:r>
        <w:t>FR-STUDIO-004: Student shall create basic animation actions such as movement, rotation, scaling and visibility changes.</w:t>
      </w:r>
    </w:p>
    <w:p>
      <w:pPr>
        <w:pStyle w:val="ListBullet"/>
      </w:pPr>
      <w:r>
        <w:t>FR-STUDIO-005: System shall provide a simple timeline/playhead representation.</w:t>
      </w:r>
    </w:p>
    <w:p>
      <w:pPr>
        <w:pStyle w:val="ListBullet"/>
      </w:pPr>
      <w:r>
        <w:t>FR-STUDIO-006: Student shall preview the animation in the browser.</w:t>
      </w:r>
    </w:p>
    <w:p>
      <w:pPr>
        <w:pStyle w:val="ListBullet"/>
      </w:pPr>
      <w:r>
        <w:t>FR-STUDIO-007: Student shall undo and redo supported edits.</w:t>
      </w:r>
    </w:p>
    <w:p>
      <w:pPr>
        <w:pStyle w:val="ListBullet"/>
      </w:pPr>
      <w:r>
        <w:t>FR-STUDIO-008: Student shall add text/dialogue.</w:t>
      </w:r>
    </w:p>
    <w:p>
      <w:pPr>
        <w:pStyle w:val="ListBullet"/>
      </w:pPr>
      <w:r>
        <w:t>FR-STUDIO-009: Student shall add approved audio/music and record voice where browser/device permissions allow.</w:t>
      </w:r>
    </w:p>
    <w:p>
      <w:pPr>
        <w:pStyle w:val="ListBullet"/>
      </w:pPr>
      <w:r>
        <w:t>FR-STUDIO-010: Studio shall work with mouse/touch interactions on supported tablet and desktop browsers.</w:t>
      </w:r>
    </w:p>
    <w:p>
      <w:pPr>
        <w:pStyle w:val="Heading1"/>
      </w:pPr>
      <w:r>
        <w:t>FR-STORY — Story Builder</w:t>
      </w:r>
    </w:p>
    <w:p>
      <w:pPr>
        <w:pStyle w:val="ListBullet"/>
      </w:pPr>
      <w:r>
        <w:t>FR-STORY-001: Student shall create a story using guided structure.</w:t>
      </w:r>
    </w:p>
    <w:p>
      <w:pPr>
        <w:pStyle w:val="ListBullet"/>
      </w:pPr>
      <w:r>
        <w:t>FR-STORY-002: Student shall create/reorder scenes.</w:t>
      </w:r>
    </w:p>
    <w:p>
      <w:pPr>
        <w:pStyle w:val="ListBullet"/>
      </w:pPr>
      <w:r>
        <w:t>FR-STORY-003: Student shall assign characters and dialogue to scenes.</w:t>
      </w:r>
    </w:p>
    <w:p>
      <w:pPr>
        <w:pStyle w:val="ListBullet"/>
      </w:pPr>
      <w:r>
        <w:t>FR-STORY-004: Student shall convert story scenes into animation scenes.</w:t>
      </w:r>
    </w:p>
    <w:p>
      <w:pPr>
        <w:pStyle w:val="ListBullet"/>
      </w:pPr>
      <w:r>
        <w:t>FR-STORY-005: AI assistance shall be optional and controlled by school/platform policy.</w:t>
      </w:r>
    </w:p>
    <w:p>
      <w:pPr>
        <w:pStyle w:val="Heading1"/>
      </w:pPr>
      <w:r>
        <w:t>FR-ASSET — Asset Management</w:t>
      </w:r>
    </w:p>
    <w:p>
      <w:pPr>
        <w:pStyle w:val="ListBullet"/>
      </w:pPr>
      <w:r>
        <w:t>FR-ASSET-001: System shall store asset metadata separately from binary media.</w:t>
      </w:r>
    </w:p>
    <w:p>
      <w:pPr>
        <w:pStyle w:val="ListBullet"/>
      </w:pPr>
      <w:r>
        <w:t>FR-ASSET-002: Assets shall be categorized and searchable.</w:t>
      </w:r>
    </w:p>
    <w:p>
      <w:pPr>
        <w:pStyle w:val="ListBullet"/>
      </w:pPr>
      <w:r>
        <w:t>FR-ASSET-003: Assets shall support age/safety classification.</w:t>
      </w:r>
    </w:p>
    <w:p>
      <w:pPr>
        <w:pStyle w:val="ListBullet"/>
      </w:pPr>
      <w:r>
        <w:t>FR-ASSET-004: Only authorized users/admins shall upload or publish assets according to permissions.</w:t>
      </w:r>
    </w:p>
    <w:p>
      <w:pPr>
        <w:pStyle w:val="ListBullet"/>
      </w:pPr>
      <w:r>
        <w:t>FR-ASSET-005: Project references shall use stable asset identifiers/version references.</w:t>
      </w:r>
    </w:p>
    <w:p>
      <w:pPr>
        <w:pStyle w:val="Heading1"/>
      </w:pPr>
      <w:r>
        <w:t>FR-SUBMISSION — Review &amp; Assessment</w:t>
      </w:r>
    </w:p>
    <w:p>
      <w:pPr>
        <w:pStyle w:val="ListBullet"/>
      </w:pPr>
      <w:r>
        <w:t>FR-SUBMISSION-001: Student shall submit the current eligible project version.</w:t>
      </w:r>
    </w:p>
    <w:p>
      <w:pPr>
        <w:pStyle w:val="ListBullet"/>
      </w:pPr>
      <w:r>
        <w:t>FR-SUBMISSION-002: Teacher shall preview submitted projects.</w:t>
      </w:r>
    </w:p>
    <w:p>
      <w:pPr>
        <w:pStyle w:val="ListBullet"/>
      </w:pPr>
      <w:r>
        <w:t>FR-SUBMISSION-003: Teacher shall score rubric criteria.</w:t>
      </w:r>
    </w:p>
    <w:p>
      <w:pPr>
        <w:pStyle w:val="ListBullet"/>
      </w:pPr>
      <w:r>
        <w:t>FR-SUBMISSION-004: Teacher shall provide textual feedback.</w:t>
      </w:r>
    </w:p>
    <w:p>
      <w:pPr>
        <w:pStyle w:val="ListBullet"/>
      </w:pPr>
      <w:r>
        <w:t>FR-SUBMISSION-005: Student shall see released feedback/results.</w:t>
      </w:r>
    </w:p>
    <w:p>
      <w:pPr>
        <w:pStyle w:val="ListBullet"/>
      </w:pPr>
      <w:r>
        <w:t>FR-SUBMISSION-006: Submission status shall support at least Draft, Submitted, Under Review, Reviewed/Returned.</w:t>
      </w:r>
    </w:p>
    <w:p>
      <w:pPr>
        <w:pStyle w:val="Heading1"/>
      </w:pPr>
      <w:r>
        <w:t>FR-GAMIFICATION — Challenges &amp; Showcase</w:t>
      </w:r>
    </w:p>
    <w:p>
      <w:pPr>
        <w:pStyle w:val="ListBullet"/>
      </w:pPr>
      <w:r>
        <w:t>FR-GAME-001: System shall award configured badges based on defined achievement rules.</w:t>
      </w:r>
    </w:p>
    <w:p>
      <w:pPr>
        <w:pStyle w:val="ListBullet"/>
      </w:pPr>
      <w:r>
        <w:t>FR-GAME-002: System shall support creative challenges.</w:t>
      </w:r>
    </w:p>
    <w:p>
      <w:pPr>
        <w:pStyle w:val="ListBullet"/>
      </w:pPr>
      <w:r>
        <w:t>FR-GAME-003: Teacher shall approve work before school showcase publication.</w:t>
      </w:r>
    </w:p>
    <w:p>
      <w:pPr>
        <w:pStyle w:val="ListBullet"/>
      </w:pPr>
      <w:r>
        <w:t>FR-GAME-004: Showcase shall not expose sensitive student information.</w:t>
      </w:r>
    </w:p>
    <w:p>
      <w:pPr>
        <w:pStyle w:val="Heading1"/>
      </w:pPr>
      <w:r>
        <w:t>FR-AI — AI Assistance</w:t>
      </w:r>
    </w:p>
    <w:p>
      <w:pPr>
        <w:pStyle w:val="ListBullet"/>
      </w:pPr>
      <w:r>
        <w:t>FR-AI-001: AI access shall occur through backend-controlled services, not direct client-side provider credentials.</w:t>
      </w:r>
    </w:p>
    <w:p>
      <w:pPr>
        <w:pStyle w:val="ListBullet"/>
      </w:pPr>
      <w:r>
        <w:t>FR-AI-002: System shall support an AI provider abstraction.</w:t>
      </w:r>
    </w:p>
    <w:p>
      <w:pPr>
        <w:pStyle w:val="ListBullet"/>
      </w:pPr>
      <w:r>
        <w:t>FR-AI-003: Story Assistant shall generate age-appropriate prompts/suggestions.</w:t>
      </w:r>
    </w:p>
    <w:p>
      <w:pPr>
        <w:pStyle w:val="ListBullet"/>
      </w:pPr>
      <w:r>
        <w:t>FR-AI-004: AI features shall support configurable usage limits.</w:t>
      </w:r>
    </w:p>
    <w:p>
      <w:pPr>
        <w:pStyle w:val="ListBullet"/>
      </w:pPr>
      <w:r>
        <w:t>FR-AI-005: AI requests/responses needed for safety, billing or troubleshooting shall be logged according to privacy policy.</w:t>
      </w:r>
    </w:p>
    <w:p>
      <w:pPr>
        <w:pStyle w:val="ListBullet"/>
      </w:pPr>
      <w:r>
        <w:t>FR-AI-006: AI shall not be required for basic project creation.</w:t>
      </w:r>
    </w:p>
    <w:p>
      <w:pPr>
        <w:pStyle w:val="ListBullet"/>
      </w:pPr>
      <w:r>
        <w:t>FR-AI-007: School/admin policy shall be able to disable or restrict AI features.</w:t>
      </w:r>
    </w:p>
    <w:p>
      <w:pPr>
        <w:pStyle w:val="Heading1"/>
      </w:pPr>
      <w:r>
        <w:t>FR-MEDIA — Rendering &amp; Export</w:t>
      </w:r>
    </w:p>
    <w:p>
      <w:pPr>
        <w:pStyle w:val="ListBullet"/>
      </w:pPr>
      <w:r>
        <w:t>FR-MEDIA-001: Student shall request MP4/GIF export.</w:t>
      </w:r>
    </w:p>
    <w:p>
      <w:pPr>
        <w:pStyle w:val="ListBullet"/>
      </w:pPr>
      <w:r>
        <w:t>FR-MEDIA-002: Export shall execute asynchronously.</w:t>
      </w:r>
    </w:p>
    <w:p>
      <w:pPr>
        <w:pStyle w:val="ListBullet"/>
      </w:pPr>
      <w:r>
        <w:t>FR-MEDIA-003: System shall provide export job status.</w:t>
      </w:r>
    </w:p>
    <w:p>
      <w:pPr>
        <w:pStyle w:val="ListBullet"/>
      </w:pPr>
      <w:r>
        <w:t>FR-MEDIA-004: Successful exports shall be stored in object storage.</w:t>
      </w:r>
    </w:p>
    <w:p>
      <w:pPr>
        <w:pStyle w:val="ListBullet"/>
      </w:pPr>
      <w:r>
        <w:t>FR-MEDIA-005: Failed jobs shall provide a recoverable error state and retry policy.</w:t>
      </w:r>
    </w:p>
    <w:p>
      <w:pPr>
        <w:pStyle w:val="ListBullet"/>
      </w:pPr>
      <w:r>
        <w:t>FR-MEDIA-006: Export workers shall not block normal API request processing.</w:t>
      </w:r>
    </w:p>
    <w:p>
      <w:pPr>
        <w:pStyle w:val="Heading1"/>
      </w:pPr>
      <w:r>
        <w:t>5. Project Document Model Requirements</w:t>
      </w:r>
    </w:p>
    <w:p>
      <w:pPr>
        <w:pStyle w:val="ListBullet"/>
      </w:pPr>
      <w:r>
        <w:t>PRJ-001: Project JSON shall be versioned.</w:t>
      </w:r>
    </w:p>
    <w:p>
      <w:pPr>
        <w:pStyle w:val="ListBullet"/>
      </w:pPr>
      <w:r>
        <w:t>PRJ-002: Project JSON shall define project metadata, scenes, assets, objects, animation tracks, audio and export settings.</w:t>
      </w:r>
    </w:p>
    <w:p>
      <w:pPr>
        <w:pStyle w:val="ListBullet"/>
      </w:pPr>
      <w:r>
        <w:t>PRJ-003: Renderer versions shall be tracked to support future compatibility.</w:t>
      </w:r>
    </w:p>
    <w:p>
      <w:pPr>
        <w:pStyle w:val="ListBullet"/>
      </w:pPr>
      <w:r>
        <w:t>PRJ-004: Invalid project documents shall be rejected before persistence or rendering.</w:t>
      </w:r>
    </w:p>
    <w:p>
      <w:pPr>
        <w:pStyle w:val="ListBullet"/>
      </w:pPr>
      <w:r>
        <w:t>PRJ-005: Schema migrations shall be version-aware.</w:t>
      </w:r>
    </w:p>
    <w:p>
      <w:pPr>
        <w:pStyle w:val="Heading1"/>
      </w:pPr>
      <w:r>
        <w:t>6. Data Model — Core Entities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Entity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Tenant/School</w:t>
            </w:r>
          </w:p>
        </w:tc>
        <w:tc>
          <w:tcPr>
            <w:tcW w:type="dxa" w:w="4968"/>
          </w:tcPr>
          <w:p>
            <w:r>
              <w:t>Organizational boundary.</w:t>
            </w:r>
          </w:p>
        </w:tc>
      </w:tr>
      <w:tr>
        <w:tc>
          <w:tcPr>
            <w:tcW w:type="dxa" w:w="4968"/>
          </w:tcPr>
          <w:p>
            <w:r>
              <w:t>User</w:t>
            </w:r>
          </w:p>
        </w:tc>
        <w:tc>
          <w:tcPr>
            <w:tcW w:type="dxa" w:w="4968"/>
          </w:tcPr>
          <w:p>
            <w:r>
              <w:t>Identity and account.</w:t>
            </w:r>
          </w:p>
        </w:tc>
      </w:tr>
      <w:tr>
        <w:tc>
          <w:tcPr>
            <w:tcW w:type="dxa" w:w="4968"/>
          </w:tcPr>
          <w:p>
            <w:r>
              <w:t>Role</w:t>
            </w:r>
          </w:p>
        </w:tc>
        <w:tc>
          <w:tcPr>
            <w:tcW w:type="dxa" w:w="4968"/>
          </w:tcPr>
          <w:p>
            <w:r>
              <w:t>Authorization.</w:t>
            </w:r>
          </w:p>
        </w:tc>
      </w:tr>
      <w:tr>
        <w:tc>
          <w:tcPr>
            <w:tcW w:type="dxa" w:w="4968"/>
          </w:tcPr>
          <w:p>
            <w:r>
              <w:t>Classroom</w:t>
            </w:r>
          </w:p>
        </w:tc>
        <w:tc>
          <w:tcPr>
            <w:tcW w:type="dxa" w:w="4968"/>
          </w:tcPr>
          <w:p>
            <w:r>
              <w:t>School class/group.</w:t>
            </w:r>
          </w:p>
        </w:tc>
      </w:tr>
      <w:tr>
        <w:tc>
          <w:tcPr>
            <w:tcW w:type="dxa" w:w="4968"/>
          </w:tcPr>
          <w:p>
            <w:r>
              <w:t>Class Membership</w:t>
            </w:r>
          </w:p>
        </w:tc>
        <w:tc>
          <w:tcPr>
            <w:tcW w:type="dxa" w:w="4968"/>
          </w:tcPr>
          <w:p>
            <w:r>
              <w:t>Student/teacher association.</w:t>
            </w:r>
          </w:p>
        </w:tc>
      </w:tr>
      <w:tr>
        <w:tc>
          <w:tcPr>
            <w:tcW w:type="dxa" w:w="4968"/>
          </w:tcPr>
          <w:p>
            <w:r>
              <w:t>Grade/Subject/Topic</w:t>
            </w:r>
          </w:p>
        </w:tc>
        <w:tc>
          <w:tcPr>
            <w:tcW w:type="dxa" w:w="4968"/>
          </w:tcPr>
          <w:p>
            <w:r>
              <w:t>Curriculum taxonomy.</w:t>
            </w:r>
          </w:p>
        </w:tc>
      </w:tr>
      <w:tr>
        <w:tc>
          <w:tcPr>
            <w:tcW w:type="dxa" w:w="4968"/>
          </w:tcPr>
          <w:p>
            <w:r>
              <w:t>Activity</w:t>
            </w:r>
          </w:p>
        </w:tc>
        <w:tc>
          <w:tcPr>
            <w:tcW w:type="dxa" w:w="4968"/>
          </w:tcPr>
          <w:p>
            <w:r>
              <w:t>Reusable learning/creative task.</w:t>
            </w:r>
          </w:p>
        </w:tc>
      </w:tr>
      <w:tr>
        <w:tc>
          <w:tcPr>
            <w:tcW w:type="dxa" w:w="4968"/>
          </w:tcPr>
          <w:p>
            <w:r>
              <w:t>Assignment</w:t>
            </w:r>
          </w:p>
        </w:tc>
        <w:tc>
          <w:tcPr>
            <w:tcW w:type="dxa" w:w="4968"/>
          </w:tcPr>
          <w:p>
            <w:r>
              <w:t>Activity assigned to class/student.</w:t>
            </w:r>
          </w:p>
        </w:tc>
      </w:tr>
      <w:tr>
        <w:tc>
          <w:tcPr>
            <w:tcW w:type="dxa" w:w="4968"/>
          </w:tcPr>
          <w:p>
            <w:r>
              <w:t>Project</w:t>
            </w:r>
          </w:p>
        </w:tc>
        <w:tc>
          <w:tcPr>
            <w:tcW w:type="dxa" w:w="4968"/>
          </w:tcPr>
          <w:p>
            <w:r>
              <w:t>Student creative work and project document.</w:t>
            </w:r>
          </w:p>
        </w:tc>
      </w:tr>
      <w:tr>
        <w:tc>
          <w:tcPr>
            <w:tcW w:type="dxa" w:w="4968"/>
          </w:tcPr>
          <w:p>
            <w:r>
              <w:t>Project Version</w:t>
            </w:r>
          </w:p>
        </w:tc>
        <w:tc>
          <w:tcPr>
            <w:tcW w:type="dxa" w:w="4968"/>
          </w:tcPr>
          <w:p>
            <w:r>
              <w:t>Recoverable project snapshots.</w:t>
            </w:r>
          </w:p>
        </w:tc>
      </w:tr>
      <w:tr>
        <w:tc>
          <w:tcPr>
            <w:tcW w:type="dxa" w:w="4968"/>
          </w:tcPr>
          <w:p>
            <w:r>
              <w:t>Asset</w:t>
            </w:r>
          </w:p>
        </w:tc>
        <w:tc>
          <w:tcPr>
            <w:tcW w:type="dxa" w:w="4968"/>
          </w:tcPr>
          <w:p>
            <w:r>
              <w:t>Character/background/prop/audio metadata.</w:t>
            </w:r>
          </w:p>
        </w:tc>
      </w:tr>
      <w:tr>
        <w:tc>
          <w:tcPr>
            <w:tcW w:type="dxa" w:w="4968"/>
          </w:tcPr>
          <w:p>
            <w:r>
              <w:t>Submission</w:t>
            </w:r>
          </w:p>
        </w:tc>
        <w:tc>
          <w:tcPr>
            <w:tcW w:type="dxa" w:w="4968"/>
          </w:tcPr>
          <w:p>
            <w:r>
              <w:t>Submitted project reference and status.</w:t>
            </w:r>
          </w:p>
        </w:tc>
      </w:tr>
      <w:tr>
        <w:tc>
          <w:tcPr>
            <w:tcW w:type="dxa" w:w="4968"/>
          </w:tcPr>
          <w:p>
            <w:r>
              <w:t>Rubric/Rubric Criterion</w:t>
            </w:r>
          </w:p>
        </w:tc>
        <w:tc>
          <w:tcPr>
            <w:tcW w:type="dxa" w:w="4968"/>
          </w:tcPr>
          <w:p>
            <w:r>
              <w:t>Assessment model.</w:t>
            </w:r>
          </w:p>
        </w:tc>
      </w:tr>
      <w:tr>
        <w:tc>
          <w:tcPr>
            <w:tcW w:type="dxa" w:w="4968"/>
          </w:tcPr>
          <w:p>
            <w:r>
              <w:t>Assessment</w:t>
            </w:r>
          </w:p>
        </w:tc>
        <w:tc>
          <w:tcPr>
            <w:tcW w:type="dxa" w:w="4968"/>
          </w:tcPr>
          <w:p>
            <w:r>
              <w:t>Teacher evaluation.</w:t>
            </w:r>
          </w:p>
        </w:tc>
      </w:tr>
      <w:tr>
        <w:tc>
          <w:tcPr>
            <w:tcW w:type="dxa" w:w="4968"/>
          </w:tcPr>
          <w:p>
            <w:r>
              <w:t>Badge/Achievement</w:t>
            </w:r>
          </w:p>
        </w:tc>
        <w:tc>
          <w:tcPr>
            <w:tcW w:type="dxa" w:w="4968"/>
          </w:tcPr>
          <w:p>
            <w:r>
              <w:t>Gamification.</w:t>
            </w:r>
          </w:p>
        </w:tc>
      </w:tr>
      <w:tr>
        <w:tc>
          <w:tcPr>
            <w:tcW w:type="dxa" w:w="4968"/>
          </w:tcPr>
          <w:p>
            <w:r>
              <w:t>Challenge</w:t>
            </w:r>
          </w:p>
        </w:tc>
        <w:tc>
          <w:tcPr>
            <w:tcW w:type="dxa" w:w="4968"/>
          </w:tcPr>
          <w:p>
            <w:r>
              <w:t>Creative challenge.</w:t>
            </w:r>
          </w:p>
        </w:tc>
      </w:tr>
      <w:tr>
        <w:tc>
          <w:tcPr>
            <w:tcW w:type="dxa" w:w="4968"/>
          </w:tcPr>
          <w:p>
            <w:r>
              <w:t>AI Interaction</w:t>
            </w:r>
          </w:p>
        </w:tc>
        <w:tc>
          <w:tcPr>
            <w:tcW w:type="dxa" w:w="4968"/>
          </w:tcPr>
          <w:p>
            <w:r>
              <w:t>Controlled AI usage/audit metadata.</w:t>
            </w:r>
          </w:p>
        </w:tc>
      </w:tr>
      <w:tr>
        <w:tc>
          <w:tcPr>
            <w:tcW w:type="dxa" w:w="4968"/>
          </w:tcPr>
          <w:p>
            <w:r>
              <w:t>Export Job</w:t>
            </w:r>
          </w:p>
        </w:tc>
        <w:tc>
          <w:tcPr>
            <w:tcW w:type="dxa" w:w="4968"/>
          </w:tcPr>
          <w:p>
            <w:r>
              <w:t>Asynchronous render/export request.</w:t>
            </w:r>
          </w:p>
        </w:tc>
      </w:tr>
      <w:tr>
        <w:tc>
          <w:tcPr>
            <w:tcW w:type="dxa" w:w="4968"/>
          </w:tcPr>
          <w:p>
            <w:r>
              <w:t>Audit Log</w:t>
            </w:r>
          </w:p>
        </w:tc>
        <w:tc>
          <w:tcPr>
            <w:tcW w:type="dxa" w:w="4968"/>
          </w:tcPr>
          <w:p>
            <w:r>
              <w:t>Security/admin activity history.</w:t>
            </w:r>
          </w:p>
        </w:tc>
      </w:tr>
    </w:tbl>
    <w:p>
      <w:pPr>
        <w:pStyle w:val="Heading1"/>
      </w:pPr>
      <w:r>
        <w:t>7. API Requirements</w:t>
      </w:r>
    </w:p>
    <w:p>
      <w:pPr>
        <w:pStyle w:val="ListBullet"/>
      </w:pPr>
      <w:r>
        <w:t>API-001: APIs shall be RESTful and versioned under /api/v1.</w:t>
      </w:r>
    </w:p>
    <w:p>
      <w:pPr>
        <w:pStyle w:val="ListBullet"/>
      </w:pPr>
      <w:r>
        <w:t>API-002: API contracts shall be documented through OpenAPI.</w:t>
      </w:r>
    </w:p>
    <w:p>
      <w:pPr>
        <w:pStyle w:val="ListBullet"/>
      </w:pPr>
      <w:r>
        <w:t>API-003: APIs shall use consistent error response structures.</w:t>
      </w:r>
    </w:p>
    <w:p>
      <w:pPr>
        <w:pStyle w:val="ListBullet"/>
      </w:pPr>
      <w:r>
        <w:t>API-004: Protected APIs shall enforce authentication, authorization and tenant context.</w:t>
      </w:r>
    </w:p>
    <w:p>
      <w:pPr>
        <w:pStyle w:val="ListBullet"/>
      </w:pPr>
      <w:r>
        <w:t>API-005: List endpoints shall support pagination and appropriate filtering.</w:t>
      </w:r>
    </w:p>
    <w:p>
      <w:pPr>
        <w:pStyle w:val="ListBullet"/>
      </w:pPr>
      <w:r>
        <w:t>API-006: APIs handling large media shall use object-storage upload/download mechanisms rather than unnecessarily proxying binaries through the application server.</w:t>
      </w:r>
    </w:p>
    <w:p>
      <w:pPr>
        <w:pStyle w:val="ListBullet"/>
      </w:pPr>
      <w:r>
        <w:t>API-007: Idempotency shall be used for operations where duplicate requests could create duplicate jobs/submissions.</w:t>
      </w:r>
    </w:p>
    <w:p>
      <w:pPr>
        <w:pStyle w:val="Heading1"/>
      </w:pPr>
      <w:r>
        <w:t>8. Non-Functional Requirements</w:t>
      </w:r>
    </w:p>
    <w:p>
      <w:pPr>
        <w:pStyle w:val="Heading1"/>
      </w:pPr>
      <w:r>
        <w:t>8.1 Performance</w:t>
      </w:r>
    </w:p>
    <w:p>
      <w:pPr>
        <w:pStyle w:val="ListBullet"/>
      </w:pPr>
      <w:r>
        <w:t>NFR-PERF-001: Normal CRUD API responses should target p95 under 500 ms under agreed pilot load, excluding long-running jobs.</w:t>
      </w:r>
    </w:p>
    <w:p>
      <w:pPr>
        <w:pStyle w:val="ListBullet"/>
      </w:pPr>
      <w:r>
        <w:t>NFR-PERF-002: Studio interactions should feel responsive on supported school tablets/desktops.</w:t>
      </w:r>
    </w:p>
    <w:p>
      <w:pPr>
        <w:pStyle w:val="ListBullet"/>
      </w:pPr>
      <w:r>
        <w:t>NFR-PERF-003: Autosave shall be debounced/throttled to avoid excessive API traffic.</w:t>
      </w:r>
    </w:p>
    <w:p>
      <w:pPr>
        <w:pStyle w:val="ListBullet"/>
      </w:pPr>
      <w:r>
        <w:t>NFR-PERF-004: Rendering and AI workloads shall execute asynchronously.</w:t>
      </w:r>
    </w:p>
    <w:p>
      <w:pPr>
        <w:pStyle w:val="Heading1"/>
      </w:pPr>
      <w:r>
        <w:t>8.2 Availability &amp; Reliability</w:t>
      </w:r>
    </w:p>
    <w:p>
      <w:pPr>
        <w:pStyle w:val="ListBullet"/>
      </w:pPr>
      <w:r>
        <w:t>NFR-REL-001: Production deployment shall include health checks.</w:t>
      </w:r>
    </w:p>
    <w:p>
      <w:pPr>
        <w:pStyle w:val="ListBullet"/>
      </w:pPr>
      <w:r>
        <w:t>NFR-REL-002: Background jobs shall support retry and failure tracking.</w:t>
      </w:r>
    </w:p>
    <w:p>
      <w:pPr>
        <w:pStyle w:val="ListBullet"/>
      </w:pPr>
      <w:r>
        <w:t>NFR-REL-003: Database backups shall be configured according to the production environment.</w:t>
      </w:r>
    </w:p>
    <w:p>
      <w:pPr>
        <w:pStyle w:val="ListBullet"/>
      </w:pPr>
      <w:r>
        <w:t>NFR-REL-004: Critical project data shall not depend solely on browser local storage.</w:t>
      </w:r>
    </w:p>
    <w:p>
      <w:pPr>
        <w:pStyle w:val="Heading1"/>
      </w:pPr>
      <w:r>
        <w:t>8.3 Security &amp; Privacy</w:t>
      </w:r>
    </w:p>
    <w:p>
      <w:pPr>
        <w:pStyle w:val="ListBullet"/>
      </w:pPr>
      <w:r>
        <w:t>NFR-SEC-001: All production traffic shall use HTTPS.</w:t>
      </w:r>
    </w:p>
    <w:p>
      <w:pPr>
        <w:pStyle w:val="ListBullet"/>
      </w:pPr>
      <w:r>
        <w:t>NFR-SEC-002: Passwords shall be securely hashed using a modern password hashing algorithm.</w:t>
      </w:r>
    </w:p>
    <w:p>
      <w:pPr>
        <w:pStyle w:val="ListBullet"/>
      </w:pPr>
      <w:r>
        <w:t>NFR-SEC-003: Secrets shall not be stored in source code.</w:t>
      </w:r>
    </w:p>
    <w:p>
      <w:pPr>
        <w:pStyle w:val="ListBullet"/>
      </w:pPr>
      <w:r>
        <w:t>NFR-SEC-004: Tenant isolation shall be enforced server-side.</w:t>
      </w:r>
    </w:p>
    <w:p>
      <w:pPr>
        <w:pStyle w:val="ListBullet"/>
      </w:pPr>
      <w:r>
        <w:t>NFR-SEC-005: Input validation shall be applied to all external inputs.</w:t>
      </w:r>
    </w:p>
    <w:p>
      <w:pPr>
        <w:pStyle w:val="ListBullet"/>
      </w:pPr>
      <w:r>
        <w:t>NFR-SEC-006: Uploads shall be type/size validated and scanned/controlled as appropriate.</w:t>
      </w:r>
    </w:p>
    <w:p>
      <w:pPr>
        <w:pStyle w:val="ListBullet"/>
      </w:pPr>
      <w:r>
        <w:t>NFR-SEC-007: Child-related data shall be minimized and access-controlled.</w:t>
      </w:r>
    </w:p>
    <w:p>
      <w:pPr>
        <w:pStyle w:val="ListBullet"/>
      </w:pPr>
      <w:r>
        <w:t>NFR-SEC-008: AI outputs and user-generated content shall pass applicable safety/moderation controls.</w:t>
      </w:r>
    </w:p>
    <w:p>
      <w:pPr>
        <w:pStyle w:val="ListBullet"/>
      </w:pPr>
      <w:r>
        <w:t>NFR-SEC-009: Privacy, consent and retention policies shall be configurable/implemented according to the target market and applicable law.</w:t>
      </w:r>
    </w:p>
    <w:p>
      <w:pPr>
        <w:pStyle w:val="Heading1"/>
      </w:pPr>
      <w:r>
        <w:t>8.4 Accessibility &amp; Usability</w:t>
      </w:r>
    </w:p>
    <w:p>
      <w:pPr>
        <w:pStyle w:val="ListBullet"/>
      </w:pPr>
      <w:r>
        <w:t>NFR-UX-001: UI shall be designed for children with large touch targets and low cognitive load.</w:t>
      </w:r>
    </w:p>
    <w:p>
      <w:pPr>
        <w:pStyle w:val="ListBullet"/>
      </w:pPr>
      <w:r>
        <w:t>NFR-UX-002: Critical workflows shall minimize text complexity for younger learners.</w:t>
      </w:r>
    </w:p>
    <w:p>
      <w:pPr>
        <w:pStyle w:val="ListBullet"/>
      </w:pPr>
      <w:r>
        <w:t>NFR-UX-003: Teacher/admin interfaces shall support keyboard and standard accessibility practices.</w:t>
      </w:r>
    </w:p>
    <w:p>
      <w:pPr>
        <w:pStyle w:val="ListBullet"/>
      </w:pPr>
      <w:r>
        <w:t>NFR-UX-004: Color shall not be the sole indicator of status.</w:t>
      </w:r>
    </w:p>
    <w:p>
      <w:pPr>
        <w:pStyle w:val="Heading1"/>
      </w:pPr>
      <w:r>
        <w:t>8.5 Compatibility</w:t>
      </w:r>
    </w:p>
    <w:p>
      <w:pPr>
        <w:pStyle w:val="ListBullet"/>
      </w:pPr>
      <w:r>
        <w:t>NFR-COMP-001: Support current major Chromium-based browsers used by schools.</w:t>
      </w:r>
    </w:p>
    <w:p>
      <w:pPr>
        <w:pStyle w:val="ListBullet"/>
      </w:pPr>
      <w:r>
        <w:t>NFR-COMP-002: Support current Firefox/Safari where practical for the defined pilot device matrix.</w:t>
      </w:r>
    </w:p>
    <w:p>
      <w:pPr>
        <w:pStyle w:val="ListBullet"/>
      </w:pPr>
      <w:r>
        <w:t>NFR-COMP-003: Support desktop and tablet layouts.</w:t>
      </w:r>
    </w:p>
    <w:p>
      <w:pPr>
        <w:pStyle w:val="ListBullet"/>
      </w:pPr>
      <w:r>
        <w:t>NFR-COMP-004: Browser/device capability detection shall be used for camera/microphone-dependent features.</w:t>
      </w:r>
    </w:p>
    <w:p>
      <w:pPr>
        <w:pStyle w:val="Heading1"/>
      </w:pPr>
      <w:r>
        <w:t>9. System Architecture Requirements</w:t>
      </w:r>
    </w:p>
    <w:p>
      <w:pPr>
        <w:pStyle w:val="ListBullet"/>
      </w:pPr>
      <w:r>
        <w:t>ARCH-001: Backend shall use Python/FastAPI modular monolith architecture.</w:t>
      </w:r>
    </w:p>
    <w:p>
      <w:pPr>
        <w:pStyle w:val="ListBullet"/>
      </w:pPr>
      <w:r>
        <w:t>ARCH-002: Frontend shall use React/TypeScript.</w:t>
      </w:r>
    </w:p>
    <w:p>
      <w:pPr>
        <w:pStyle w:val="ListBullet"/>
      </w:pPr>
      <w:r>
        <w:t>ARCH-003: PixiJS shall handle the primary 2D rendering canvas.</w:t>
      </w:r>
    </w:p>
    <w:p>
      <w:pPr>
        <w:pStyle w:val="ListBullet"/>
      </w:pPr>
      <w:r>
        <w:t>ARCH-004: PostgreSQL shall be the system of record for transactional data.</w:t>
      </w:r>
    </w:p>
    <w:p>
      <w:pPr>
        <w:pStyle w:val="ListBullet"/>
      </w:pPr>
      <w:r>
        <w:t>ARCH-005: Project documents shall use PostgreSQL JSONB with versioning.</w:t>
      </w:r>
    </w:p>
    <w:p>
      <w:pPr>
        <w:pStyle w:val="ListBullet"/>
      </w:pPr>
      <w:r>
        <w:t>ARCH-006: Redis shall provide cache/task-broker capabilities.</w:t>
      </w:r>
    </w:p>
    <w:p>
      <w:pPr>
        <w:pStyle w:val="ListBullet"/>
      </w:pPr>
      <w:r>
        <w:t>ARCH-007: Celery shall execute background jobs.</w:t>
      </w:r>
    </w:p>
    <w:p>
      <w:pPr>
        <w:pStyle w:val="ListBullet"/>
      </w:pPr>
      <w:r>
        <w:t>ARCH-008: S3-compatible storage shall hold binary media.</w:t>
      </w:r>
    </w:p>
    <w:p>
      <w:pPr>
        <w:pStyle w:val="ListBullet"/>
      </w:pPr>
      <w:r>
        <w:t>ARCH-009: FFmpeg shall be used for media export processing.</w:t>
      </w:r>
    </w:p>
    <w:p>
      <w:pPr>
        <w:pStyle w:val="ListBullet"/>
      </w:pPr>
      <w:r>
        <w:t>ARCH-010: AI provider credentials shall remain server-side.</w:t>
      </w:r>
    </w:p>
    <w:p>
      <w:pPr>
        <w:pStyle w:val="ListBullet"/>
      </w:pPr>
      <w:r>
        <w:t>ARCH-011: The architecture shall allow future extraction of rendering/AI services without rewriting the core domain model.</w:t>
      </w:r>
    </w:p>
    <w:p>
      <w:pPr>
        <w:pStyle w:val="Heading1"/>
      </w:pPr>
      <w:r>
        <w:t>10. Observability &amp; Operations</w:t>
      </w:r>
    </w:p>
    <w:p>
      <w:pPr>
        <w:pStyle w:val="ListBullet"/>
      </w:pPr>
      <w:r>
        <w:t>OPS-001: Application logs shall be structured.</w:t>
      </w:r>
    </w:p>
    <w:p>
      <w:pPr>
        <w:pStyle w:val="ListBullet"/>
      </w:pPr>
      <w:r>
        <w:t>OPS-002: API, worker and database health shall be monitorable.</w:t>
      </w:r>
    </w:p>
    <w:p>
      <w:pPr>
        <w:pStyle w:val="ListBullet"/>
      </w:pPr>
      <w:r>
        <w:t>OPS-003: Errors shall have correlation/request identifiers.</w:t>
      </w:r>
    </w:p>
    <w:p>
      <w:pPr>
        <w:pStyle w:val="ListBullet"/>
      </w:pPr>
      <w:r>
        <w:t>OPS-004: Background jobs shall expose success/failure/retry metrics.</w:t>
      </w:r>
    </w:p>
    <w:p>
      <w:pPr>
        <w:pStyle w:val="ListBullet"/>
      </w:pPr>
      <w:r>
        <w:t>OPS-005: Audit logs shall be retained according to security/privacy policy.</w:t>
      </w:r>
    </w:p>
    <w:p>
      <w:pPr>
        <w:pStyle w:val="Heading1"/>
      </w:pPr>
      <w:r>
        <w:t>11. Testing Requirements</w:t>
      </w:r>
    </w:p>
    <w:p>
      <w:pPr>
        <w:pStyle w:val="ListBullet"/>
      </w:pPr>
      <w:r>
        <w:t>TEST-001: Unit tests for core business logic.</w:t>
      </w:r>
    </w:p>
    <w:p>
      <w:pPr>
        <w:pStyle w:val="ListBullet"/>
      </w:pPr>
      <w:r>
        <w:t>TEST-002: API integration tests.</w:t>
      </w:r>
    </w:p>
    <w:p>
      <w:pPr>
        <w:pStyle w:val="ListBullet"/>
      </w:pPr>
      <w:r>
        <w:t>TEST-003: Frontend component and state tests.</w:t>
      </w:r>
    </w:p>
    <w:p>
      <w:pPr>
        <w:pStyle w:val="ListBullet"/>
      </w:pPr>
      <w:r>
        <w:t>TEST-004: End-to-end tests for student and teacher critical workflows.</w:t>
      </w:r>
    </w:p>
    <w:p>
      <w:pPr>
        <w:pStyle w:val="ListBullet"/>
      </w:pPr>
      <w:r>
        <w:t>TEST-005: Project JSON schema/compatibility tests.</w:t>
      </w:r>
    </w:p>
    <w:p>
      <w:pPr>
        <w:pStyle w:val="ListBullet"/>
      </w:pPr>
      <w:r>
        <w:t>TEST-006: Rendering/export pipeline tests.</w:t>
      </w:r>
    </w:p>
    <w:p>
      <w:pPr>
        <w:pStyle w:val="ListBullet"/>
      </w:pPr>
      <w:r>
        <w:t>TEST-007: Authorization and tenant-isolation tests.</w:t>
      </w:r>
    </w:p>
    <w:p>
      <w:pPr>
        <w:pStyle w:val="ListBullet"/>
      </w:pPr>
      <w:r>
        <w:t>TEST-008: Basic performance/load testing before commercial launch.</w:t>
      </w:r>
    </w:p>
    <w:p>
      <w:pPr>
        <w:pStyle w:val="Heading1"/>
      </w:pPr>
      <w:r>
        <w:t>12. Acceptance Criteria</w:t>
      </w:r>
    </w:p>
    <w:p>
      <w:pPr>
        <w:pStyle w:val="ListBullet"/>
      </w:pPr>
      <w:r>
        <w:t>A new student can enter an assigned activity, create a project, preview it, save it and submit it.</w:t>
      </w:r>
    </w:p>
    <w:p>
      <w:pPr>
        <w:pStyle w:val="ListBullet"/>
      </w:pPr>
      <w:r>
        <w:t>A teacher can create/assign an activity, see submissions, open a project, assess it and return feedback.</w:t>
      </w:r>
    </w:p>
    <w:p>
      <w:pPr>
        <w:pStyle w:val="ListBullet"/>
      </w:pPr>
      <w:r>
        <w:t>A school admin can manage classes/users and view basic reports.</w:t>
      </w:r>
    </w:p>
    <w:p>
      <w:pPr>
        <w:pStyle w:val="ListBullet"/>
      </w:pPr>
      <w:r>
        <w:t>A project can be reopened without losing its core structure.</w:t>
      </w:r>
    </w:p>
    <w:p>
      <w:pPr>
        <w:pStyle w:val="ListBullet"/>
      </w:pPr>
      <w:r>
        <w:t>A valid project can be exported asynchronously to MP4 and/or GIF.</w:t>
      </w:r>
    </w:p>
    <w:p>
      <w:pPr>
        <w:pStyle w:val="ListBullet"/>
      </w:pPr>
      <w:r>
        <w:t>Unauthorized users cannot access another school's data.</w:t>
      </w:r>
    </w:p>
    <w:p>
      <w:pPr>
        <w:pStyle w:val="ListBullet"/>
      </w:pPr>
      <w:r>
        <w:t>AI can be disabled/restricted by policy and is not required for core creation.</w:t>
      </w:r>
    </w:p>
    <w:p>
      <w:pPr>
        <w:pStyle w:val="ListBullet"/>
      </w:pPr>
      <w:r>
        <w:t>Critical workflows pass automated tests and pilot UAT.</w:t>
      </w:r>
    </w:p>
    <w:p>
      <w:pPr>
        <w:pStyle w:val="Heading1"/>
      </w:pPr>
      <w:r>
        <w:t>13. Recommended V1 Status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Domain</w:t>
            </w:r>
          </w:p>
        </w:tc>
        <w:tc>
          <w:tcPr>
            <w:tcW w:type="dxa" w:w="4968"/>
          </w:tcPr>
          <w:p>
            <w:r>
              <w:t>Suggested Statuses</w:t>
            </w:r>
          </w:p>
        </w:tc>
      </w:tr>
      <w:tr>
        <w:tc>
          <w:tcPr>
            <w:tcW w:type="dxa" w:w="4968"/>
          </w:tcPr>
          <w:p>
            <w:r>
              <w:t>Project</w:t>
            </w:r>
          </w:p>
        </w:tc>
        <w:tc>
          <w:tcPr>
            <w:tcW w:type="dxa" w:w="4968"/>
          </w:tcPr>
          <w:p>
            <w:r>
              <w:t>DRAFT, SUBMITTED, LOCKED/ARCHIVED</w:t>
            </w:r>
          </w:p>
        </w:tc>
      </w:tr>
      <w:tr>
        <w:tc>
          <w:tcPr>
            <w:tcW w:type="dxa" w:w="4968"/>
          </w:tcPr>
          <w:p>
            <w:r>
              <w:t>Assignment</w:t>
            </w:r>
          </w:p>
        </w:tc>
        <w:tc>
          <w:tcPr>
            <w:tcW w:type="dxa" w:w="4968"/>
          </w:tcPr>
          <w:p>
            <w:r>
              <w:t>DRAFT, PUBLISHED, CLOSED, ARCHIVED</w:t>
            </w:r>
          </w:p>
        </w:tc>
      </w:tr>
      <w:tr>
        <w:tc>
          <w:tcPr>
            <w:tcW w:type="dxa" w:w="4968"/>
          </w:tcPr>
          <w:p>
            <w:r>
              <w:t>Submission</w:t>
            </w:r>
          </w:p>
        </w:tc>
        <w:tc>
          <w:tcPr>
            <w:tcW w:type="dxa" w:w="4968"/>
          </w:tcPr>
          <w:p>
            <w:r>
              <w:t>DRAFT, SUBMITTED, UNDER_REVIEW, REVIEWED, RETURNED</w:t>
            </w:r>
          </w:p>
        </w:tc>
      </w:tr>
      <w:tr>
        <w:tc>
          <w:tcPr>
            <w:tcW w:type="dxa" w:w="4968"/>
          </w:tcPr>
          <w:p>
            <w:r>
              <w:t>Activity</w:t>
            </w:r>
          </w:p>
        </w:tc>
        <w:tc>
          <w:tcPr>
            <w:tcW w:type="dxa" w:w="4968"/>
          </w:tcPr>
          <w:p>
            <w:r>
              <w:t>DRAFT, PUBLISHED, ARCHIVED</w:t>
            </w:r>
          </w:p>
        </w:tc>
      </w:tr>
      <w:tr>
        <w:tc>
          <w:tcPr>
            <w:tcW w:type="dxa" w:w="4968"/>
          </w:tcPr>
          <w:p>
            <w:r>
              <w:t>Export Job</w:t>
            </w:r>
          </w:p>
        </w:tc>
        <w:tc>
          <w:tcPr>
            <w:tcW w:type="dxa" w:w="4968"/>
          </w:tcPr>
          <w:p>
            <w:r>
              <w:t>QUEUED, PROCESSING, COMPLETED, FAILED, CANCELLED</w:t>
            </w:r>
          </w:p>
        </w:tc>
      </w:tr>
      <w:tr>
        <w:tc>
          <w:tcPr>
            <w:tcW w:type="dxa" w:w="4968"/>
          </w:tcPr>
          <w:p>
            <w:r>
              <w:t>User</w:t>
            </w:r>
          </w:p>
        </w:tc>
        <w:tc>
          <w:tcPr>
            <w:tcW w:type="dxa" w:w="4968"/>
          </w:tcPr>
          <w:p>
            <w:r>
              <w:t>INVITED, ACTIVE, SUSPENDED, DEACTIVATED</w:t>
            </w:r>
          </w:p>
        </w:tc>
      </w:tr>
    </w:tbl>
    <w:p>
      <w:pPr>
        <w:pStyle w:val="Heading1"/>
      </w:pPr>
      <w:r>
        <w:t>14. Release Strategy</w:t>
      </w:r>
    </w:p>
    <w:p>
      <w:pPr>
        <w:pStyle w:val="ListNumber"/>
      </w:pPr>
      <w:r>
        <w:t>Internal Alpha: core studio and project persistence.</w:t>
      </w:r>
    </w:p>
    <w:p>
      <w:pPr>
        <w:pStyle w:val="ListNumber"/>
      </w:pPr>
      <w:r>
        <w:t>Closed Pilot: teacher workflow + first curriculum activities.</w:t>
      </w:r>
    </w:p>
    <w:p>
      <w:pPr>
        <w:pStyle w:val="ListNumber"/>
      </w:pPr>
      <w:r>
        <w:t>Expanded Pilot: school administration + assessment + showcase.</w:t>
      </w:r>
    </w:p>
    <w:p>
      <w:pPr>
        <w:pStyle w:val="ListNumber"/>
      </w:pPr>
      <w:r>
        <w:t>Beta: AI V1 + export hardening + security/accessibility.</w:t>
      </w:r>
    </w:p>
    <w:p>
      <w:pPr>
        <w:pStyle w:val="ListNumber"/>
      </w:pPr>
      <w:r>
        <w:t>Commercial V1: production release, onboarding and licensing.</w:t>
      </w:r>
    </w:p>
    <w:p>
      <w:pPr>
        <w:pStyle w:val="Heading1"/>
      </w:pPr>
      <w:r>
        <w:t>15. Key Risks &amp;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Risk</w:t>
            </w:r>
          </w:p>
        </w:tc>
        <w:tc>
          <w:tcPr>
            <w:tcW w:type="dxa" w:w="4968"/>
          </w:tcPr>
          <w:p>
            <w:r>
              <w:t>Mitigation</w:t>
            </w:r>
          </w:p>
        </w:tc>
      </w:tr>
      <w:tr>
        <w:tc>
          <w:tcPr>
            <w:tcW w:type="dxa" w:w="4968"/>
          </w:tcPr>
          <w:p>
            <w:r>
              <w:t>Editor becomes too complex</w:t>
            </w:r>
          </w:p>
        </w:tc>
        <w:tc>
          <w:tcPr>
            <w:tcW w:type="dxa" w:w="4968"/>
          </w:tcPr>
          <w:p>
            <w:r>
              <w:t>Use child-first UX; hide professional concepts behind guided controls.</w:t>
            </w:r>
          </w:p>
        </w:tc>
      </w:tr>
      <w:tr>
        <w:tc>
          <w:tcPr>
            <w:tcW w:type="dxa" w:w="4968"/>
          </w:tcPr>
          <w:p>
            <w:r>
              <w:t>AI completes student work</w:t>
            </w:r>
          </w:p>
        </w:tc>
        <w:tc>
          <w:tcPr>
            <w:tcW w:type="dxa" w:w="4968"/>
          </w:tcPr>
          <w:p>
            <w:r>
              <w:t>AI-as-assistant policy, hints, limits and teacher controls.</w:t>
            </w:r>
          </w:p>
        </w:tc>
      </w:tr>
      <w:tr>
        <w:tc>
          <w:tcPr>
            <w:tcW w:type="dxa" w:w="4968"/>
          </w:tcPr>
          <w:p>
            <w:r>
              <w:t>Browser performance issues</w:t>
            </w:r>
          </w:p>
        </w:tc>
        <w:tc>
          <w:tcPr>
            <w:tcW w:type="dxa" w:w="4968"/>
          </w:tcPr>
          <w:p>
            <w:r>
              <w:t>PixiJS, asset optimization, scene limits and performance testing.</w:t>
            </w:r>
          </w:p>
        </w:tc>
      </w:tr>
      <w:tr>
        <w:tc>
          <w:tcPr>
            <w:tcW w:type="dxa" w:w="4968"/>
          </w:tcPr>
          <w:p>
            <w:r>
              <w:t>Video rendering costs</w:t>
            </w:r>
          </w:p>
        </w:tc>
        <w:tc>
          <w:tcPr>
            <w:tcW w:type="dxa" w:w="4968"/>
          </w:tcPr>
          <w:p>
            <w:r>
              <w:t>Async workers, quotas, resolution/duration limits and queue controls.</w:t>
            </w:r>
          </w:p>
        </w:tc>
      </w:tr>
      <w:tr>
        <w:tc>
          <w:tcPr>
            <w:tcW w:type="dxa" w:w="4968"/>
          </w:tcPr>
          <w:p>
            <w:r>
              <w:t>School adoption is low</w:t>
            </w:r>
          </w:p>
        </w:tc>
        <w:tc>
          <w:tcPr>
            <w:tcW w:type="dxa" w:w="4968"/>
          </w:tcPr>
          <w:p>
            <w:r>
              <w:t>Pilot early; build teacher workflow and curriculum value before adding advanced tech.</w:t>
            </w:r>
          </w:p>
        </w:tc>
      </w:tr>
      <w:tr>
        <w:tc>
          <w:tcPr>
            <w:tcW w:type="dxa" w:w="4968"/>
          </w:tcPr>
          <w:p>
            <w:r>
              <w:t>Child safety/privacy</w:t>
            </w:r>
          </w:p>
        </w:tc>
        <w:tc>
          <w:tcPr>
            <w:tcW w:type="dxa" w:w="4968"/>
          </w:tcPr>
          <w:p>
            <w:r>
              <w:t>Restricted communication, moderation, least-privilege access and policy/legal review.</w:t>
            </w:r>
          </w:p>
        </w:tc>
      </w:tr>
      <w:tr>
        <w:tc>
          <w:tcPr>
            <w:tcW w:type="dxa" w:w="4968"/>
          </w:tcPr>
          <w:p>
            <w:r>
              <w:t>Technology changes quickly</w:t>
            </w:r>
          </w:p>
        </w:tc>
        <w:tc>
          <w:tcPr>
            <w:tcW w:type="dxa" w:w="4968"/>
          </w:tcPr>
          <w:p>
            <w:r>
              <w:t>Provider abstraction, versioned project schema and modular architecture.</w:t>
            </w:r>
          </w:p>
        </w:tc>
      </w:tr>
    </w:tbl>
    <w:p>
      <w:pPr>
        <w:pStyle w:val="Heading1"/>
      </w:pPr>
      <w:r>
        <w:t>16. Definition of Done — V1</w:t>
      </w:r>
    </w:p>
    <w:p>
      <w:pPr>
        <w:pStyle w:val="ListBullet"/>
      </w:pPr>
      <w:r>
        <w:t>All critical functional requirements implemented.</w:t>
      </w:r>
    </w:p>
    <w:p>
      <w:pPr>
        <w:pStyle w:val="ListBullet"/>
      </w:pPr>
      <w:r>
        <w:t>Critical security and tenant-isolation tests passing.</w:t>
      </w:r>
    </w:p>
    <w:p>
      <w:pPr>
        <w:pStyle w:val="ListBullet"/>
      </w:pPr>
      <w:r>
        <w:t>Student, teacher and school workflows validated through UAT.</w:t>
      </w:r>
    </w:p>
    <w:p>
      <w:pPr>
        <w:pStyle w:val="ListBullet"/>
      </w:pPr>
      <w:r>
        <w:t>Core curriculum/activity library populated.</w:t>
      </w:r>
    </w:p>
    <w:p>
      <w:pPr>
        <w:pStyle w:val="ListBullet"/>
      </w:pPr>
      <w:r>
        <w:t>Export pipeline stable.</w:t>
      </w:r>
    </w:p>
    <w:p>
      <w:pPr>
        <w:pStyle w:val="ListBullet"/>
      </w:pPr>
      <w:r>
        <w:t>AI V1 is controllable and non-blocking.</w:t>
      </w:r>
    </w:p>
    <w:p>
      <w:pPr>
        <w:pStyle w:val="ListBullet"/>
      </w:pPr>
      <w:r>
        <w:t>Production deployment and rollback procedures documented.</w:t>
      </w:r>
    </w:p>
    <w:p>
      <w:pPr>
        <w:pStyle w:val="ListBullet"/>
      </w:pPr>
      <w:r>
        <w:t>Monitoring, backups and incident procedures configured.</w:t>
      </w:r>
    </w:p>
    <w:p>
      <w:pPr>
        <w:pStyle w:val="ListBullet"/>
      </w:pPr>
      <w:r>
        <w:t>User/admin documentation delivered.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Kids Creative Animation &amp; School Learning Platform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