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skill-ai-nugget-extractor-v2.2"/>
    <w:p>
      <w:pPr>
        <w:pStyle w:val="1"/>
      </w:pPr>
      <w:r>
        <w:t xml:space="preserve">SKILL: AI Nugget Extractor v2.2</w:t>
      </w:r>
    </w:p>
    <w:bookmarkStart w:id="21" w:name="X1ef14c3f4efff618df905a39ae3f1f3caf4b34f"/>
    <w:p>
      <w:pPr>
        <w:pStyle w:val="2"/>
      </w:pPr>
      <w:r>
        <w:t xml:space="preserve">For Viral Video Production Form — Phase 1 (AI Nugget Extraction)</w:t>
      </w:r>
    </w:p>
    <w:bookmarkStart w:id="20" w:name="X91e695addc521d0ec84889c682e7b6bc12e4e9d"/>
    <w:p>
      <w:pPr>
        <w:pStyle w:val="3"/>
      </w:pPr>
      <w:r>
        <w:t xml:space="preserve">Neuroscience-Backed Edition — Grounded in Meta TRIBE v2 Brain Encoding Research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2"/>
      </w:pPr>
      <w:r>
        <w:t xml:space="preserve">PURPOSE</w:t>
      </w:r>
    </w:p>
    <w:p>
      <w:pPr>
        <w:pStyle w:val="FirstParagraph"/>
      </w:pPr>
      <w:r>
        <w:t xml:space="preserve">Read a content writer’s raw research dump (up to 40 pages of articles, stats, notes, links, or academic papers) and extract exactly 3 viral-worthy nuggets — one Shocking Fact, one Practical Hack, and one Story Hook — each optimized for specific brain activation patterns based on multimodal neuroscience research (d’Ascoli et al., 2026; TRIBE v2).</w:t>
      </w:r>
    </w:p>
    <w:p>
      <w:pPr>
        <w:pStyle w:val="a0"/>
      </w:pPr>
      <w:r>
        <w:t xml:space="preserve">The three nuggets form a</w:t>
      </w:r>
      <w:r>
        <w:t xml:space="preserve"> </w:t>
      </w:r>
      <w:r>
        <w:rPr>
          <w:b/>
          <w:bCs/>
        </w:rPr>
        <w:t xml:space="preserve">Neural Escalation Sequence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Interrupt</w:t>
      </w:r>
      <w:r>
        <w:t xml:space="preserve"> </w:t>
      </w:r>
      <w:r>
        <w:t xml:space="preserve">(Shocking Fact) → Amygdala-driven, stops the scroll in &lt;1.5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</w:t>
      </w:r>
      <w:r>
        <w:t xml:space="preserve"> </w:t>
      </w:r>
      <w:r>
        <w:t xml:space="preserve">(Story Hook) → TPJ/social brain activation, builds empathy over 3-5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Commit</w:t>
      </w:r>
      <w:r>
        <w:t xml:space="preserve"> </w:t>
      </w:r>
      <w:r>
        <w:t xml:space="preserve">(Practical Hack) → Prefrontal cortex engagement, triggers</w:t>
      </w:r>
      <w:r>
        <w:t xml:space="preserve"> </w:t>
      </w:r>
      <w:r>
        <w:t xml:space="preserve">“</w:t>
      </w:r>
      <w:r>
        <w:t xml:space="preserve">I should do this</w:t>
      </w:r>
      <w:r>
        <w:t xml:space="preserve">”</w:t>
      </w:r>
    </w:p>
    <w:p>
      <w:pPr>
        <w:pStyle w:val="a0"/>
      </w:pPr>
      <w:r>
        <w:t xml:space="preserve">This sequence mirrors how the human brain processes naturalistic multimodal stimuli: fast subcortical response first, then social/emotional propagation, then deliberate prefrontal evaluation.</w:t>
      </w:r>
    </w:p>
    <w:p>
      <w:r>
        <w:pict>
          <v:rect style="width:0;height:1.5pt" o:hralign="center" o:hrstd="t" o:hr="t"/>
        </w:pict>
      </w:r>
    </w:p>
    <w:bookmarkEnd w:id="22"/>
    <w:bookmarkStart w:id="23" w:name="input-format"/>
    <w:p>
      <w:pPr>
        <w:pStyle w:val="2"/>
      </w:pPr>
      <w:r>
        <w:t xml:space="preserve">INPUT FORMAT</w:t>
      </w:r>
    </w:p>
    <w:p>
      <w:pPr>
        <w:pStyle w:val="FirstParagraph"/>
      </w:pPr>
      <w:r>
        <w:t xml:space="preserve">The user will paste raw research text. Example format:</w:t>
      </w:r>
    </w:p>
    <w:p>
      <w:pPr>
        <w:pStyle w:val="SourceCode"/>
      </w:pPr>
      <w:r>
        <w:rPr>
          <w:rStyle w:val="VerbatimChar"/>
        </w:rPr>
        <w:t xml:space="preserve">- Article: "73% of SaaS companies fail because of poor onboarding" (Source: Forbes, 2024)</w:t>
      </w:r>
      <w:r>
        <w:br/>
      </w:r>
      <w:r>
        <w:rPr>
          <w:rStyle w:val="VerbatimChar"/>
        </w:rPr>
        <w:t xml:space="preserve">- My experience: We reduced churn by 40% with one email change at LaunchPad</w:t>
      </w:r>
      <w:r>
        <w:br/>
      </w:r>
      <w:r>
        <w:rPr>
          <w:rStyle w:val="VerbatimChar"/>
        </w:rPr>
        <w:t xml:space="preserve">- Stat: Average user attention span on Reels is 1.7 seconds</w:t>
      </w:r>
      <w:r>
        <w:br/>
      </w:r>
      <w:r>
        <w:rPr>
          <w:rStyle w:val="VerbatimChar"/>
        </w:rPr>
        <w:t xml:space="preserve">- Competitor video got 2M views with similar hook "Stop onboarding like this"</w:t>
      </w:r>
      <w:r>
        <w:br/>
      </w:r>
      <w:r>
        <w:rPr>
          <w:rStyle w:val="VerbatimChar"/>
        </w:rPr>
        <w:t xml:space="preserve">- CEO interview: "The biggest mistake is making users figure it out themselves"</w:t>
      </w:r>
      <w:r>
        <w:br/>
      </w:r>
      <w:r>
        <w:rPr>
          <w:rStyle w:val="VerbatimChar"/>
        </w:rPr>
        <w:t xml:space="preserve">- Reddit thread: 1.2K comments about how sign-up flows are too complex</w:t>
      </w:r>
      <w:r>
        <w:br/>
      </w:r>
      <w:r>
        <w:rPr>
          <w:rStyle w:val="VerbatimChar"/>
        </w:rPr>
        <w:t xml:space="preserve">- Book: "The Mom Test" — people lie in surveys, watch behavior instead</w:t>
      </w:r>
      <w:r>
        <w:br/>
      </w:r>
      <w:r>
        <w:rPr>
          <w:rStyle w:val="VerbatimChar"/>
        </w:rPr>
        <w:t xml:space="preserve">- Personal note: Spent 3 months rebuilding onboarding, saw 3x activation</w:t>
      </w:r>
      <w:r>
        <w:br/>
      </w:r>
      <w:r>
        <w:rPr>
          <w:rStyle w:val="VerbatimChar"/>
        </w:rPr>
        <w:t xml:space="preserve">- Tool: UserPilot charges $249/month for onboarding analytics</w:t>
      </w:r>
      <w:r>
        <w:br/>
      </w:r>
      <w:r>
        <w:rPr>
          <w:rStyle w:val="VerbatimChar"/>
        </w:rPr>
        <w:t xml:space="preserve">- Case study: Notion's onboarding = template picker → 40% higher activation</w:t>
      </w:r>
    </w:p>
    <w:p>
      <w:pPr>
        <w:pStyle w:val="FirstParagraph"/>
      </w:pPr>
      <w:r>
        <w:rPr>
          <w:b/>
          <w:bCs/>
        </w:rPr>
        <w:t xml:space="preserve">If the input contains academic papers, preprints, or technical reports:</w:t>
      </w:r>
      <w:r>
        <w:t xml:space="preserve"> </w:t>
      </w:r>
      <w:r>
        <w:t xml:space="preserve">- The best nuggets are rarely in the Abstract.</w:t>
      </w:r>
      <w:r>
        <w:t xml:space="preserve"> </w:t>
      </w:r>
      <w:r>
        <w:t xml:space="preserve">- Prioritize:</w:t>
      </w:r>
      <w:r>
        <w:t xml:space="preserve"> </w:t>
      </w:r>
      <w:r>
        <w:rPr>
          <w:b/>
          <w:bCs/>
        </w:rPr>
        <w:t xml:space="preserve">Discussion → Results → Introduction → Methods → 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Mine the Limitations section aggressively.</w:t>
      </w:r>
      <w:r>
        <w:t xml:space="preserve"> </w:t>
      </w:r>
      <w:r>
        <w:t xml:space="preserve">Limitations contain the most pattern-interrupting hooks because they reveal irony, hidden flaws, or surprising contrasts. Example:</w:t>
      </w:r>
      <w:r>
        <w:t xml:space="preserve"> </w:t>
      </w:r>
      <w:r>
        <w:t xml:space="preserve">“</w:t>
      </w:r>
      <w:r>
        <w:t xml:space="preserve">We built X for seniors, but tested it on 22-year-olds.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Mine Figures and Tables.</w:t>
      </w:r>
      <w:r>
        <w:t xml:space="preserve"> </w:t>
      </w:r>
      <w:r>
        <w:t xml:space="preserve">The most dramatic numbers (competition rankings, scaling curves, modality comparisons) are visualized, not narrated.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Ignore statistical coefficients unless framed as competitive achievements.</w:t>
      </w:r>
      <w:r>
        <w:t xml:space="preserve"> </w:t>
      </w:r>
      <w:r>
        <w:t xml:space="preserve">R=0.79 is boring.</w:t>
      </w:r>
      <w:r>
        <w:t xml:space="preserve"> </w:t>
      </w:r>
      <w:r>
        <w:t xml:space="preserve">“</w:t>
      </w:r>
      <w:r>
        <w:t xml:space="preserve">Beat 263 teams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1,000 hours of data</w:t>
      </w:r>
      <w:r>
        <w:t xml:space="preserve">”</w:t>
      </w:r>
      <w:r>
        <w:t xml:space="preserve"> </w:t>
      </w:r>
      <w:r>
        <w:t xml:space="preserve">is scroll-stopping.</w:t>
      </w:r>
    </w:p>
    <w:p>
      <w:r>
        <w:pict>
          <v:rect style="width:0;height:1.5pt" o:hralign="center" o:hrstd="t" o:hr="t"/>
        </w:pict>
      </w:r>
    </w:p>
    <w:bookmarkEnd w:id="23"/>
    <w:bookmarkStart w:id="24" w:name="output-format"/>
    <w:p>
      <w:pPr>
        <w:pStyle w:val="2"/>
      </w:pPr>
      <w:r>
        <w:t xml:space="preserve">OUTPUT FORMAT</w:t>
      </w:r>
    </w:p>
    <w:p>
      <w:pPr>
        <w:pStyle w:val="FirstParagraph"/>
      </w:pPr>
      <w:r>
        <w:t xml:space="preserve">Return ONLY a JSON object with exactly 3 nuggets forming the Neural Escalation Sequence: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"neural_hook_architecture"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"interrupt_engage_commit"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"nuggets"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"Shocking Fact"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"73% of SaaS companies fail not because of their product, but because of poor onboarding"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"Forbes 2024 research"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"why_viral"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"Counter-intuitive — people assume product quality determines 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"brain_system"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"amygdala"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"emotional_trigger"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"Fear + Surprise (wasting effort on product when onboarding is the real problem)"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"pattern_interrupt_score"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"pattern_interrupt_method"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"Expectation violation — viewers expect product quality to matter most"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 Hook"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spent 3 months and $15,000 rebuilding our onboarding. The fix that actually worked? One email."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 experience"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"why_viral"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"Relatable struggle + surprising twist + specific numbers"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"brain_system"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"tpj_social"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"emotional_trigger"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"Empathy + Relief + Curiosity (what was the email?)"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"pattern_interrupt_score"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"pattern_interrupt_method"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"Narrative inversion — expensive complex effort loses to free simple solution"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"Practical Hack"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 one welcome email → 40% less churn. No coding needed."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 experience at LaunchPad"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"why_viral"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"Extremely actionable, zero cost, huge 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"brain_system"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"prefrontal"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"emotional_trigger"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"Hope + Curiosity (easy fix for a hard problem — what was the email?)"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"pattern_interrupt_score"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"pattern_interrupt_method"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"Effort-reward mismatch — tiny action, massive result"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7" w:name="neuroscience-foundation"/>
    <w:p>
      <w:pPr>
        <w:pStyle w:val="2"/>
      </w:pPr>
      <w:r>
        <w:t xml:space="preserve">NEUROSCIENCE FOUNDATION</w:t>
      </w:r>
    </w:p>
    <w:bookmarkStart w:id="25" w:name="brain-systems-mapped-to-nugget-types"/>
    <w:p>
      <w:pPr>
        <w:pStyle w:val="3"/>
      </w:pPr>
      <w:r>
        <w:t xml:space="preserve">Brain Systems Mapped to Nugget Types</w:t>
      </w:r>
    </w:p>
    <w:p>
      <w:pPr>
        <w:pStyle w:val="FirstParagraph"/>
      </w:pPr>
      <w:r>
        <w:t xml:space="preserve">This skill is grounded in findings from Meta’s TRIBE v2 research (d’Ascoli et al., 2026), which used 1,000+ hours of fMRI data across 720 subjects to map how the human brain processes multimodal stimuli (video, audio, and text).</w:t>
      </w:r>
    </w:p>
    <w:p>
      <w:pPr>
        <w:pStyle w:val="a0"/>
      </w:pPr>
      <w:r>
        <w:rPr>
          <w:b/>
          <w:bCs/>
        </w:rPr>
        <w:t xml:space="preserve">Key findings applied: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Multimodal synergy:</w:t>
      </w:r>
      <w:r>
        <w:t xml:space="preserve"> </w:t>
      </w:r>
      <w:r>
        <w:t xml:space="preserve">Combining video + audio + text activates up to 50% more cortex than any single channel (d’Ascoli et al., 2026, Results 2.8). This validates that content delivered across multiple sensory channels achieves higher neural engagement.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Temporal processing sequence:</w:t>
      </w:r>
      <w:r>
        <w:t xml:space="preserve"> </w:t>
      </w:r>
      <w:r>
        <w:t xml:space="preserve">Auditory input hits the primary auditory cortex first, then propagates to the language network over ~3 seconds, then reaches prefrontal regions for deliberate processing. Nuggets must be ordered to match this neural propagation timeline.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Visual category specialization:</w:t>
      </w:r>
      <w:r>
        <w:t xml:space="preserve"> </w:t>
      </w:r>
      <w:r>
        <w:t xml:space="preserve">The brain has dedicated processing regions: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FFA (Fusiform Face Area):</w:t>
      </w:r>
      <w:r>
        <w:t xml:space="preserve"> </w:t>
      </w:r>
      <w:r>
        <w:t xml:space="preserve">Faces → trust, attention, social engagement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PPA (Parahippocampal Place Area):</w:t>
      </w:r>
      <w:r>
        <w:t xml:space="preserve"> </w:t>
      </w:r>
      <w:r>
        <w:t xml:space="preserve">Places/environments → context, aspiration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EBA (Extrastriate Body Area):</w:t>
      </w:r>
      <w:r>
        <w:t xml:space="preserve"> </w:t>
      </w:r>
      <w:r>
        <w:t xml:space="preserve">Bodies/people in action → empathy, mirroring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VWFA (Visual Word-Form Area):</w:t>
      </w:r>
      <w:r>
        <w:t xml:space="preserve"> </w:t>
      </w:r>
      <w:r>
        <w:t xml:space="preserve">Text/characters → instruction processing, learning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Emotional vs. physical pain distinction:</w:t>
      </w:r>
      <w:r>
        <w:t xml:space="preserve"> </w:t>
      </w:r>
      <w:r>
        <w:t xml:space="preserve">The TPJ and MTG (middle temporal gyrus) process social/emotional pain, not physical. Story Hooks that invoke social struggles (rejection, failure, wasted effort) activate these regions more than physical hardship stories.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Sentence complexity mapping:</w:t>
      </w:r>
      <w:r>
        <w:t xml:space="preserve"> </w:t>
      </w:r>
      <w:r>
        <w:t xml:space="preserve">Simple sentences and complex sentences activate different brain regions. Simple → fast processing (good for hooks). Complex with causal connectors → deeper prefrontal engagement (good for hacks).</w:t>
      </w:r>
    </w:p>
    <w:bookmarkEnd w:id="25"/>
    <w:bookmarkStart w:id="26" w:name="X29db53b9f3d90204bd2ff9488f7d0157659498c"/>
    <w:p>
      <w:pPr>
        <w:pStyle w:val="3"/>
      </w:pPr>
      <w:r>
        <w:t xml:space="preserve">Brain System Reference for Emotional Triggers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Brain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Emotional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Amygdala</w:t>
            </w:r>
            <w:r>
              <w:t xml:space="preserve"> </w:t>
            </w:r>
            <w:r>
              <w:t xml:space="preserve">(fast, automatic, subcortical)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Fear, Anger, Surprise, Threat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Shocking Fact — stops the scroll before conscious thought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TPJ/Social Brain</w:t>
            </w:r>
            <w:r>
              <w:t xml:space="preserve"> </w:t>
            </w:r>
            <w:r>
              <w:t xml:space="preserve">(temporo-parietal junction)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Empathy, Social pain, Moral judgment, Narrative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Hook — builds connection through shared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Prefrontal Cortex</w:t>
            </w:r>
            <w:r>
              <w:t xml:space="preserve"> </w:t>
            </w:r>
            <w:r>
              <w:t xml:space="preserve">(deliberate, evaluative)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Curiosity, Hope, Decision conflict, Cost-benefit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Hack — triggers</w:t>
            </w:r>
            <w:r>
              <w:t xml:space="preserve"> </w:t>
            </w:r>
            <w:r>
              <w:t xml:space="preserve">“</w:t>
            </w:r>
            <w:r>
              <w:t xml:space="preserve">I should try this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Reward Circuit</w:t>
            </w:r>
            <w:r>
              <w:t xml:space="preserve"> </w:t>
            </w:r>
            <w:r>
              <w:t xml:space="preserve">(dopamine, resolution)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Relief, Anticipation, Satisfaction, Vindication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Payoff/resolution — the emotional reward for watching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6" w:name="rules"/>
    <w:p>
      <w:pPr>
        <w:pStyle w:val="2"/>
      </w:pPr>
      <w:r>
        <w:t xml:space="preserve">RULES</w:t>
      </w:r>
    </w:p>
    <w:bookmarkStart w:id="28" w:name="X2e46d54f0334b1769a0c54e3f96af57a5b05af8"/>
    <w:p>
      <w:pPr>
        <w:pStyle w:val="3"/>
      </w:pPr>
      <w:r>
        <w:t xml:space="preserve">A. Nugget-Specific Word Limits (differentiated by brain processing speed)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Shocking Fact: max 15 words</w:t>
      </w:r>
      <w:r>
        <w:t xml:space="preserve"> </w:t>
      </w:r>
      <w:r>
        <w:t xml:space="preserve">— Simple structure (subject-verb-object). Must be processable in &lt;1.5 seconds of audio. The amygdala responds to speed and contrast, not complexity.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Story Hook: max 25 words</w:t>
      </w:r>
      <w:r>
        <w:t xml:space="preserve"> </w:t>
      </w:r>
      <w:r>
        <w:t xml:space="preserve">— Can use contrast structure (</w:t>
      </w:r>
      <w:r>
        <w:t xml:space="preserve">“</w:t>
      </w:r>
      <w:r>
        <w:t xml:space="preserve">I did X. The result was Y.</w:t>
      </w:r>
      <w:r>
        <w:t xml:space="preserve">”</w:t>
      </w:r>
      <w:r>
        <w:t xml:space="preserve">) or question structure. The TPJ processes narrative arcs and needs slightly more input.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Practical Hack: max 20 words</w:t>
      </w:r>
      <w:r>
        <w:t xml:space="preserve"> </w:t>
      </w:r>
      <w:r>
        <w:t xml:space="preserve">— Can include one causal connector (</w:t>
      </w:r>
      <w:r>
        <w:t xml:space="preserve">“</w:t>
      </w:r>
      <w:r>
        <w:t xml:space="preserve">because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→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:</w:t>
      </w:r>
      <w:r>
        <w:t xml:space="preserve">”</w:t>
      </w:r>
      <w:r>
        <w:t xml:space="preserve">). The prefrontal cortex rewards structured actionability.</w:t>
      </w:r>
    </w:p>
    <w:bookmarkEnd w:id="28"/>
    <w:bookmarkStart w:id="29" w:name="b.-viral-worthy-metric-hierarchy"/>
    <w:p>
      <w:pPr>
        <w:pStyle w:val="3"/>
      </w:pPr>
      <w:r>
        <w:t xml:space="preserve">B. Viral-Worthy Metric Hierarchy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Must contain a viral-worthy number, percentage, or specific claim</w:t>
      </w:r>
      <w:r>
        <w:t xml:space="preserve"> </w:t>
      </w:r>
      <w:r>
        <w:t xml:space="preserve">— vague nuggets are rejected.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VIRAL-WORTHY METRIC HIERARCHY (ranked by scroll-stop power):</w:t>
      </w:r>
    </w:p>
    <w:p>
      <w:pPr>
        <w:pStyle w:val="Compact"/>
        <w:numPr>
          <w:ilvl w:val="1"/>
          <w:numId w:val="1005"/>
        </w:numPr>
      </w:pPr>
      <w:r>
        <w:t xml:space="preserve">🔥</w:t>
      </w:r>
      <w:r>
        <w:t xml:space="preserve"> </w:t>
      </w:r>
      <w:r>
        <w:rPr>
          <w:b/>
          <w:bCs/>
        </w:rPr>
        <w:t xml:space="preserve">Competitive Superiority:</w:t>
      </w:r>
      <w:r>
        <w:t xml:space="preserve"> </w:t>
      </w:r>
      <w:r>
        <w:t xml:space="preserve">“</w:t>
      </w:r>
      <w:r>
        <w:t xml:space="preserve">Beat 263 teams,</w:t>
      </w:r>
      <w:r>
        <w:t xml:space="preserve">”</w:t>
      </w:r>
      <w:r>
        <w:t xml:space="preserve"> </w:t>
      </w:r>
      <w:r>
        <w:t xml:space="preserve">“</w:t>
      </w:r>
      <w:r>
        <w:t xml:space="preserve">1st place out of 500,</w:t>
      </w:r>
      <w:r>
        <w:t xml:space="preserve">”</w:t>
      </w:r>
      <w:r>
        <w:t xml:space="preserve"> </w:t>
      </w:r>
      <w:r>
        <w:t xml:space="preserve">“</w:t>
      </w:r>
      <w:r>
        <w:t xml:space="preserve">outperformed 98% of baselines</w:t>
      </w:r>
      <w:r>
        <w:t xml:space="preserve">”</w:t>
      </w:r>
    </w:p>
    <w:p>
      <w:pPr>
        <w:pStyle w:val="Compact"/>
        <w:numPr>
          <w:ilvl w:val="1"/>
          <w:numId w:val="1005"/>
        </w:numPr>
      </w:pPr>
      <w:r>
        <w:t xml:space="preserve">🔥</w:t>
      </w:r>
      <w:r>
        <w:t xml:space="preserve"> </w:t>
      </w:r>
      <w:r>
        <w:rPr>
          <w:b/>
          <w:bCs/>
        </w:rPr>
        <w:t xml:space="preserve">Scale/Time Contrast:</w:t>
      </w:r>
      <w:r>
        <w:t xml:space="preserve"> </w:t>
      </w:r>
      <w:r>
        <w:t xml:space="preserve">“</w:t>
      </w:r>
      <w:r>
        <w:t xml:space="preserve">1,000 hours of data → 24 hours on one GPU,</w:t>
      </w:r>
      <w:r>
        <w:t xml:space="preserve">”</w:t>
      </w:r>
      <w:r>
        <w:t xml:space="preserve"> </w:t>
      </w:r>
      <w:r>
        <w:t xml:space="preserve">“</w:t>
      </w:r>
      <w:r>
        <w:t xml:space="preserve">terabyte dataset processed on a laptop</w:t>
      </w:r>
      <w:r>
        <w:t xml:space="preserve">”</w:t>
      </w:r>
    </w:p>
    <w:p>
      <w:pPr>
        <w:pStyle w:val="Compact"/>
        <w:numPr>
          <w:ilvl w:val="1"/>
          <w:numId w:val="1005"/>
        </w:numPr>
      </w:pPr>
      <w:r>
        <w:t xml:space="preserve">🔥</w:t>
      </w:r>
      <w:r>
        <w:t xml:space="preserve"> </w:t>
      </w:r>
      <w:r>
        <w:rPr>
          <w:b/>
          <w:bCs/>
        </w:rPr>
        <w:t xml:space="preserve">Rediscovery/Validation:</w:t>
      </w:r>
      <w:r>
        <w:t xml:space="preserve"> </w:t>
      </w:r>
      <w:r>
        <w:t xml:space="preserve">“</w:t>
      </w:r>
      <w:r>
        <w:t xml:space="preserve">AI rediscovered brain areas scientists mapped over 20 years,</w:t>
      </w:r>
      <w:r>
        <w:t xml:space="preserve">”</w:t>
      </w:r>
      <w:r>
        <w:t xml:space="preserve"> </w:t>
      </w:r>
      <w:r>
        <w:t xml:space="preserve">“</w:t>
      </w:r>
      <w:r>
        <w:t xml:space="preserve">matched 20 years of experiments with one test</w:t>
      </w:r>
      <w:r>
        <w:t xml:space="preserve">”</w:t>
      </w:r>
    </w:p>
    <w:p>
      <w:pPr>
        <w:pStyle w:val="Compact"/>
        <w:numPr>
          <w:ilvl w:val="1"/>
          <w:numId w:val="1005"/>
        </w:numPr>
      </w:pPr>
      <w:r>
        <w:t xml:space="preserve">🔥</w:t>
      </w:r>
      <w:r>
        <w:t xml:space="preserve"> </w:t>
      </w:r>
      <w:r>
        <w:rPr>
          <w:b/>
          <w:bCs/>
        </w:rPr>
        <w:t xml:space="preserve">Architecture Irony:</w:t>
      </w:r>
      <w:r>
        <w:t xml:space="preserve"> </w:t>
      </w:r>
      <w:r>
        <w:t xml:space="preserve">“</w:t>
      </w:r>
      <w:r>
        <w:t xml:space="preserve">10 scanners + 4 AI models = 1 Python line… it processes nothing,</w:t>
      </w:r>
      <w:r>
        <w:t xml:space="preserve">”</w:t>
      </w:r>
      <w:r>
        <w:t xml:space="preserve"> </w:t>
      </w:r>
      <w:r>
        <w:t xml:space="preserve">“</w:t>
      </w:r>
      <w:r>
        <w:t xml:space="preserve">does everything by orchestrating everything else</w:t>
      </w:r>
      <w:r>
        <w:t xml:space="preserve">”</w:t>
      </w:r>
    </w:p>
    <w:p>
      <w:pPr>
        <w:pStyle w:val="Compact"/>
        <w:numPr>
          <w:ilvl w:val="1"/>
          <w:numId w:val="1005"/>
        </w:numPr>
      </w:pPr>
      <w:r>
        <w:t xml:space="preserve">🔥</w:t>
      </w:r>
      <w:r>
        <w:t xml:space="preserve"> </w:t>
      </w:r>
      <w:r>
        <w:rPr>
          <w:b/>
          <w:bCs/>
        </w:rPr>
        <w:t xml:space="preserve">Zero-Shot Generalization:</w:t>
      </w:r>
      <w:r>
        <w:t xml:space="preserve"> </w:t>
      </w:r>
      <w:r>
        <w:t xml:space="preserve">“</w:t>
      </w:r>
      <w:r>
        <w:t xml:space="preserve">Predicts new subjects without retraining,</w:t>
      </w:r>
      <w:r>
        <w:t xml:space="preserve">”</w:t>
      </w:r>
      <w:r>
        <w:t xml:space="preserve"> </w:t>
      </w:r>
      <w:r>
        <w:t xml:space="preserve">“</w:t>
      </w:r>
      <w:r>
        <w:t xml:space="preserve">works on data it was never trained on</w:t>
      </w:r>
      <w:r>
        <w:t xml:space="preserve">”</w:t>
      </w:r>
    </w:p>
    <w:p>
      <w:pPr>
        <w:pStyle w:val="Compact"/>
        <w:numPr>
          <w:ilvl w:val="1"/>
          <w:numId w:val="1005"/>
        </w:numPr>
      </w:pPr>
      <w:r>
        <w:t xml:space="preserve">🔥</w:t>
      </w:r>
      <w:r>
        <w:t xml:space="preserve"> </w:t>
      </w:r>
      <w:r>
        <w:rPr>
          <w:b/>
          <w:bCs/>
        </w:rPr>
        <w:t xml:space="preserve">Cross-Modal Synergy:</w:t>
      </w:r>
      <w:r>
        <w:t xml:space="preserve"> </w:t>
      </w:r>
      <w:r>
        <w:t xml:space="preserve">“</w:t>
      </w:r>
      <w:r>
        <w:t xml:space="preserve">Adding sound + text to video boosted accuracy by 50%,</w:t>
      </w:r>
      <w:r>
        <w:t xml:space="preserve">”</w:t>
      </w:r>
      <w:r>
        <w:t xml:space="preserve"> </w:t>
      </w:r>
      <w:r>
        <w:t xml:space="preserve">“</w:t>
      </w:r>
      <w:r>
        <w:t xml:space="preserve">three senses together beat any single sense</w:t>
      </w:r>
      <w:r>
        <w:t xml:space="preserve">”</w:t>
      </w:r>
    </w:p>
    <w:p>
      <w:pPr>
        <w:pStyle w:val="Compact"/>
        <w:numPr>
          <w:ilvl w:val="1"/>
          <w:numId w:val="1005"/>
        </w:numPr>
      </w:pPr>
      <w:r>
        <w:t xml:space="preserve">🔥</w:t>
      </w:r>
      <w:r>
        <w:t xml:space="preserve"> </w:t>
      </w:r>
      <w:r>
        <w:rPr>
          <w:b/>
          <w:bCs/>
        </w:rPr>
        <w:t xml:space="preserve">Scaling Law:</w:t>
      </w:r>
      <w:r>
        <w:t xml:space="preserve"> </w:t>
      </w:r>
      <w:r>
        <w:t xml:space="preserve">“</w:t>
      </w:r>
      <w:r>
        <w:t xml:space="preserve">Accuracy keeps improving with more data — no ceiling found yet,</w:t>
      </w:r>
      <w:r>
        <w:t xml:space="preserve">”</w:t>
      </w:r>
      <w:r>
        <w:t xml:space="preserve"> </w:t>
      </w:r>
      <w:r>
        <w:t xml:space="preserve">“</w:t>
      </w:r>
      <w:r>
        <w:t xml:space="preserve">log-linear growth without plateau</w:t>
      </w:r>
      <w:r>
        <w:t xml:space="preserve">”</w:t>
      </w:r>
    </w:p>
    <w:p>
      <w:pPr>
        <w:pStyle w:val="Compact"/>
        <w:numPr>
          <w:ilvl w:val="1"/>
          <w:numId w:val="100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Population Scale:</w:t>
      </w:r>
      <w:r>
        <w:t xml:space="preserve"> </w:t>
      </w:r>
      <w:r>
        <w:t xml:space="preserve">“</w:t>
      </w:r>
      <w:r>
        <w:t xml:space="preserve">720 subjects,</w:t>
      </w:r>
      <w:r>
        <w:t xml:space="preserve">”</w:t>
      </w:r>
      <w:r>
        <w:t xml:space="preserve"> </w:t>
      </w:r>
      <w:r>
        <w:t xml:space="preserve">“</w:t>
      </w:r>
      <w:r>
        <w:t xml:space="preserve">1 billion parameters,</w:t>
      </w:r>
      <w:r>
        <w:t xml:space="preserve">”</w:t>
      </w:r>
      <w:r>
        <w:t xml:space="preserve"> </w:t>
      </w:r>
      <w:r>
        <w:t xml:space="preserve">“</w:t>
      </w:r>
      <w:r>
        <w:t xml:space="preserve">29,000 brain vertices predicted</w:t>
      </w:r>
      <w:r>
        <w:t xml:space="preserve">”</w:t>
      </w:r>
    </w:p>
    <w:p>
      <w:pPr>
        <w:pStyle w:val="Compact"/>
        <w:numPr>
          <w:ilvl w:val="1"/>
          <w:numId w:val="100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BORING — Reject unless reframed:</w:t>
      </w:r>
      <w:r>
        <w:t xml:space="preserve"> </w:t>
      </w:r>
      <w:r>
        <w:t xml:space="preserve">p-values, correlation coefficients, standard deviations, confidence intervals, parameter counts without context, sample sizes without contrast</w:t>
      </w:r>
    </w:p>
    <w:bookmarkEnd w:id="29"/>
    <w:bookmarkStart w:id="30" w:name="c.-forbidden-phrases"/>
    <w:p>
      <w:pPr>
        <w:pStyle w:val="3"/>
      </w:pPr>
      <w:r>
        <w:t xml:space="preserve">C. Forbidden Phrases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Must not contain these forbidden phrases:</w:t>
      </w:r>
    </w:p>
    <w:p>
      <w:pPr>
        <w:pStyle w:val="Compact"/>
        <w:numPr>
          <w:ilvl w:val="1"/>
          <w:numId w:val="1007"/>
        </w:numPr>
      </w:pPr>
      <w:r>
        <w:t xml:space="preserve">“</w:t>
      </w:r>
      <w:r>
        <w:t xml:space="preserve">revolutionary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game-changing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groundbreaking</w:t>
      </w:r>
      <w:r>
        <w:t xml:space="preserve">”</w:t>
      </w:r>
    </w:p>
    <w:p>
      <w:pPr>
        <w:pStyle w:val="Compact"/>
        <w:numPr>
          <w:ilvl w:val="1"/>
          <w:numId w:val="1007"/>
        </w:numPr>
      </w:pPr>
      <w:r>
        <w:t xml:space="preserve">“</w:t>
      </w:r>
      <w:r>
        <w:t xml:space="preserve">amazing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incredible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awesome</w:t>
      </w:r>
      <w:r>
        <w:t xml:space="preserve">”</w:t>
      </w:r>
    </w:p>
    <w:p>
      <w:pPr>
        <w:pStyle w:val="Compact"/>
        <w:numPr>
          <w:ilvl w:val="1"/>
          <w:numId w:val="1007"/>
        </w:numPr>
      </w:pPr>
      <w:r>
        <w:t xml:space="preserve">“</w:t>
      </w:r>
      <w:r>
        <w:t xml:space="preserve">unlock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discover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unleash</w:t>
      </w:r>
      <w:r>
        <w:t xml:space="preserve">”</w:t>
      </w:r>
    </w:p>
    <w:p>
      <w:pPr>
        <w:pStyle w:val="Compact"/>
        <w:numPr>
          <w:ilvl w:val="1"/>
          <w:numId w:val="1007"/>
        </w:numPr>
      </w:pPr>
      <w:r>
        <w:t xml:space="preserve">“</w:t>
      </w:r>
      <w:r>
        <w:t xml:space="preserve">in today’s world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 this video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let’s talk about</w:t>
      </w:r>
      <w:r>
        <w:t xml:space="preserve">”</w:t>
      </w:r>
    </w:p>
    <w:p>
      <w:pPr>
        <w:pStyle w:val="Compact"/>
        <w:numPr>
          <w:ilvl w:val="1"/>
          <w:numId w:val="1007"/>
        </w:numPr>
      </w:pPr>
      <w:r>
        <w:t xml:space="preserve">“</w:t>
      </w:r>
      <w:r>
        <w:t xml:space="preserve">things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stuff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tips</w:t>
      </w:r>
      <w:r>
        <w:t xml:space="preserve">”</w:t>
      </w:r>
      <w:r>
        <w:t xml:space="preserve"> </w:t>
      </w:r>
      <w:r>
        <w:t xml:space="preserve">(use specific nouns)</w:t>
      </w:r>
    </w:p>
    <w:p>
      <w:pPr>
        <w:pStyle w:val="Compact"/>
        <w:numPr>
          <w:ilvl w:val="1"/>
          <w:numId w:val="1007"/>
        </w:numPr>
      </w:pPr>
      <w:r>
        <w:t xml:space="preserve">“</w:t>
      </w:r>
      <w:r>
        <w:t xml:space="preserve">hack</w:t>
      </w:r>
      <w:r>
        <w:t xml:space="preserve">”</w:t>
      </w:r>
      <w:r>
        <w:t xml:space="preserve"> </w:t>
      </w:r>
      <w:r>
        <w:t xml:space="preserve">when used as a noun (use specific action verb instead)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Academic fluff:</w:t>
      </w:r>
      <w:r>
        <w:t xml:space="preserve"> </w:t>
      </w:r>
      <w:r>
        <w:t xml:space="preserve">“</w:t>
      </w:r>
      <w:r>
        <w:t xml:space="preserve">promising approach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further research needed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our findings suggest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novel framework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this study aimed 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it is thought that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we believe that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future work will</w:t>
      </w:r>
      <w:r>
        <w:t xml:space="preserve">”</w:t>
      </w:r>
    </w:p>
    <w:bookmarkEnd w:id="30"/>
    <w:bookmarkStart w:id="31" w:name="d.-emotional-trigger-requirements"/>
    <w:p>
      <w:pPr>
        <w:pStyle w:val="3"/>
      </w:pPr>
      <w:r>
        <w:t xml:space="preserve">D. Emotional Trigger Requirements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Each nugget must target at least one primary brain system</w:t>
      </w:r>
      <w:r>
        <w:t xml:space="preserve"> </w:t>
      </w:r>
      <w:r>
        <w:t xml:space="preserve">from the Brain System Reference table, with the emotional trigger explicitly tied to that system.</w:t>
      </w:r>
    </w:p>
    <w:bookmarkEnd w:id="31"/>
    <w:bookmarkStart w:id="32" w:name="e.-pattern-interrupt-scoring"/>
    <w:p>
      <w:pPr>
        <w:pStyle w:val="3"/>
      </w:pPr>
      <w:r>
        <w:t xml:space="preserve">E. Pattern Interrupt Scoring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Each nugget must include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pattern_interrupt_score</w:t>
      </w:r>
      <w:r>
        <w:t xml:space="preserve"> </w:t>
      </w:r>
      <w:r>
        <w:t xml:space="preserve">(1-10) measuring how much it violates viewer expectations. Score it based on: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Expectation violation</w:t>
      </w:r>
      <w:r>
        <w:t xml:space="preserve"> </w:t>
      </w:r>
      <w:r>
        <w:t xml:space="preserve">(what they assume vs. reality): +3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Effort-reward mismatch</w:t>
      </w:r>
      <w:r>
        <w:t xml:space="preserve"> </w:t>
      </w:r>
      <w:r>
        <w:t xml:space="preserve">(tiny effort, huge result OR huge effort, no result): +3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Narrative inversion</w:t>
      </w:r>
      <w:r>
        <w:t xml:space="preserve"> </w:t>
      </w:r>
      <w:r>
        <w:t xml:space="preserve">(story goes opposite of expected direction): +2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Specificity shock</w:t>
      </w:r>
      <w:r>
        <w:t xml:space="preserve"> </w:t>
      </w:r>
      <w:r>
        <w:t xml:space="preserve">(surprisingly precise numbers where vague is expected): +2</w:t>
      </w:r>
    </w:p>
    <w:p>
      <w:pPr>
        <w:pStyle w:val="Compact"/>
        <w:numPr>
          <w:ilvl w:val="1"/>
          <w:numId w:val="1010"/>
        </w:numPr>
      </w:pPr>
      <w:r>
        <w:t xml:space="preserve">Minimum acceptable score:</w:t>
      </w:r>
      <w:r>
        <w:t xml:space="preserve"> </w:t>
      </w:r>
      <w:r>
        <w:rPr>
          <w:b/>
          <w:bCs/>
        </w:rPr>
        <w:t xml:space="preserve">6/10</w:t>
      </w:r>
    </w:p>
    <w:bookmarkEnd w:id="32"/>
    <w:bookmarkStart w:id="33" w:name="f.-academic-paper-rules"/>
    <w:p>
      <w:pPr>
        <w:pStyle w:val="3"/>
      </w:pPr>
      <w:r>
        <w:t xml:space="preserve">F. Academic Paper Rules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If a paper has a Limitations section, you MUST extract at least one nugget from it.</w:t>
      </w:r>
      <w:r>
        <w:t xml:space="preserve"> </w:t>
      </w:r>
      <w:r>
        <w:t xml:space="preserve">Limitations are the #1 source of pattern-interrupting Story Hooks.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Paper Type Detection: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Results paper</w:t>
      </w:r>
      <w:r>
        <w:t xml:space="preserve"> </w:t>
      </w:r>
      <w:r>
        <w:t xml:space="preserve">(new findings, experiments, benchmarks) → angle: superiority over humans/baselines, rediscovery of known science, competitive ranking, scaling law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Methods/Software paper</w:t>
      </w:r>
      <w:r>
        <w:t xml:space="preserve"> </w:t>
      </w:r>
      <w:r>
        <w:t xml:space="preserve">(tool, framework, pipeline) → angle: orchestration without processing, one-line scaling, fragmentation solution, architecture irony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Product Development paper</w:t>
      </w:r>
      <w:r>
        <w:t xml:space="preserve"> </w:t>
      </w:r>
      <w:r>
        <w:t xml:space="preserve">(food, hardware, design) → angle: the fix was surprisingly simple, the target user never tested it, one ingredient changed everything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Figure/Table Mining:</w:t>
      </w:r>
      <w:r>
        <w:t xml:space="preserve"> </w:t>
      </w:r>
      <w:r>
        <w:t xml:space="preserve">Scan tables, figures, and captions — not just Abstract. The best numbers (263 teams, 50% gain, 1,000 hours, log-linear curve) are visualized.</w:t>
      </w:r>
    </w:p>
    <w:bookmarkEnd w:id="33"/>
    <w:bookmarkStart w:id="34" w:name="g.-multi-paper-synthesis"/>
    <w:p>
      <w:pPr>
        <w:pStyle w:val="3"/>
      </w:pPr>
      <w:r>
        <w:t xml:space="preserve">G. Multi-Paper Synthesis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If 2+ documents provided:</w:t>
      </w:r>
      <w:r>
        <w:t xml:space="preserve"> </w:t>
      </w:r>
      <w:r>
        <w:t xml:space="preserve">After extracting single-paper nuggets, check for cross-paper hooks: same lab/company, complementary tools, or ironic contrasts. If a cross-paper nugget is stronger than any single-paper nugget, replace the weakest nugget with it.</w:t>
      </w:r>
    </w:p>
    <w:bookmarkEnd w:id="34"/>
    <w:bookmarkStart w:id="35" w:name="h.-error-handling"/>
    <w:p>
      <w:pPr>
        <w:pStyle w:val="3"/>
      </w:pPr>
      <w:r>
        <w:t xml:space="preserve">H. Error Handling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If research is insufficient</w:t>
      </w:r>
      <w:r>
        <w:t xml:space="preserve"> </w:t>
      </w:r>
      <w:r>
        <w:t xml:space="preserve">(less than 100 characters), return error:</w:t>
      </w:r>
      <w:r>
        <w:t xml:space="preserve"> </w:t>
      </w:r>
      <w:r>
        <w:rPr>
          <w:rStyle w:val="VerbatimChar"/>
        </w:rPr>
        <w:t xml:space="preserve">json     {"error": "Insufficient research. Minimum 100 characters required."}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If fewer than 3 viable nuggets found</w:t>
      </w:r>
      <w:r>
        <w:t xml:space="preserve">, return the best available with a note:</w:t>
      </w:r>
      <w:r>
        <w:t xml:space="preserve"> </w:t>
      </w:r>
      <w:r>
        <w:rPr>
          <w:rStyle w:val="VerbatimChar"/>
        </w:rPr>
        <w:t xml:space="preserve">json     {"nuggets": [...], "note": "Only X viable nuggets found from this research. Consider adding more specific data or personal experiences."}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2315d0e10dcb00aa80891affd2f51bd5d412cb2"/>
    <w:p>
      <w:pPr>
        <w:pStyle w:val="2"/>
      </w:pPr>
      <w:r>
        <w:t xml:space="preserve">QUALITY CHECK — NEURAL ENGAGEMENT VERIFICATION</w:t>
      </w:r>
    </w:p>
    <w:p>
      <w:pPr>
        <w:pStyle w:val="FirstParagraph"/>
      </w:pPr>
      <w:r>
        <w:t xml:space="preserve">Before returning, verify each nugget against this checklist:</w:t>
      </w:r>
    </w:p>
    <w:bookmarkStart w:id="37" w:name="surface-check"/>
    <w:p>
      <w:pPr>
        <w:pStyle w:val="3"/>
      </w:pPr>
      <w:r>
        <w:t xml:space="preserve">Surface Check</w:t>
      </w:r>
    </w:p>
    <w:p>
      <w:pPr>
        <w:pStyle w:val="Compact"/>
        <w:numPr>
          <w:ilvl w:val="0"/>
          <w:numId w:val="1015"/>
        </w:numPr>
      </w:pPr>
      <w:r>
        <w:t xml:space="preserve">☐ Within word limit for its type? (15 / 25 / 20)</w:t>
      </w:r>
    </w:p>
    <w:p>
      <w:pPr>
        <w:pStyle w:val="Compact"/>
        <w:numPr>
          <w:ilvl w:val="0"/>
          <w:numId w:val="1015"/>
        </w:numPr>
      </w:pPr>
      <w:r>
        <w:t xml:space="preserve">☐ Contains a specific viral-worthy number/name/claim (from the hierarchy in Rule 4)?</w:t>
      </w:r>
    </w:p>
    <w:p>
      <w:pPr>
        <w:pStyle w:val="Compact"/>
        <w:numPr>
          <w:ilvl w:val="0"/>
          <w:numId w:val="1015"/>
        </w:numPr>
      </w:pPr>
      <w:r>
        <w:t xml:space="preserve">☐ No forbidden phrases?</w:t>
      </w:r>
    </w:p>
    <w:p>
      <w:pPr>
        <w:pStyle w:val="Compact"/>
        <w:numPr>
          <w:ilvl w:val="0"/>
          <w:numId w:val="1015"/>
        </w:numPr>
      </w:pPr>
      <w:r>
        <w:t xml:space="preserve">☐ Clear emotional trigger tied to a brain system?</w:t>
      </w:r>
    </w:p>
    <w:p>
      <w:pPr>
        <w:pStyle w:val="Compact"/>
        <w:numPr>
          <w:ilvl w:val="0"/>
          <w:numId w:val="1015"/>
        </w:numPr>
      </w:pPr>
      <w:r>
        <w:t xml:space="preserve">☐ Is it about the VIEWER’S problem (not the creator’s)?</w:t>
      </w:r>
    </w:p>
    <w:bookmarkEnd w:id="37"/>
    <w:bookmarkStart w:id="38" w:name="neural-engagement-check"/>
    <w:p>
      <w:pPr>
        <w:pStyle w:val="3"/>
      </w:pPr>
      <w:r>
        <w:t xml:space="preserve">Neural Engagement Check</w:t>
      </w:r>
    </w:p>
    <w:p>
      <w:pPr>
        <w:pStyle w:val="Compact"/>
        <w:numPr>
          <w:ilvl w:val="0"/>
          <w:numId w:val="1016"/>
        </w:numPr>
      </w:pPr>
      <w:r>
        <w:t xml:space="preserve">☐ Does it target at least ONE primary brain system (amygdala / tpj_social / prefrontal)?</w:t>
      </w:r>
    </w:p>
    <w:p>
      <w:pPr>
        <w:pStyle w:val="Compact"/>
        <w:numPr>
          <w:ilvl w:val="0"/>
          <w:numId w:val="1016"/>
        </w:numPr>
      </w:pPr>
      <w:r>
        <w:t xml:space="preserve">☐ Pattern interrupt score ≥ 6?</w:t>
      </w:r>
    </w:p>
    <w:p>
      <w:pPr>
        <w:pStyle w:val="Compact"/>
        <w:numPr>
          <w:ilvl w:val="0"/>
          <w:numId w:val="1016"/>
        </w:numPr>
      </w:pPr>
      <w:r>
        <w:t xml:space="preserve">☐ Does the nugget create a multimodal synergy (the combination of claim + number + contrast communicates more than any single element)?</w:t>
      </w:r>
    </w:p>
    <w:bookmarkEnd w:id="38"/>
    <w:bookmarkStart w:id="39" w:name="X7066f46257190a76cceac088d8887b9449a8282"/>
    <w:p>
      <w:pPr>
        <w:pStyle w:val="3"/>
      </w:pPr>
      <w:r>
        <w:t xml:space="preserve">Sequence Architecture Check (validates the 3 nuggets as a system)</w:t>
      </w:r>
    </w:p>
    <w:p>
      <w:pPr>
        <w:pStyle w:val="Compact"/>
        <w:numPr>
          <w:ilvl w:val="0"/>
          <w:numId w:val="1017"/>
        </w:numPr>
      </w:pPr>
      <w:r>
        <w:t xml:space="preserve">☐ Does the Shocking Fact create an amygdala response BEFORE the viewer can rationalize?</w:t>
      </w:r>
    </w:p>
    <w:p>
      <w:pPr>
        <w:pStyle w:val="Compact"/>
        <w:numPr>
          <w:ilvl w:val="0"/>
          <w:numId w:val="1017"/>
        </w:numPr>
      </w:pPr>
      <w:r>
        <w:t xml:space="preserve">☐ Does the Story Hook build on the shock by adding a human/social dimension via TPJ?</w:t>
      </w:r>
    </w:p>
    <w:p>
      <w:pPr>
        <w:pStyle w:val="Compact"/>
        <w:numPr>
          <w:ilvl w:val="0"/>
          <w:numId w:val="1017"/>
        </w:numPr>
      </w:pPr>
      <w:r>
        <w:t xml:space="preserve">☐ Does the Practical Hack convert the emotional state into a concrete action via prefrontal engagement?</w:t>
      </w:r>
    </w:p>
    <w:p>
      <w:pPr>
        <w:pStyle w:val="Compact"/>
        <w:numPr>
          <w:ilvl w:val="0"/>
          <w:numId w:val="1017"/>
        </w:numPr>
      </w:pPr>
      <w:r>
        <w:t xml:space="preserve">☐ Do all three nuggets point to the SAME core insight from different neural angles?</w:t>
      </w:r>
    </w:p>
    <w:p>
      <w:pPr>
        <w:pStyle w:val="Compact"/>
        <w:numPr>
          <w:ilvl w:val="0"/>
          <w:numId w:val="1017"/>
        </w:numPr>
      </w:pPr>
      <w:r>
        <w:t xml:space="preserve">☐ Would removing any one nugget break the emotional escalation?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Limitation or hidden irony exploited?</w:t>
      </w:r>
      <w:r>
        <w:t xml:space="preserve"> </w:t>
      </w:r>
      <w:r>
        <w:t xml:space="preserve">(mandatory for at least one nugget if academic paper)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Cross-paper synthesis checked?</w:t>
      </w:r>
      <w:r>
        <w:t xml:space="preserve"> </w:t>
      </w:r>
      <w:r>
        <w:t xml:space="preserve">(if 2+ documents provided)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example-bad-vs-good-nuggets"/>
    <w:p>
      <w:pPr>
        <w:pStyle w:val="2"/>
      </w:pPr>
      <w:r>
        <w:t xml:space="preserve">EXAMPLE: BAD vs GOOD NUGGETS</w:t>
      </w:r>
    </w:p>
    <w:bookmarkStart w:id="41" w:name="X9a413440a3ad289848547a7790c65d000d75a2f"/>
    <w:p>
      <w:pPr>
        <w:pStyle w:val="3"/>
      </w:pPr>
      <w:r>
        <w:t xml:space="preserve">Shocking Fact (max 15 words, amygdala-targeted)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BAD 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(Accept)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Onboarding is really important for SaaS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number, no contrast, no amygdala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73% of SaaS fails from bad onboarding, not bad product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+ expectation violation → amygdala fires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Most companies don’t invest enough in their onboarding experience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words but vague, no surprise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9 out of 10 users quit before seeing your best feature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ratio + loss framing → fear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TRIBE v2 achieves high correlation with brain data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viral metric, boring 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Meta’s AI predicts your brain better than you can replicate it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Superiority over self → surprise</w:t>
            </w:r>
          </w:p>
        </w:tc>
      </w:tr>
    </w:tbl>
    <w:bookmarkEnd w:id="41"/>
    <w:bookmarkStart w:id="42" w:name="story-hook-max-25-words-tpj-targeted"/>
    <w:p>
      <w:pPr>
        <w:pStyle w:val="3"/>
      </w:pPr>
      <w:r>
        <w:t xml:space="preserve">Story Hook (max 25 words, TPJ-targeted)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BAD 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(Accept)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learned a lot about user onboarding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conflict, no numbers, no narrative 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spent $15K on onboarding. The fix was one free email.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pain (wasted money) + narrative inversion → TPJ + relief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Our team worked hard to improve onboarding last year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struggle, no twist, no empathy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co-founder quit over our 90% churn rate. Then I found the fix in a Reddit comment.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pain + specificity + unexpected resolution → deep TPJ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tool supports lazy loading and caching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human element, no struggle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Neuroscientists spend 80% of time rewriting pipelines. One tool finally unifies all of them.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pain + scale + solution → empathy + relief</w:t>
            </w:r>
          </w:p>
        </w:tc>
      </w:tr>
    </w:tbl>
    <w:bookmarkEnd w:id="42"/>
    <w:bookmarkStart w:id="43" w:name="Xa96f74d177e0aa8938c3a62ae74e7c8d81d3e56"/>
    <w:p>
      <w:pPr>
        <w:pStyle w:val="3"/>
      </w:pPr>
      <w:r>
        <w:t xml:space="preserve">Practical Hack (max 20 words, prefrontal-targeted)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BAD 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(Accept)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should fix your onboarding flow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specificity, no result promise, no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Change one welcome email → 40% less churn. No coding.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action + quantified result → prefrontal reward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Try to make your onboarding better by testing things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Vague action, no number, uses</w:t>
            </w:r>
            <w:r>
              <w:t xml:space="preserve"> </w:t>
            </w:r>
            <w:r>
              <w:t xml:space="preserve">“</w:t>
            </w:r>
            <w:r>
              <w:t xml:space="preserve">things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 one question to signup → segment users → 3x activation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chain + metric → actionable dopamine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tool can process brain data efficiently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action, no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Switch one config flag → your script runs on 100 nodes. Same code.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action + massive scale + zero friction → hope + commitment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advanced-why-this-architecture-works"/>
    <w:p>
      <w:pPr>
        <w:pStyle w:val="2"/>
      </w:pPr>
      <w:r>
        <w:t xml:space="preserve">ADVANCED: WHY THIS ARCHITECTURE WORKS</w:t>
      </w:r>
    </w:p>
    <w:p>
      <w:pPr>
        <w:pStyle w:val="FirstParagraph"/>
      </w:pPr>
      <w:r>
        <w:t xml:space="preserve">The Neural Escalation Sequence (Interrupt → Engage → Commit) maps directly to how the brain processes naturalistic multimodal stimuli: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Interrupt (Shocking Fact):</w:t>
      </w:r>
      <w:r>
        <w:t xml:space="preserve"> </w:t>
      </w:r>
      <w:r>
        <w:t xml:space="preserve">The amygdala processes threat/novelty signals BEFORE the cortex. This hijacks attention at a subcortical level. The viewer hasn’t decided to watch yet; they’re being neurologically compelled to.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Engage (Story Hook):</w:t>
      </w:r>
      <w:r>
        <w:t xml:space="preserve"> </w:t>
      </w:r>
      <w:r>
        <w:t xml:space="preserve">Once attention is captured, the signal propagates from primary auditory cortex through the language network to the TPJ over approximately 3 seconds. The Story Hook exploits this propagation window — it arrives exactly when the brain is ready to process social/narrative information.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Commit (Practical Hack):</w:t>
      </w:r>
      <w:r>
        <w:t xml:space="preserve"> </w:t>
      </w:r>
      <w:r>
        <w:t xml:space="preserve">The prefrontal cortex is the last to fully engage. It evaluates cost-benefit, plans actions, and processes instructions. The Practical Hack arrives when the viewer is emotionally invested (amygdala + TPJ already active) and neurologically ready to process actionable information.</w:t>
      </w:r>
    </w:p>
    <w:p>
      <w:pPr>
        <w:pStyle w:val="FirstParagraph"/>
      </w:pPr>
      <w:r>
        <w:t xml:space="preserve">This sequence creates a</w:t>
      </w:r>
      <w:r>
        <w:t xml:space="preserve"> </w:t>
      </w:r>
      <w:r>
        <w:t xml:space="preserve">“</w:t>
      </w:r>
      <w:r>
        <w:t xml:space="preserve">neural cascade</w:t>
      </w:r>
      <w:r>
        <w:t xml:space="preserve">”</w:t>
      </w:r>
      <w:r>
        <w:t xml:space="preserve"> </w:t>
      </w:r>
      <w:r>
        <w:t xml:space="preserve">— each stage amplifies the next, resulting in higher total engagement than any single nugget could achieve alone.</w:t>
      </w:r>
    </w:p>
    <w:p>
      <w:r>
        <w:pict>
          <v:rect style="width:0;height:1.5pt" o:hralign="center" o:hrstd="t" o:hr="t"/>
        </w:pict>
      </w:r>
    </w:p>
    <w:bookmarkEnd w:id="45"/>
    <w:bookmarkStart w:id="46" w:name="research-citations"/>
    <w:p>
      <w:pPr>
        <w:pStyle w:val="2"/>
      </w:pPr>
      <w:r>
        <w:t xml:space="preserve">RESEARCH CITATIONS</w:t>
      </w:r>
    </w:p>
    <w:p>
      <w:pPr>
        <w:pStyle w:val="Compact"/>
        <w:numPr>
          <w:ilvl w:val="0"/>
          <w:numId w:val="1019"/>
        </w:numPr>
      </w:pPr>
      <w:r>
        <w:t xml:space="preserve">d’Ascoli, S., Rapin, J., Benchetrit, Y., et al. (2026).</w:t>
      </w:r>
      <w:r>
        <w:t xml:space="preserve"> </w:t>
      </w:r>
      <w:r>
        <w:t xml:space="preserve">“</w:t>
      </w:r>
      <w:r>
        <w:t xml:space="preserve">A foundation model of vision, audition, and language for in-silico neuroscience.</w:t>
      </w:r>
      <w:r>
        <w:t xml:space="preserve">”</w:t>
      </w:r>
      <w:r>
        <w:t xml:space="preserve"> </w:t>
      </w:r>
      <w:r>
        <w:t xml:space="preserve">FAIR at Meta. — Establishes multimodal brain encoding patterns, visual category specialization, temporal processing sequences, and multimodal synergy gains (up to 50% encoding score increase for multimodal vs. unimodal).</w:t>
      </w:r>
    </w:p>
    <w:p>
      <w:pPr>
        <w:pStyle w:val="Compact"/>
        <w:numPr>
          <w:ilvl w:val="0"/>
          <w:numId w:val="1019"/>
        </w:numPr>
      </w:pPr>
      <w:r>
        <w:t xml:space="preserve">King, J-R., Bel, C., Evanson, L., et al. (2026).</w:t>
      </w:r>
      <w:r>
        <w:t xml:space="preserve"> </w:t>
      </w:r>
      <w:r>
        <w:t xml:space="preserve">“</w:t>
      </w:r>
      <w:r>
        <w:t xml:space="preserve">NeuralSet: A High-Performing Python Package for Neuro-AI.</w:t>
      </w:r>
      <w:r>
        <w:t xml:space="preserve">”</w:t>
      </w:r>
      <w:r>
        <w:t xml:space="preserve"> </w:t>
      </w:r>
      <w:r>
        <w:t xml:space="preserve">FAIR at Meta. — Provides the event-driven architecture framework for treating content as temporally structured multimodal events.</w:t>
      </w:r>
    </w:p>
    <w:bookmarkEnd w:id="46"/>
    <w:bookmarkEnd w:id="4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2026-05-31T16:25:17Z</dcterms:created>
  <dcterms:modified xsi:type="dcterms:W3CDTF">2026-05-31T16:25:17Z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84ksj8h8njkr90enir0-19e7e883-5162-8756-8000-09789d86d07d-20260531162517","ReservedCode1":"","ContentPropagator":"001191110108MACG2KBH8F20000","PropagateID":"d84ksj8h8njkr90enir0-19e7e883-5162-8756-8000-09789d86d07d-20260531162517","ReservedCode2":""}</vt:lpwstr>
  </property>
</Properties>
</file>