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40E" w:rsidRDefault="00033141">
      <w:r>
        <w:t>The file is not suspicious at all…</w:t>
      </w:r>
    </w:p>
    <w:p w:rsidR="00033141" w:rsidRDefault="00033141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4" o:title=""/>
          </v:shape>
          <o:OLEObject Type="Embed" ProgID="Package" ShapeID="_x0000_i1029" DrawAspect="Icon" ObjectID="_1593624443" r:id="rId5"/>
        </w:object>
      </w:r>
      <w:bookmarkStart w:id="0" w:name="_GoBack"/>
      <w:bookmarkEnd w:id="0"/>
    </w:p>
    <w:sectPr w:rsidR="0003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56"/>
    <w:rsid w:val="00033141"/>
    <w:rsid w:val="00AF5A56"/>
    <w:rsid w:val="00DC740E"/>
    <w:rsid w:val="00E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5CDF"/>
  <w15:chartTrackingRefBased/>
  <w15:docId w15:val="{89AFB455-F142-4846-9E87-6A04538B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1806607F@student.tp.edu.sg</cp:lastModifiedBy>
  <cp:revision>1</cp:revision>
  <dcterms:created xsi:type="dcterms:W3CDTF">2018-07-15T11:33:00Z</dcterms:created>
  <dcterms:modified xsi:type="dcterms:W3CDTF">2018-07-20T12:41:00Z</dcterms:modified>
</cp:coreProperties>
</file>