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53D6E" w14:textId="77777777" w:rsidR="00054574" w:rsidRPr="00F76C1F" w:rsidRDefault="001370B5" w:rsidP="00465156">
      <w:pPr>
        <w:pStyle w:val="Title"/>
        <w:ind w:left="0"/>
        <w:rPr>
          <w:rFonts w:cs="Calibri"/>
          <w:color w:val="4A4A49"/>
        </w:rPr>
        <w:sectPr w:rsidR="00054574" w:rsidRPr="00F76C1F" w:rsidSect="009514A7">
          <w:headerReference w:type="first" r:id="rId11"/>
          <w:footerReference w:type="first" r:id="rId12"/>
          <w:type w:val="continuous"/>
          <w:pgSz w:w="11906" w:h="16838" w:code="9"/>
          <w:pgMar w:top="11057" w:right="1985" w:bottom="1588" w:left="3544" w:header="567" w:footer="567" w:gutter="0"/>
          <w:cols w:space="708"/>
          <w:formProt w:val="0"/>
          <w:docGrid w:linePitch="360"/>
        </w:sectPr>
      </w:pPr>
      <w:r w:rsidRPr="00F76C1F">
        <w:rPr>
          <w:noProof/>
        </w:rPr>
        <w:drawing>
          <wp:anchor distT="0" distB="0" distL="114300" distR="114300" simplePos="0" relativeHeight="251660288" behindDoc="1" locked="0" layoutInCell="1" allowOverlap="1" wp14:anchorId="1F91F0B3" wp14:editId="3CCBC1AB">
            <wp:simplePos x="0" y="0"/>
            <wp:positionH relativeFrom="column">
              <wp:posOffset>-2275840</wp:posOffset>
            </wp:positionH>
            <wp:positionV relativeFrom="paragraph">
              <wp:posOffset>-7046595</wp:posOffset>
            </wp:positionV>
            <wp:extent cx="7632700" cy="10786623"/>
            <wp:effectExtent l="0" t="0" r="0" b="0"/>
            <wp:wrapNone/>
            <wp:docPr id="77943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6357" name="Picture 779436357"/>
                    <pic:cNvPicPr/>
                  </pic:nvPicPr>
                  <pic:blipFill>
                    <a:blip r:embed="rId13">
                      <a:extLst>
                        <a:ext uri="{28A0092B-C50C-407E-A947-70E740481C1C}">
                          <a14:useLocalDpi xmlns:a14="http://schemas.microsoft.com/office/drawing/2010/main" val="0"/>
                        </a:ext>
                      </a:extLst>
                    </a:blip>
                    <a:stretch>
                      <a:fillRect/>
                    </a:stretch>
                  </pic:blipFill>
                  <pic:spPr>
                    <a:xfrm>
                      <a:off x="0" y="0"/>
                      <a:ext cx="7632700" cy="10786623"/>
                    </a:xfrm>
                    <a:prstGeom prst="rect">
                      <a:avLst/>
                    </a:prstGeom>
                  </pic:spPr>
                </pic:pic>
              </a:graphicData>
            </a:graphic>
            <wp14:sizeRelH relativeFrom="page">
              <wp14:pctWidth>0</wp14:pctWidth>
            </wp14:sizeRelH>
            <wp14:sizeRelV relativeFrom="page">
              <wp14:pctHeight>0</wp14:pctHeight>
            </wp14:sizeRelV>
          </wp:anchor>
        </w:drawing>
      </w:r>
      <w:r w:rsidR="0029384D" w:rsidRPr="00F76C1F">
        <w:rPr>
          <w:rFonts w:cs="Calibri"/>
          <w:noProof/>
        </w:rPr>
        <mc:AlternateContent>
          <mc:Choice Requires="wps">
            <w:drawing>
              <wp:anchor distT="0" distB="0" distL="114300" distR="114300" simplePos="0" relativeHeight="251658240" behindDoc="0" locked="0" layoutInCell="1" allowOverlap="1" wp14:anchorId="6FD19143" wp14:editId="55BEB6DE">
                <wp:simplePos x="0" y="0"/>
                <wp:positionH relativeFrom="column">
                  <wp:posOffset>-853440</wp:posOffset>
                </wp:positionH>
                <wp:positionV relativeFrom="paragraph">
                  <wp:posOffset>-1073150</wp:posOffset>
                </wp:positionV>
                <wp:extent cx="3741420" cy="1676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41420" cy="1676400"/>
                        </a:xfrm>
                        <a:prstGeom prst="rect">
                          <a:avLst/>
                        </a:prstGeom>
                        <a:noFill/>
                        <a:ln w="6350">
                          <a:noFill/>
                        </a:ln>
                      </wps:spPr>
                      <wps:txbx>
                        <w:txbxContent>
                          <w:p w14:paraId="44F56685" w14:textId="217C0405" w:rsidR="00F76C1F" w:rsidRPr="00F76C1F" w:rsidRDefault="00F76C1F" w:rsidP="001847B8">
                            <w:pPr>
                              <w:rPr>
                                <w:rFonts w:cs="Calibri"/>
                                <w:color w:val="FFFFFF" w:themeColor="background1"/>
                                <w:sz w:val="44"/>
                                <w:szCs w:val="44"/>
                              </w:rPr>
                            </w:pPr>
                            <w:r w:rsidRPr="00F76C1F">
                              <w:rPr>
                                <w:rFonts w:cs="Calibri"/>
                                <w:color w:val="FFFFFF" w:themeColor="background1"/>
                                <w:sz w:val="44"/>
                                <w:szCs w:val="44"/>
                              </w:rPr>
                              <w:t>RCS Operation</w:t>
                            </w:r>
                            <w:r w:rsidR="00FD45B6">
                              <w:rPr>
                                <w:rFonts w:cs="Calibri"/>
                                <w:color w:val="FFFFFF" w:themeColor="background1"/>
                                <w:sz w:val="44"/>
                                <w:szCs w:val="44"/>
                              </w:rPr>
                              <w:t xml:space="preserve"> Guideline</w:t>
                            </w:r>
                          </w:p>
                          <w:p w14:paraId="3E6DB50F" w14:textId="4895BDE9" w:rsidR="001847B8" w:rsidRPr="00F76C1F" w:rsidRDefault="001847B8" w:rsidP="001847B8">
                            <w:pPr>
                              <w:rPr>
                                <w:rFonts w:cs="Calibri"/>
                                <w:color w:val="FFFFFF" w:themeColor="background1"/>
                                <w:sz w:val="28"/>
                                <w:szCs w:val="28"/>
                              </w:rPr>
                            </w:pPr>
                            <w:r w:rsidRPr="00F76C1F">
                              <w:rPr>
                                <w:rFonts w:cs="Calibri"/>
                                <w:color w:val="FFFFFF" w:themeColor="background1"/>
                                <w:sz w:val="28"/>
                                <w:szCs w:val="28"/>
                              </w:rPr>
                              <w:t>Date:</w:t>
                            </w:r>
                            <w:r w:rsidR="00A6235C" w:rsidRPr="00F76C1F">
                              <w:rPr>
                                <w:rFonts w:cs="Calibri"/>
                                <w:color w:val="FFFFFF" w:themeColor="background1"/>
                                <w:sz w:val="28"/>
                                <w:szCs w:val="28"/>
                              </w:rPr>
                              <w:t xml:space="preserve"> 1</w:t>
                            </w:r>
                            <w:r w:rsidR="00FD45B6">
                              <w:rPr>
                                <w:rFonts w:cs="Calibri"/>
                                <w:color w:val="FFFFFF" w:themeColor="background1"/>
                                <w:sz w:val="28"/>
                                <w:szCs w:val="28"/>
                              </w:rPr>
                              <w:t>9</w:t>
                            </w:r>
                            <w:r w:rsidR="00A6235C" w:rsidRPr="00F76C1F">
                              <w:rPr>
                                <w:rFonts w:cs="Calibri"/>
                                <w:color w:val="FFFFFF" w:themeColor="background1"/>
                                <w:sz w:val="28"/>
                                <w:szCs w:val="28"/>
                              </w:rPr>
                              <w:t xml:space="preserve"> March 2024</w:t>
                            </w:r>
                          </w:p>
                          <w:p w14:paraId="11C7DA5E" w14:textId="77777777" w:rsidR="001847B8" w:rsidRPr="00F76C1F" w:rsidRDefault="001847B8" w:rsidP="001847B8">
                            <w:pPr>
                              <w:rPr>
                                <w:rFonts w:cs="Calibri"/>
                                <w:color w:val="FFFFFF" w:themeColor="background1"/>
                                <w:sz w:val="28"/>
                                <w:szCs w:val="28"/>
                              </w:rPr>
                            </w:pPr>
                            <w:r w:rsidRPr="00F76C1F">
                              <w:rPr>
                                <w:rFonts w:cs="Calibri"/>
                                <w:color w:val="FFFFFF" w:themeColor="background1"/>
                                <w:sz w:val="28"/>
                                <w:szCs w:val="28"/>
                              </w:rPr>
                              <w:t>Version:</w:t>
                            </w:r>
                            <w:r w:rsidR="00A6235C" w:rsidRPr="00F76C1F">
                              <w:rPr>
                                <w:rFonts w:cs="Calibri"/>
                                <w:color w:val="FFFFFF" w:themeColor="background1"/>
                                <w:sz w:val="28"/>
                                <w:szCs w:val="28"/>
                              </w:rPr>
                              <w:t xml:space="preserve"> V2</w:t>
                            </w:r>
                          </w:p>
                          <w:p w14:paraId="3B10FA6D" w14:textId="77777777" w:rsidR="001847B8" w:rsidRPr="00F76C1F" w:rsidRDefault="001847B8" w:rsidP="001847B8">
                            <w:pPr>
                              <w:rPr>
                                <w:rFonts w:cs="Calibri"/>
                                <w:color w:val="FFFFFF" w:themeColor="background1"/>
                                <w:sz w:val="28"/>
                                <w:szCs w:val="28"/>
                              </w:rPr>
                            </w:pPr>
                          </w:p>
                          <w:p w14:paraId="1563FCDE" w14:textId="77777777" w:rsidR="001847B8" w:rsidRPr="00F76C1F" w:rsidRDefault="001847B8" w:rsidP="001847B8">
                            <w:pPr>
                              <w:rPr>
                                <w:rFonts w:cs="Calibri"/>
                                <w:color w:val="FFFFFF" w:themeColor="background1"/>
                                <w:sz w:val="28"/>
                                <w:szCs w:val="28"/>
                              </w:rPr>
                            </w:pPr>
                          </w:p>
                          <w:p w14:paraId="37E89F40" w14:textId="77777777" w:rsidR="001847B8" w:rsidRPr="00F76C1F" w:rsidRDefault="001847B8" w:rsidP="001847B8">
                            <w:pPr>
                              <w:rPr>
                                <w:rFonts w:cs="Calibri"/>
                                <w:color w:val="FFFFFF" w:themeColor="background1"/>
                                <w:sz w:val="28"/>
                                <w:szCs w:val="28"/>
                              </w:rPr>
                            </w:pPr>
                          </w:p>
                          <w:p w14:paraId="7232227A" w14:textId="77777777" w:rsidR="001847B8" w:rsidRPr="00F76C1F" w:rsidRDefault="001847B8" w:rsidP="001847B8">
                            <w:pPr>
                              <w:rPr>
                                <w:rFonts w:ascii="Esphimere Light" w:hAnsi="Esphimere Light"/>
                                <w:color w:val="FFFFFF" w:themeColor="background1"/>
                                <w:sz w:val="28"/>
                                <w:szCs w:val="28"/>
                              </w:rPr>
                            </w:pPr>
                            <w:r w:rsidRPr="00F76C1F">
                              <w:rPr>
                                <w:rFonts w:ascii="Esphimere Light" w:hAnsi="Esphimere Light"/>
                                <w:color w:val="FFFFFF" w:themeColor="background1"/>
                                <w:sz w:val="28"/>
                                <w:szCs w:val="28"/>
                              </w:rPr>
                              <w:t>Ref:</w:t>
                            </w:r>
                          </w:p>
                          <w:p w14:paraId="0861A66C" w14:textId="77777777" w:rsidR="00DD3C24" w:rsidRPr="00F76C1F" w:rsidRDefault="00DD3C24" w:rsidP="00DD3C24">
                            <w:pPr>
                              <w:rPr>
                                <w:rFonts w:ascii="Esphimere Light" w:hAnsi="Esphimere Light"/>
                                <w:color w:val="FFFFFF" w:themeColor="background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19143" id="_x0000_t202" coordsize="21600,21600" o:spt="202" path="m,l,21600r21600,l21600,xe">
                <v:stroke joinstyle="miter"/>
                <v:path gradientshapeok="t" o:connecttype="rect"/>
              </v:shapetype>
              <v:shape id="Text Box 1" o:spid="_x0000_s1026" type="#_x0000_t202" style="position:absolute;margin-left:-67.2pt;margin-top:-84.5pt;width:294.6pt;height:1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" filled="f" stroked="f" strokeweight=".5pt">
                <v:textbox>
                  <w:txbxContent>
                    <w:p w14:paraId="44F56685" w14:textId="217C0405" w:rsidR="00F76C1F" w:rsidRPr="00F76C1F" w:rsidRDefault="00F76C1F" w:rsidP="001847B8">
                      <w:pPr>
                        <w:rPr>
                          <w:rFonts w:cs="Calibri"/>
                          <w:color w:val="FFFFFF" w:themeColor="background1"/>
                          <w:sz w:val="44"/>
                          <w:szCs w:val="44"/>
                        </w:rPr>
                      </w:pPr>
                      <w:r w:rsidRPr="00F76C1F">
                        <w:rPr>
                          <w:rFonts w:cs="Calibri"/>
                          <w:color w:val="FFFFFF" w:themeColor="background1"/>
                          <w:sz w:val="44"/>
                          <w:szCs w:val="44"/>
                        </w:rPr>
                        <w:t>RCS Operation</w:t>
                      </w:r>
                      <w:r w:rsidR="00FD45B6">
                        <w:rPr>
                          <w:rFonts w:cs="Calibri"/>
                          <w:color w:val="FFFFFF" w:themeColor="background1"/>
                          <w:sz w:val="44"/>
                          <w:szCs w:val="44"/>
                        </w:rPr>
                        <w:t xml:space="preserve"> Guideline</w:t>
                      </w:r>
                    </w:p>
                    <w:p w14:paraId="3E6DB50F" w14:textId="4895BDE9" w:rsidR="001847B8" w:rsidRPr="00F76C1F" w:rsidRDefault="001847B8" w:rsidP="001847B8">
                      <w:pPr>
                        <w:rPr>
                          <w:rFonts w:cs="Calibri"/>
                          <w:color w:val="FFFFFF" w:themeColor="background1"/>
                          <w:sz w:val="28"/>
                          <w:szCs w:val="28"/>
                        </w:rPr>
                      </w:pPr>
                      <w:r w:rsidRPr="00F76C1F">
                        <w:rPr>
                          <w:rFonts w:cs="Calibri"/>
                          <w:color w:val="FFFFFF" w:themeColor="background1"/>
                          <w:sz w:val="28"/>
                          <w:szCs w:val="28"/>
                        </w:rPr>
                        <w:t>Date:</w:t>
                      </w:r>
                      <w:r w:rsidR="00A6235C" w:rsidRPr="00F76C1F">
                        <w:rPr>
                          <w:rFonts w:cs="Calibri"/>
                          <w:color w:val="FFFFFF" w:themeColor="background1"/>
                          <w:sz w:val="28"/>
                          <w:szCs w:val="28"/>
                        </w:rPr>
                        <w:t xml:space="preserve"> 1</w:t>
                      </w:r>
                      <w:r w:rsidR="00FD45B6">
                        <w:rPr>
                          <w:rFonts w:cs="Calibri"/>
                          <w:color w:val="FFFFFF" w:themeColor="background1"/>
                          <w:sz w:val="28"/>
                          <w:szCs w:val="28"/>
                        </w:rPr>
                        <w:t>9</w:t>
                      </w:r>
                      <w:r w:rsidR="00A6235C" w:rsidRPr="00F76C1F">
                        <w:rPr>
                          <w:rFonts w:cs="Calibri"/>
                          <w:color w:val="FFFFFF" w:themeColor="background1"/>
                          <w:sz w:val="28"/>
                          <w:szCs w:val="28"/>
                        </w:rPr>
                        <w:t xml:space="preserve"> March 2024</w:t>
                      </w:r>
                    </w:p>
                    <w:p w14:paraId="11C7DA5E" w14:textId="77777777" w:rsidR="001847B8" w:rsidRPr="00F76C1F" w:rsidRDefault="001847B8" w:rsidP="001847B8">
                      <w:pPr>
                        <w:rPr>
                          <w:rFonts w:cs="Calibri"/>
                          <w:color w:val="FFFFFF" w:themeColor="background1"/>
                          <w:sz w:val="28"/>
                          <w:szCs w:val="28"/>
                        </w:rPr>
                      </w:pPr>
                      <w:r w:rsidRPr="00F76C1F">
                        <w:rPr>
                          <w:rFonts w:cs="Calibri"/>
                          <w:color w:val="FFFFFF" w:themeColor="background1"/>
                          <w:sz w:val="28"/>
                          <w:szCs w:val="28"/>
                        </w:rPr>
                        <w:t>Version:</w:t>
                      </w:r>
                      <w:r w:rsidR="00A6235C" w:rsidRPr="00F76C1F">
                        <w:rPr>
                          <w:rFonts w:cs="Calibri"/>
                          <w:color w:val="FFFFFF" w:themeColor="background1"/>
                          <w:sz w:val="28"/>
                          <w:szCs w:val="28"/>
                        </w:rPr>
                        <w:t xml:space="preserve"> V2</w:t>
                      </w:r>
                    </w:p>
                    <w:p w14:paraId="3B10FA6D" w14:textId="77777777" w:rsidR="001847B8" w:rsidRPr="00F76C1F" w:rsidRDefault="001847B8" w:rsidP="001847B8">
                      <w:pPr>
                        <w:rPr>
                          <w:rFonts w:cs="Calibri"/>
                          <w:color w:val="FFFFFF" w:themeColor="background1"/>
                          <w:sz w:val="28"/>
                          <w:szCs w:val="28"/>
                        </w:rPr>
                      </w:pPr>
                    </w:p>
                    <w:p w14:paraId="1563FCDE" w14:textId="77777777" w:rsidR="001847B8" w:rsidRPr="00F76C1F" w:rsidRDefault="001847B8" w:rsidP="001847B8">
                      <w:pPr>
                        <w:rPr>
                          <w:rFonts w:cs="Calibri"/>
                          <w:color w:val="FFFFFF" w:themeColor="background1"/>
                          <w:sz w:val="28"/>
                          <w:szCs w:val="28"/>
                        </w:rPr>
                      </w:pPr>
                    </w:p>
                    <w:p w14:paraId="37E89F40" w14:textId="77777777" w:rsidR="001847B8" w:rsidRPr="00F76C1F" w:rsidRDefault="001847B8" w:rsidP="001847B8">
                      <w:pPr>
                        <w:rPr>
                          <w:rFonts w:cs="Calibri"/>
                          <w:color w:val="FFFFFF" w:themeColor="background1"/>
                          <w:sz w:val="28"/>
                          <w:szCs w:val="28"/>
                        </w:rPr>
                      </w:pPr>
                    </w:p>
                    <w:p w14:paraId="7232227A" w14:textId="77777777" w:rsidR="001847B8" w:rsidRPr="00F76C1F" w:rsidRDefault="001847B8" w:rsidP="001847B8">
                      <w:pPr>
                        <w:rPr>
                          <w:rFonts w:ascii="Esphimere Light" w:hAnsi="Esphimere Light"/>
                          <w:color w:val="FFFFFF" w:themeColor="background1"/>
                          <w:sz w:val="28"/>
                          <w:szCs w:val="28"/>
                        </w:rPr>
                      </w:pPr>
                      <w:r w:rsidRPr="00F76C1F">
                        <w:rPr>
                          <w:rFonts w:ascii="Esphimere Light" w:hAnsi="Esphimere Light"/>
                          <w:color w:val="FFFFFF" w:themeColor="background1"/>
                          <w:sz w:val="28"/>
                          <w:szCs w:val="28"/>
                        </w:rPr>
                        <w:t>Ref:</w:t>
                      </w:r>
                    </w:p>
                    <w:p w14:paraId="0861A66C" w14:textId="77777777" w:rsidR="00DD3C24" w:rsidRPr="00F76C1F" w:rsidRDefault="00DD3C24" w:rsidP="00DD3C24">
                      <w:pPr>
                        <w:rPr>
                          <w:rFonts w:ascii="Esphimere Light" w:hAnsi="Esphimere Light"/>
                          <w:color w:val="FFFFFF" w:themeColor="background1"/>
                          <w:sz w:val="28"/>
                          <w:szCs w:val="28"/>
                        </w:rPr>
                      </w:pPr>
                    </w:p>
                  </w:txbxContent>
                </v:textbox>
              </v:shape>
            </w:pict>
          </mc:Fallback>
        </mc:AlternateContent>
      </w:r>
    </w:p>
    <w:bookmarkStart w:id="0" w:name="_Toc442685515" w:displacedByCustomXml="next"/>
    <w:sdt>
      <w:sdtPr>
        <w:rPr>
          <w:rFonts w:ascii="Calibri" w:eastAsia="Times New Roman" w:hAnsi="Calibri" w:cs="Times New Roman"/>
          <w:color w:val="auto"/>
          <w:sz w:val="20"/>
          <w:szCs w:val="24"/>
          <w:lang w:val="en-US" w:eastAsia="de-DE"/>
        </w:rPr>
        <w:id w:val="1085188235"/>
        <w:docPartObj>
          <w:docPartGallery w:val="Table of Contents"/>
          <w:docPartUnique/>
        </w:docPartObj>
      </w:sdtPr>
      <w:sdtEndPr>
        <w:rPr>
          <w:rFonts w:ascii="IBM Plex Sans" w:hAnsi="IBM Plex Sans"/>
          <w:b/>
          <w:bCs/>
          <w:sz w:val="22"/>
          <w:szCs w:val="20"/>
        </w:rPr>
      </w:sdtEndPr>
      <w:sdtContent>
        <w:p w14:paraId="0B31BE95" w14:textId="77777777" w:rsidR="00F76C1F" w:rsidRDefault="00F76C1F" w:rsidP="00F76C1F">
          <w:pPr>
            <w:pStyle w:val="TOCHeading"/>
            <w:jc w:val="center"/>
          </w:pPr>
          <w:r>
            <w:t>Table of Contents</w:t>
          </w:r>
        </w:p>
        <w:p w14:paraId="2A53968A" w14:textId="74B45987" w:rsidR="00DF5340" w:rsidRDefault="00F76C1F">
          <w:pPr>
            <w:pStyle w:val="TOC1"/>
            <w:rPr>
              <w:rFonts w:asciiTheme="minorHAnsi" w:eastAsiaTheme="minorEastAsia" w:hAnsiTheme="minorHAnsi" w:cstheme="minorBidi"/>
              <w:b w:val="0"/>
              <w:kern w:val="2"/>
              <w:sz w:val="24"/>
              <w:szCs w:val="24"/>
              <w:lang w:eastAsia="zh-CN"/>
              <w14:ligatures w14:val="standardContextual"/>
            </w:rPr>
          </w:pPr>
          <w:r>
            <w:rPr>
              <w:rFonts w:ascii="Arial" w:hAnsi="Arial"/>
            </w:rPr>
            <w:fldChar w:fldCharType="begin"/>
          </w:r>
          <w:r>
            <w:instrText xml:space="preserve"> TOC \o "1-3" \h \z \u </w:instrText>
          </w:r>
          <w:r>
            <w:rPr>
              <w:rFonts w:ascii="Arial" w:hAnsi="Arial"/>
            </w:rPr>
            <w:fldChar w:fldCharType="separate"/>
          </w:r>
          <w:hyperlink w:anchor="_Toc166829098" w:history="1">
            <w:r w:rsidR="00DF5340" w:rsidRPr="00A46D47">
              <w:rPr>
                <w:rStyle w:val="Hyperlink"/>
              </w:rPr>
              <w:t>1.</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Versions</w:t>
            </w:r>
            <w:r w:rsidR="00DF5340">
              <w:rPr>
                <w:webHidden/>
              </w:rPr>
              <w:tab/>
            </w:r>
            <w:r w:rsidR="00DF5340">
              <w:rPr>
                <w:webHidden/>
              </w:rPr>
              <w:fldChar w:fldCharType="begin"/>
            </w:r>
            <w:r w:rsidR="00DF5340">
              <w:rPr>
                <w:webHidden/>
              </w:rPr>
              <w:instrText xml:space="preserve"> PAGEREF _Toc166829098 \h </w:instrText>
            </w:r>
            <w:r w:rsidR="00DF5340">
              <w:rPr>
                <w:webHidden/>
              </w:rPr>
            </w:r>
            <w:r w:rsidR="00DF5340">
              <w:rPr>
                <w:webHidden/>
              </w:rPr>
              <w:fldChar w:fldCharType="separate"/>
            </w:r>
            <w:r w:rsidR="00DF5340">
              <w:rPr>
                <w:webHidden/>
              </w:rPr>
              <w:t>3</w:t>
            </w:r>
            <w:r w:rsidR="00DF5340">
              <w:rPr>
                <w:webHidden/>
              </w:rPr>
              <w:fldChar w:fldCharType="end"/>
            </w:r>
          </w:hyperlink>
        </w:p>
        <w:p w14:paraId="63C2E6BA" w14:textId="4C4340D0" w:rsidR="00DF5340" w:rsidRDefault="00000000">
          <w:pPr>
            <w:pStyle w:val="TOC1"/>
            <w:rPr>
              <w:rFonts w:asciiTheme="minorHAnsi" w:eastAsiaTheme="minorEastAsia" w:hAnsiTheme="minorHAnsi" w:cstheme="minorBidi"/>
              <w:b w:val="0"/>
              <w:kern w:val="2"/>
              <w:sz w:val="24"/>
              <w:szCs w:val="24"/>
              <w:lang w:eastAsia="zh-CN"/>
              <w14:ligatures w14:val="standardContextual"/>
            </w:rPr>
          </w:pPr>
          <w:hyperlink w:anchor="_Toc166829099" w:history="1">
            <w:r w:rsidR="00DF5340" w:rsidRPr="00A46D47">
              <w:rPr>
                <w:rStyle w:val="Hyperlink"/>
              </w:rPr>
              <w:t>2.</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Objective</w:t>
            </w:r>
            <w:r w:rsidR="00DF5340">
              <w:rPr>
                <w:webHidden/>
              </w:rPr>
              <w:tab/>
            </w:r>
            <w:r w:rsidR="00DF5340">
              <w:rPr>
                <w:webHidden/>
              </w:rPr>
              <w:fldChar w:fldCharType="begin"/>
            </w:r>
            <w:r w:rsidR="00DF5340">
              <w:rPr>
                <w:webHidden/>
              </w:rPr>
              <w:instrText xml:space="preserve"> PAGEREF _Toc166829099 \h </w:instrText>
            </w:r>
            <w:r w:rsidR="00DF5340">
              <w:rPr>
                <w:webHidden/>
              </w:rPr>
            </w:r>
            <w:r w:rsidR="00DF5340">
              <w:rPr>
                <w:webHidden/>
              </w:rPr>
              <w:fldChar w:fldCharType="separate"/>
            </w:r>
            <w:r w:rsidR="00DF5340">
              <w:rPr>
                <w:webHidden/>
              </w:rPr>
              <w:t>3</w:t>
            </w:r>
            <w:r w:rsidR="00DF5340">
              <w:rPr>
                <w:webHidden/>
              </w:rPr>
              <w:fldChar w:fldCharType="end"/>
            </w:r>
          </w:hyperlink>
        </w:p>
        <w:p w14:paraId="471A490F" w14:textId="33152F65" w:rsidR="00DF5340" w:rsidRDefault="00000000">
          <w:pPr>
            <w:pStyle w:val="TOC1"/>
            <w:rPr>
              <w:rFonts w:asciiTheme="minorHAnsi" w:eastAsiaTheme="minorEastAsia" w:hAnsiTheme="minorHAnsi" w:cstheme="minorBidi"/>
              <w:b w:val="0"/>
              <w:kern w:val="2"/>
              <w:sz w:val="24"/>
              <w:szCs w:val="24"/>
              <w:lang w:eastAsia="zh-CN"/>
              <w14:ligatures w14:val="standardContextual"/>
            </w:rPr>
          </w:pPr>
          <w:hyperlink w:anchor="_Toc166829100" w:history="1">
            <w:r w:rsidR="00DF5340" w:rsidRPr="00A46D47">
              <w:rPr>
                <w:rStyle w:val="Hyperlink"/>
              </w:rPr>
              <w:t>3.</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Postman</w:t>
            </w:r>
            <w:r w:rsidR="00DF5340">
              <w:rPr>
                <w:webHidden/>
              </w:rPr>
              <w:tab/>
            </w:r>
            <w:r w:rsidR="00DF5340">
              <w:rPr>
                <w:webHidden/>
              </w:rPr>
              <w:fldChar w:fldCharType="begin"/>
            </w:r>
            <w:r w:rsidR="00DF5340">
              <w:rPr>
                <w:webHidden/>
              </w:rPr>
              <w:instrText xml:space="preserve"> PAGEREF _Toc166829100 \h </w:instrText>
            </w:r>
            <w:r w:rsidR="00DF5340">
              <w:rPr>
                <w:webHidden/>
              </w:rPr>
            </w:r>
            <w:r w:rsidR="00DF5340">
              <w:rPr>
                <w:webHidden/>
              </w:rPr>
              <w:fldChar w:fldCharType="separate"/>
            </w:r>
            <w:r w:rsidR="00DF5340">
              <w:rPr>
                <w:webHidden/>
              </w:rPr>
              <w:t>3</w:t>
            </w:r>
            <w:r w:rsidR="00DF5340">
              <w:rPr>
                <w:webHidden/>
              </w:rPr>
              <w:fldChar w:fldCharType="end"/>
            </w:r>
          </w:hyperlink>
        </w:p>
        <w:p w14:paraId="567195F8" w14:textId="039019E4"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1" w:history="1">
            <w:r w:rsidR="00DF5340" w:rsidRPr="00A46D47">
              <w:rPr>
                <w:rStyle w:val="Hyperlink"/>
                <w:noProof/>
              </w:rPr>
              <w:t>Ticket Creation</w:t>
            </w:r>
            <w:r w:rsidR="00DF5340">
              <w:rPr>
                <w:noProof/>
                <w:webHidden/>
              </w:rPr>
              <w:tab/>
            </w:r>
            <w:r w:rsidR="00DF5340">
              <w:rPr>
                <w:noProof/>
                <w:webHidden/>
              </w:rPr>
              <w:fldChar w:fldCharType="begin"/>
            </w:r>
            <w:r w:rsidR="00DF5340">
              <w:rPr>
                <w:noProof/>
                <w:webHidden/>
              </w:rPr>
              <w:instrText xml:space="preserve"> PAGEREF _Toc166829101 \h </w:instrText>
            </w:r>
            <w:r w:rsidR="00DF5340">
              <w:rPr>
                <w:noProof/>
                <w:webHidden/>
              </w:rPr>
            </w:r>
            <w:r w:rsidR="00DF5340">
              <w:rPr>
                <w:noProof/>
                <w:webHidden/>
              </w:rPr>
              <w:fldChar w:fldCharType="separate"/>
            </w:r>
            <w:r w:rsidR="00DF5340">
              <w:rPr>
                <w:noProof/>
                <w:webHidden/>
              </w:rPr>
              <w:t>3</w:t>
            </w:r>
            <w:r w:rsidR="00DF5340">
              <w:rPr>
                <w:noProof/>
                <w:webHidden/>
              </w:rPr>
              <w:fldChar w:fldCharType="end"/>
            </w:r>
          </w:hyperlink>
        </w:p>
        <w:p w14:paraId="5E933CE9" w14:textId="1614963C"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2" w:history="1">
            <w:r w:rsidR="00DF5340" w:rsidRPr="00A46D47">
              <w:rPr>
                <w:rStyle w:val="Hyperlink"/>
                <w:noProof/>
              </w:rPr>
              <w:t>Fetch Emails to RCS Tickets</w:t>
            </w:r>
            <w:r w:rsidR="00DF5340">
              <w:rPr>
                <w:noProof/>
                <w:webHidden/>
              </w:rPr>
              <w:tab/>
            </w:r>
            <w:r w:rsidR="00DF5340">
              <w:rPr>
                <w:noProof/>
                <w:webHidden/>
              </w:rPr>
              <w:fldChar w:fldCharType="begin"/>
            </w:r>
            <w:r w:rsidR="00DF5340">
              <w:rPr>
                <w:noProof/>
                <w:webHidden/>
              </w:rPr>
              <w:instrText xml:space="preserve"> PAGEREF _Toc166829102 \h </w:instrText>
            </w:r>
            <w:r w:rsidR="00DF5340">
              <w:rPr>
                <w:noProof/>
                <w:webHidden/>
              </w:rPr>
            </w:r>
            <w:r w:rsidR="00DF5340">
              <w:rPr>
                <w:noProof/>
                <w:webHidden/>
              </w:rPr>
              <w:fldChar w:fldCharType="separate"/>
            </w:r>
            <w:r w:rsidR="00DF5340">
              <w:rPr>
                <w:noProof/>
                <w:webHidden/>
              </w:rPr>
              <w:t>4</w:t>
            </w:r>
            <w:r w:rsidR="00DF5340">
              <w:rPr>
                <w:noProof/>
                <w:webHidden/>
              </w:rPr>
              <w:fldChar w:fldCharType="end"/>
            </w:r>
          </w:hyperlink>
        </w:p>
        <w:p w14:paraId="51948D1C" w14:textId="2156AB6C"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3" w:history="1">
            <w:r w:rsidR="00DF5340" w:rsidRPr="00A46D47">
              <w:rPr>
                <w:rStyle w:val="Hyperlink"/>
                <w:noProof/>
              </w:rPr>
              <w:t>Redirect Emails to Internal Teams</w:t>
            </w:r>
            <w:r w:rsidR="00DF5340">
              <w:rPr>
                <w:noProof/>
                <w:webHidden/>
              </w:rPr>
              <w:tab/>
            </w:r>
            <w:r w:rsidR="00DF5340">
              <w:rPr>
                <w:noProof/>
                <w:webHidden/>
              </w:rPr>
              <w:fldChar w:fldCharType="begin"/>
            </w:r>
            <w:r w:rsidR="00DF5340">
              <w:rPr>
                <w:noProof/>
                <w:webHidden/>
              </w:rPr>
              <w:instrText xml:space="preserve"> PAGEREF _Toc166829103 \h </w:instrText>
            </w:r>
            <w:r w:rsidR="00DF5340">
              <w:rPr>
                <w:noProof/>
                <w:webHidden/>
              </w:rPr>
            </w:r>
            <w:r w:rsidR="00DF5340">
              <w:rPr>
                <w:noProof/>
                <w:webHidden/>
              </w:rPr>
              <w:fldChar w:fldCharType="separate"/>
            </w:r>
            <w:r w:rsidR="00DF5340">
              <w:rPr>
                <w:noProof/>
                <w:webHidden/>
              </w:rPr>
              <w:t>4</w:t>
            </w:r>
            <w:r w:rsidR="00DF5340">
              <w:rPr>
                <w:noProof/>
                <w:webHidden/>
              </w:rPr>
              <w:fldChar w:fldCharType="end"/>
            </w:r>
          </w:hyperlink>
        </w:p>
        <w:p w14:paraId="4AF65C8A" w14:textId="5269FA9E" w:rsidR="00DF5340" w:rsidRDefault="00000000">
          <w:pPr>
            <w:pStyle w:val="TOC3"/>
            <w:rPr>
              <w:rFonts w:asciiTheme="minorHAnsi" w:eastAsiaTheme="minorEastAsia" w:hAnsiTheme="minorHAnsi" w:cstheme="minorBidi"/>
              <w:noProof/>
              <w:kern w:val="2"/>
              <w:sz w:val="24"/>
              <w:szCs w:val="24"/>
              <w:lang w:eastAsia="zh-CN"/>
              <w14:ligatures w14:val="standardContextual"/>
            </w:rPr>
          </w:pPr>
          <w:hyperlink w:anchor="_Toc166829104" w:history="1">
            <w:r w:rsidR="00DF5340" w:rsidRPr="00A46D47">
              <w:rPr>
                <w:rStyle w:val="Hyperlink"/>
                <w:noProof/>
              </w:rPr>
              <w:t>IT Issues for Eik Vessels</w:t>
            </w:r>
            <w:r w:rsidR="00DF5340">
              <w:rPr>
                <w:noProof/>
                <w:webHidden/>
              </w:rPr>
              <w:tab/>
            </w:r>
            <w:r w:rsidR="00DF5340">
              <w:rPr>
                <w:noProof/>
                <w:webHidden/>
              </w:rPr>
              <w:fldChar w:fldCharType="begin"/>
            </w:r>
            <w:r w:rsidR="00DF5340">
              <w:rPr>
                <w:noProof/>
                <w:webHidden/>
              </w:rPr>
              <w:instrText xml:space="preserve"> PAGEREF _Toc166829104 \h </w:instrText>
            </w:r>
            <w:r w:rsidR="00DF5340">
              <w:rPr>
                <w:noProof/>
                <w:webHidden/>
              </w:rPr>
            </w:r>
            <w:r w:rsidR="00DF5340">
              <w:rPr>
                <w:noProof/>
                <w:webHidden/>
              </w:rPr>
              <w:fldChar w:fldCharType="separate"/>
            </w:r>
            <w:r w:rsidR="00DF5340">
              <w:rPr>
                <w:noProof/>
                <w:webHidden/>
              </w:rPr>
              <w:t>4</w:t>
            </w:r>
            <w:r w:rsidR="00DF5340">
              <w:rPr>
                <w:noProof/>
                <w:webHidden/>
              </w:rPr>
              <w:fldChar w:fldCharType="end"/>
            </w:r>
          </w:hyperlink>
        </w:p>
        <w:p w14:paraId="6848ED27" w14:textId="2C268AD5"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5" w:history="1">
            <w:r w:rsidR="00DF5340" w:rsidRPr="00A46D47">
              <w:rPr>
                <w:rStyle w:val="Hyperlink"/>
                <w:noProof/>
              </w:rPr>
              <w:t>Assign Emails to Internal Teams</w:t>
            </w:r>
            <w:r w:rsidR="00DF5340">
              <w:rPr>
                <w:noProof/>
                <w:webHidden/>
              </w:rPr>
              <w:tab/>
            </w:r>
            <w:r w:rsidR="00DF5340">
              <w:rPr>
                <w:noProof/>
                <w:webHidden/>
              </w:rPr>
              <w:fldChar w:fldCharType="begin"/>
            </w:r>
            <w:r w:rsidR="00DF5340">
              <w:rPr>
                <w:noProof/>
                <w:webHidden/>
              </w:rPr>
              <w:instrText xml:space="preserve"> PAGEREF _Toc166829105 \h </w:instrText>
            </w:r>
            <w:r w:rsidR="00DF5340">
              <w:rPr>
                <w:noProof/>
                <w:webHidden/>
              </w:rPr>
            </w:r>
            <w:r w:rsidR="00DF5340">
              <w:rPr>
                <w:noProof/>
                <w:webHidden/>
              </w:rPr>
              <w:fldChar w:fldCharType="separate"/>
            </w:r>
            <w:r w:rsidR="00DF5340">
              <w:rPr>
                <w:noProof/>
                <w:webHidden/>
              </w:rPr>
              <w:t>5</w:t>
            </w:r>
            <w:r w:rsidR="00DF5340">
              <w:rPr>
                <w:noProof/>
                <w:webHidden/>
              </w:rPr>
              <w:fldChar w:fldCharType="end"/>
            </w:r>
          </w:hyperlink>
        </w:p>
        <w:p w14:paraId="50BED4E6" w14:textId="71CEC71B"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6" w:history="1">
            <w:r w:rsidR="00DF5340" w:rsidRPr="00A46D47">
              <w:rPr>
                <w:rStyle w:val="Hyperlink"/>
                <w:noProof/>
              </w:rPr>
              <w:t>Customer Escalation</w:t>
            </w:r>
            <w:r w:rsidR="00DF5340">
              <w:rPr>
                <w:noProof/>
                <w:webHidden/>
              </w:rPr>
              <w:tab/>
            </w:r>
            <w:r w:rsidR="00DF5340">
              <w:rPr>
                <w:noProof/>
                <w:webHidden/>
              </w:rPr>
              <w:fldChar w:fldCharType="begin"/>
            </w:r>
            <w:r w:rsidR="00DF5340">
              <w:rPr>
                <w:noProof/>
                <w:webHidden/>
              </w:rPr>
              <w:instrText xml:space="preserve"> PAGEREF _Toc166829106 \h </w:instrText>
            </w:r>
            <w:r w:rsidR="00DF5340">
              <w:rPr>
                <w:noProof/>
                <w:webHidden/>
              </w:rPr>
            </w:r>
            <w:r w:rsidR="00DF5340">
              <w:rPr>
                <w:noProof/>
                <w:webHidden/>
              </w:rPr>
              <w:fldChar w:fldCharType="separate"/>
            </w:r>
            <w:r w:rsidR="00DF5340">
              <w:rPr>
                <w:noProof/>
                <w:webHidden/>
              </w:rPr>
              <w:t>7</w:t>
            </w:r>
            <w:r w:rsidR="00DF5340">
              <w:rPr>
                <w:noProof/>
                <w:webHidden/>
              </w:rPr>
              <w:fldChar w:fldCharType="end"/>
            </w:r>
          </w:hyperlink>
        </w:p>
        <w:p w14:paraId="43FA4C54" w14:textId="0E968C62"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7" w:history="1">
            <w:r w:rsidR="00DF5340" w:rsidRPr="00A46D47">
              <w:rPr>
                <w:rStyle w:val="Hyperlink"/>
                <w:noProof/>
              </w:rPr>
              <w:t>Outage Notification</w:t>
            </w:r>
            <w:r w:rsidR="00DF5340">
              <w:rPr>
                <w:noProof/>
                <w:webHidden/>
              </w:rPr>
              <w:tab/>
            </w:r>
            <w:r w:rsidR="00DF5340">
              <w:rPr>
                <w:noProof/>
                <w:webHidden/>
              </w:rPr>
              <w:fldChar w:fldCharType="begin"/>
            </w:r>
            <w:r w:rsidR="00DF5340">
              <w:rPr>
                <w:noProof/>
                <w:webHidden/>
              </w:rPr>
              <w:instrText xml:space="preserve"> PAGEREF _Toc166829107 \h </w:instrText>
            </w:r>
            <w:r w:rsidR="00DF5340">
              <w:rPr>
                <w:noProof/>
                <w:webHidden/>
              </w:rPr>
            </w:r>
            <w:r w:rsidR="00DF5340">
              <w:rPr>
                <w:noProof/>
                <w:webHidden/>
              </w:rPr>
              <w:fldChar w:fldCharType="separate"/>
            </w:r>
            <w:r w:rsidR="00DF5340">
              <w:rPr>
                <w:noProof/>
                <w:webHidden/>
              </w:rPr>
              <w:t>7</w:t>
            </w:r>
            <w:r w:rsidR="00DF5340">
              <w:rPr>
                <w:noProof/>
                <w:webHidden/>
              </w:rPr>
              <w:fldChar w:fldCharType="end"/>
            </w:r>
          </w:hyperlink>
        </w:p>
        <w:p w14:paraId="744F0502" w14:textId="6A86B6F5" w:rsidR="00DF5340" w:rsidRDefault="00000000">
          <w:pPr>
            <w:pStyle w:val="TOC1"/>
            <w:rPr>
              <w:rFonts w:asciiTheme="minorHAnsi" w:eastAsiaTheme="minorEastAsia" w:hAnsiTheme="minorHAnsi" w:cstheme="minorBidi"/>
              <w:b w:val="0"/>
              <w:kern w:val="2"/>
              <w:sz w:val="24"/>
              <w:szCs w:val="24"/>
              <w:lang w:eastAsia="zh-CN"/>
              <w14:ligatures w14:val="standardContextual"/>
            </w:rPr>
          </w:pPr>
          <w:hyperlink w:anchor="_Toc166829108" w:history="1">
            <w:r w:rsidR="00DF5340" w:rsidRPr="00A46D47">
              <w:rPr>
                <w:rStyle w:val="Hyperlink"/>
              </w:rPr>
              <w:t>4.</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Ticket Handling</w:t>
            </w:r>
            <w:r w:rsidR="00DF5340">
              <w:rPr>
                <w:webHidden/>
              </w:rPr>
              <w:tab/>
            </w:r>
            <w:r w:rsidR="00DF5340">
              <w:rPr>
                <w:webHidden/>
              </w:rPr>
              <w:fldChar w:fldCharType="begin"/>
            </w:r>
            <w:r w:rsidR="00DF5340">
              <w:rPr>
                <w:webHidden/>
              </w:rPr>
              <w:instrText xml:space="preserve"> PAGEREF _Toc166829108 \h </w:instrText>
            </w:r>
            <w:r w:rsidR="00DF5340">
              <w:rPr>
                <w:webHidden/>
              </w:rPr>
            </w:r>
            <w:r w:rsidR="00DF5340">
              <w:rPr>
                <w:webHidden/>
              </w:rPr>
              <w:fldChar w:fldCharType="separate"/>
            </w:r>
            <w:r w:rsidR="00DF5340">
              <w:rPr>
                <w:webHidden/>
              </w:rPr>
              <w:t>9</w:t>
            </w:r>
            <w:r w:rsidR="00DF5340">
              <w:rPr>
                <w:webHidden/>
              </w:rPr>
              <w:fldChar w:fldCharType="end"/>
            </w:r>
          </w:hyperlink>
        </w:p>
        <w:p w14:paraId="16801D68" w14:textId="753CC44C"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09" w:history="1">
            <w:r w:rsidR="00DF5340" w:rsidRPr="00A46D47">
              <w:rPr>
                <w:rStyle w:val="Hyperlink"/>
                <w:noProof/>
              </w:rPr>
              <w:t>MSS Request Ticket</w:t>
            </w:r>
            <w:r w:rsidR="00DF5340">
              <w:rPr>
                <w:noProof/>
                <w:webHidden/>
              </w:rPr>
              <w:tab/>
            </w:r>
            <w:r w:rsidR="00DF5340">
              <w:rPr>
                <w:noProof/>
                <w:webHidden/>
              </w:rPr>
              <w:fldChar w:fldCharType="begin"/>
            </w:r>
            <w:r w:rsidR="00DF5340">
              <w:rPr>
                <w:noProof/>
                <w:webHidden/>
              </w:rPr>
              <w:instrText xml:space="preserve"> PAGEREF _Toc166829109 \h </w:instrText>
            </w:r>
            <w:r w:rsidR="00DF5340">
              <w:rPr>
                <w:noProof/>
                <w:webHidden/>
              </w:rPr>
            </w:r>
            <w:r w:rsidR="00DF5340">
              <w:rPr>
                <w:noProof/>
                <w:webHidden/>
              </w:rPr>
              <w:fldChar w:fldCharType="separate"/>
            </w:r>
            <w:r w:rsidR="00DF5340">
              <w:rPr>
                <w:noProof/>
                <w:webHidden/>
              </w:rPr>
              <w:t>9</w:t>
            </w:r>
            <w:r w:rsidR="00DF5340">
              <w:rPr>
                <w:noProof/>
                <w:webHidden/>
              </w:rPr>
              <w:fldChar w:fldCharType="end"/>
            </w:r>
          </w:hyperlink>
        </w:p>
        <w:p w14:paraId="4BF4E60A" w14:textId="719EA124"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10" w:history="1">
            <w:r w:rsidR="00DF5340" w:rsidRPr="00A46D47">
              <w:rPr>
                <w:rStyle w:val="Hyperlink"/>
                <w:noProof/>
              </w:rPr>
              <w:t>Incident Ticket</w:t>
            </w:r>
            <w:r w:rsidR="00DF5340">
              <w:rPr>
                <w:noProof/>
                <w:webHidden/>
              </w:rPr>
              <w:tab/>
            </w:r>
            <w:r w:rsidR="00DF5340">
              <w:rPr>
                <w:noProof/>
                <w:webHidden/>
              </w:rPr>
              <w:fldChar w:fldCharType="begin"/>
            </w:r>
            <w:r w:rsidR="00DF5340">
              <w:rPr>
                <w:noProof/>
                <w:webHidden/>
              </w:rPr>
              <w:instrText xml:space="preserve"> PAGEREF _Toc166829110 \h </w:instrText>
            </w:r>
            <w:r w:rsidR="00DF5340">
              <w:rPr>
                <w:noProof/>
                <w:webHidden/>
              </w:rPr>
            </w:r>
            <w:r w:rsidR="00DF5340">
              <w:rPr>
                <w:noProof/>
                <w:webHidden/>
              </w:rPr>
              <w:fldChar w:fldCharType="separate"/>
            </w:r>
            <w:r w:rsidR="00DF5340">
              <w:rPr>
                <w:noProof/>
                <w:webHidden/>
              </w:rPr>
              <w:t>9</w:t>
            </w:r>
            <w:r w:rsidR="00DF5340">
              <w:rPr>
                <w:noProof/>
                <w:webHidden/>
              </w:rPr>
              <w:fldChar w:fldCharType="end"/>
            </w:r>
          </w:hyperlink>
        </w:p>
        <w:p w14:paraId="0D29DD83" w14:textId="0FBF2CC9"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11" w:history="1">
            <w:r w:rsidR="00DF5340" w:rsidRPr="00A46D47">
              <w:rPr>
                <w:rStyle w:val="Hyperlink"/>
                <w:noProof/>
              </w:rPr>
              <w:t>Transfer to Upper Team</w:t>
            </w:r>
            <w:r w:rsidR="00DF5340">
              <w:rPr>
                <w:noProof/>
                <w:webHidden/>
              </w:rPr>
              <w:tab/>
            </w:r>
            <w:r w:rsidR="00DF5340">
              <w:rPr>
                <w:noProof/>
                <w:webHidden/>
              </w:rPr>
              <w:fldChar w:fldCharType="begin"/>
            </w:r>
            <w:r w:rsidR="00DF5340">
              <w:rPr>
                <w:noProof/>
                <w:webHidden/>
              </w:rPr>
              <w:instrText xml:space="preserve"> PAGEREF _Toc166829111 \h </w:instrText>
            </w:r>
            <w:r w:rsidR="00DF5340">
              <w:rPr>
                <w:noProof/>
                <w:webHidden/>
              </w:rPr>
            </w:r>
            <w:r w:rsidR="00DF5340">
              <w:rPr>
                <w:noProof/>
                <w:webHidden/>
              </w:rPr>
              <w:fldChar w:fldCharType="separate"/>
            </w:r>
            <w:r w:rsidR="00DF5340">
              <w:rPr>
                <w:noProof/>
                <w:webHidden/>
              </w:rPr>
              <w:t>9</w:t>
            </w:r>
            <w:r w:rsidR="00DF5340">
              <w:rPr>
                <w:noProof/>
                <w:webHidden/>
              </w:rPr>
              <w:fldChar w:fldCharType="end"/>
            </w:r>
          </w:hyperlink>
        </w:p>
        <w:p w14:paraId="1A238FD5" w14:textId="4AA43F92"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12" w:history="1">
            <w:r w:rsidR="00DF5340" w:rsidRPr="00A46D47">
              <w:rPr>
                <w:rStyle w:val="Hyperlink"/>
                <w:noProof/>
              </w:rPr>
              <w:t>Handover</w:t>
            </w:r>
            <w:r w:rsidR="00DF5340">
              <w:rPr>
                <w:noProof/>
                <w:webHidden/>
              </w:rPr>
              <w:tab/>
            </w:r>
            <w:r w:rsidR="00DF5340">
              <w:rPr>
                <w:noProof/>
                <w:webHidden/>
              </w:rPr>
              <w:fldChar w:fldCharType="begin"/>
            </w:r>
            <w:r w:rsidR="00DF5340">
              <w:rPr>
                <w:noProof/>
                <w:webHidden/>
              </w:rPr>
              <w:instrText xml:space="preserve"> PAGEREF _Toc166829112 \h </w:instrText>
            </w:r>
            <w:r w:rsidR="00DF5340">
              <w:rPr>
                <w:noProof/>
                <w:webHidden/>
              </w:rPr>
            </w:r>
            <w:r w:rsidR="00DF5340">
              <w:rPr>
                <w:noProof/>
                <w:webHidden/>
              </w:rPr>
              <w:fldChar w:fldCharType="separate"/>
            </w:r>
            <w:r w:rsidR="00DF5340">
              <w:rPr>
                <w:noProof/>
                <w:webHidden/>
              </w:rPr>
              <w:t>9</w:t>
            </w:r>
            <w:r w:rsidR="00DF5340">
              <w:rPr>
                <w:noProof/>
                <w:webHidden/>
              </w:rPr>
              <w:fldChar w:fldCharType="end"/>
            </w:r>
          </w:hyperlink>
        </w:p>
        <w:p w14:paraId="61519C6B" w14:textId="5C2A5068" w:rsidR="00DF5340" w:rsidRDefault="00000000">
          <w:pPr>
            <w:pStyle w:val="TOC1"/>
            <w:rPr>
              <w:rFonts w:asciiTheme="minorHAnsi" w:eastAsiaTheme="minorEastAsia" w:hAnsiTheme="minorHAnsi" w:cstheme="minorBidi"/>
              <w:b w:val="0"/>
              <w:kern w:val="2"/>
              <w:sz w:val="24"/>
              <w:szCs w:val="24"/>
              <w:lang w:eastAsia="zh-CN"/>
              <w14:ligatures w14:val="standardContextual"/>
            </w:rPr>
          </w:pPr>
          <w:hyperlink w:anchor="_Toc166829113" w:history="1">
            <w:r w:rsidR="00DF5340" w:rsidRPr="00A46D47">
              <w:rPr>
                <w:rStyle w:val="Hyperlink"/>
              </w:rPr>
              <w:t>5.</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Ticket Follow-up</w:t>
            </w:r>
            <w:r w:rsidR="00DF5340">
              <w:rPr>
                <w:webHidden/>
              </w:rPr>
              <w:tab/>
            </w:r>
            <w:r w:rsidR="00DF5340">
              <w:rPr>
                <w:webHidden/>
              </w:rPr>
              <w:fldChar w:fldCharType="begin"/>
            </w:r>
            <w:r w:rsidR="00DF5340">
              <w:rPr>
                <w:webHidden/>
              </w:rPr>
              <w:instrText xml:space="preserve"> PAGEREF _Toc166829113 \h </w:instrText>
            </w:r>
            <w:r w:rsidR="00DF5340">
              <w:rPr>
                <w:webHidden/>
              </w:rPr>
            </w:r>
            <w:r w:rsidR="00DF5340">
              <w:rPr>
                <w:webHidden/>
              </w:rPr>
              <w:fldChar w:fldCharType="separate"/>
            </w:r>
            <w:r w:rsidR="00DF5340">
              <w:rPr>
                <w:webHidden/>
              </w:rPr>
              <w:t>10</w:t>
            </w:r>
            <w:r w:rsidR="00DF5340">
              <w:rPr>
                <w:webHidden/>
              </w:rPr>
              <w:fldChar w:fldCharType="end"/>
            </w:r>
          </w:hyperlink>
        </w:p>
        <w:p w14:paraId="12EA9E00" w14:textId="46FCACF2" w:rsidR="00DF5340" w:rsidRDefault="00000000">
          <w:pPr>
            <w:pStyle w:val="TOC1"/>
            <w:rPr>
              <w:rFonts w:asciiTheme="minorHAnsi" w:eastAsiaTheme="minorEastAsia" w:hAnsiTheme="minorHAnsi" w:cstheme="minorBidi"/>
              <w:b w:val="0"/>
              <w:kern w:val="2"/>
              <w:sz w:val="24"/>
              <w:szCs w:val="24"/>
              <w:lang w:eastAsia="zh-CN"/>
              <w14:ligatures w14:val="standardContextual"/>
            </w:rPr>
          </w:pPr>
          <w:hyperlink w:anchor="_Toc166829114" w:history="1">
            <w:r w:rsidR="00DF5340" w:rsidRPr="00A46D47">
              <w:rPr>
                <w:rStyle w:val="Hyperlink"/>
              </w:rPr>
              <w:t>6.</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Contracts of Internal Teams</w:t>
            </w:r>
            <w:r w:rsidR="00DF5340">
              <w:rPr>
                <w:webHidden/>
              </w:rPr>
              <w:tab/>
            </w:r>
            <w:r w:rsidR="00DF5340">
              <w:rPr>
                <w:webHidden/>
              </w:rPr>
              <w:fldChar w:fldCharType="begin"/>
            </w:r>
            <w:r w:rsidR="00DF5340">
              <w:rPr>
                <w:webHidden/>
              </w:rPr>
              <w:instrText xml:space="preserve"> PAGEREF _Toc166829114 \h </w:instrText>
            </w:r>
            <w:r w:rsidR="00DF5340">
              <w:rPr>
                <w:webHidden/>
              </w:rPr>
            </w:r>
            <w:r w:rsidR="00DF5340">
              <w:rPr>
                <w:webHidden/>
              </w:rPr>
              <w:fldChar w:fldCharType="separate"/>
            </w:r>
            <w:r w:rsidR="00DF5340">
              <w:rPr>
                <w:webHidden/>
              </w:rPr>
              <w:t>11</w:t>
            </w:r>
            <w:r w:rsidR="00DF5340">
              <w:rPr>
                <w:webHidden/>
              </w:rPr>
              <w:fldChar w:fldCharType="end"/>
            </w:r>
          </w:hyperlink>
        </w:p>
        <w:p w14:paraId="4DBC1368" w14:textId="64296557" w:rsidR="00DF5340" w:rsidRDefault="00000000">
          <w:pPr>
            <w:pStyle w:val="TOC1"/>
            <w:rPr>
              <w:rFonts w:asciiTheme="minorHAnsi" w:eastAsiaTheme="minorEastAsia" w:hAnsiTheme="minorHAnsi" w:cstheme="minorBidi"/>
              <w:b w:val="0"/>
              <w:kern w:val="2"/>
              <w:sz w:val="24"/>
              <w:szCs w:val="24"/>
              <w:lang w:eastAsia="zh-CN"/>
              <w14:ligatures w14:val="standardContextual"/>
            </w:rPr>
          </w:pPr>
          <w:hyperlink w:anchor="_Toc166829115" w:history="1">
            <w:r w:rsidR="00DF5340" w:rsidRPr="00A46D47">
              <w:rPr>
                <w:rStyle w:val="Hyperlink"/>
              </w:rPr>
              <w:t>7.</w:t>
            </w:r>
            <w:r w:rsidR="00DF5340">
              <w:rPr>
                <w:rFonts w:asciiTheme="minorHAnsi" w:eastAsiaTheme="minorEastAsia" w:hAnsiTheme="minorHAnsi" w:cstheme="minorBidi"/>
                <w:b w:val="0"/>
                <w:kern w:val="2"/>
                <w:sz w:val="24"/>
                <w:szCs w:val="24"/>
                <w:lang w:eastAsia="zh-CN"/>
                <w14:ligatures w14:val="standardContextual"/>
              </w:rPr>
              <w:tab/>
            </w:r>
            <w:r w:rsidR="00DF5340" w:rsidRPr="00A46D47">
              <w:rPr>
                <w:rStyle w:val="Hyperlink"/>
              </w:rPr>
              <w:t>Appendix.  MNOC Operation</w:t>
            </w:r>
            <w:r w:rsidR="00DF5340">
              <w:rPr>
                <w:webHidden/>
              </w:rPr>
              <w:tab/>
            </w:r>
            <w:r w:rsidR="00DF5340">
              <w:rPr>
                <w:webHidden/>
              </w:rPr>
              <w:fldChar w:fldCharType="begin"/>
            </w:r>
            <w:r w:rsidR="00DF5340">
              <w:rPr>
                <w:webHidden/>
              </w:rPr>
              <w:instrText xml:space="preserve"> PAGEREF _Toc166829115 \h </w:instrText>
            </w:r>
            <w:r w:rsidR="00DF5340">
              <w:rPr>
                <w:webHidden/>
              </w:rPr>
            </w:r>
            <w:r w:rsidR="00DF5340">
              <w:rPr>
                <w:webHidden/>
              </w:rPr>
              <w:fldChar w:fldCharType="separate"/>
            </w:r>
            <w:r w:rsidR="00DF5340">
              <w:rPr>
                <w:webHidden/>
              </w:rPr>
              <w:t>12</w:t>
            </w:r>
            <w:r w:rsidR="00DF5340">
              <w:rPr>
                <w:webHidden/>
              </w:rPr>
              <w:fldChar w:fldCharType="end"/>
            </w:r>
          </w:hyperlink>
        </w:p>
        <w:p w14:paraId="43415978" w14:textId="2456E60A" w:rsidR="00DF5340" w:rsidRDefault="00000000">
          <w:pPr>
            <w:pStyle w:val="TOC2"/>
            <w:rPr>
              <w:rFonts w:asciiTheme="minorHAnsi" w:eastAsiaTheme="minorEastAsia" w:hAnsiTheme="minorHAnsi" w:cstheme="minorBidi"/>
              <w:noProof/>
              <w:kern w:val="2"/>
              <w:sz w:val="24"/>
              <w:szCs w:val="24"/>
              <w:lang w:eastAsia="zh-CN"/>
              <w14:ligatures w14:val="standardContextual"/>
            </w:rPr>
          </w:pPr>
          <w:hyperlink w:anchor="_Toc166829116" w:history="1">
            <w:r w:rsidR="00DF5340" w:rsidRPr="00A46D47">
              <w:rPr>
                <w:rStyle w:val="Hyperlink"/>
                <w:noProof/>
              </w:rPr>
              <w:t>Postman/Ticket Handling</w:t>
            </w:r>
            <w:r w:rsidR="00DF5340">
              <w:rPr>
                <w:noProof/>
                <w:webHidden/>
              </w:rPr>
              <w:tab/>
            </w:r>
            <w:r w:rsidR="00DF5340">
              <w:rPr>
                <w:noProof/>
                <w:webHidden/>
              </w:rPr>
              <w:fldChar w:fldCharType="begin"/>
            </w:r>
            <w:r w:rsidR="00DF5340">
              <w:rPr>
                <w:noProof/>
                <w:webHidden/>
              </w:rPr>
              <w:instrText xml:space="preserve"> PAGEREF _Toc166829116 \h </w:instrText>
            </w:r>
            <w:r w:rsidR="00DF5340">
              <w:rPr>
                <w:noProof/>
                <w:webHidden/>
              </w:rPr>
            </w:r>
            <w:r w:rsidR="00DF5340">
              <w:rPr>
                <w:noProof/>
                <w:webHidden/>
              </w:rPr>
              <w:fldChar w:fldCharType="separate"/>
            </w:r>
            <w:r w:rsidR="00DF5340">
              <w:rPr>
                <w:noProof/>
                <w:webHidden/>
              </w:rPr>
              <w:t>12</w:t>
            </w:r>
            <w:r w:rsidR="00DF5340">
              <w:rPr>
                <w:noProof/>
                <w:webHidden/>
              </w:rPr>
              <w:fldChar w:fldCharType="end"/>
            </w:r>
          </w:hyperlink>
        </w:p>
        <w:p w14:paraId="217EB95F" w14:textId="3D121E85" w:rsidR="00F76C1F" w:rsidRDefault="00F76C1F" w:rsidP="00F76C1F">
          <w:r>
            <w:rPr>
              <w:b/>
              <w:bCs/>
              <w:noProof/>
            </w:rPr>
            <w:fldChar w:fldCharType="end"/>
          </w:r>
        </w:p>
      </w:sdtContent>
    </w:sdt>
    <w:p w14:paraId="159A3912" w14:textId="77777777" w:rsidR="00F76C1F" w:rsidRDefault="00F76C1F" w:rsidP="00F76C1F">
      <w:pPr>
        <w:pStyle w:val="Heading1"/>
        <w:numPr>
          <w:ilvl w:val="0"/>
          <w:numId w:val="0"/>
        </w:numPr>
        <w:ind w:left="360"/>
      </w:pPr>
    </w:p>
    <w:p w14:paraId="588C2CEC" w14:textId="77777777" w:rsidR="00F76C1F" w:rsidRDefault="00F76C1F" w:rsidP="00F76C1F">
      <w:r>
        <w:br w:type="page"/>
      </w:r>
    </w:p>
    <w:p w14:paraId="14A43B38" w14:textId="77777777" w:rsidR="00F76C1F" w:rsidRPr="00941011" w:rsidRDefault="00F76C1F" w:rsidP="00F76C1F">
      <w:pPr>
        <w:pStyle w:val="Heading1"/>
      </w:pPr>
      <w:bookmarkStart w:id="1" w:name="_Toc166829098"/>
      <w:r w:rsidRPr="00941011">
        <w:lastRenderedPageBreak/>
        <w:t>Versions</w:t>
      </w:r>
      <w:bookmarkEnd w:id="1"/>
    </w:p>
    <w:tbl>
      <w:tblPr>
        <w:tblW w:w="6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440"/>
        <w:gridCol w:w="3150"/>
      </w:tblGrid>
      <w:tr w:rsidR="00F76C1F" w:rsidRPr="00B348F1" w14:paraId="331B3E38" w14:textId="77777777" w:rsidTr="006A4C35">
        <w:trPr>
          <w:trHeight w:val="540"/>
          <w:jc w:val="center"/>
        </w:trPr>
        <w:tc>
          <w:tcPr>
            <w:tcW w:w="1615" w:type="dxa"/>
            <w:shd w:val="clear" w:color="000000" w:fill="FFFFFF"/>
            <w:vAlign w:val="bottom"/>
            <w:hideMark/>
          </w:tcPr>
          <w:p w14:paraId="7B8092E1" w14:textId="77777777" w:rsidR="00F76C1F" w:rsidRPr="00B348F1" w:rsidRDefault="00F76C1F" w:rsidP="006A4C35">
            <w:pPr>
              <w:tabs>
                <w:tab w:val="clear" w:pos="9084"/>
              </w:tabs>
              <w:spacing w:before="0" w:after="0"/>
              <w:jc w:val="center"/>
              <w:rPr>
                <w:rFonts w:ascii="Segoe UI" w:hAnsi="Segoe UI" w:cs="Segoe UI"/>
                <w:b/>
                <w:bCs/>
                <w:color w:val="0D0D0D"/>
                <w:sz w:val="18"/>
                <w:szCs w:val="18"/>
                <w:lang w:eastAsia="zh-CN"/>
              </w:rPr>
            </w:pPr>
            <w:r w:rsidRPr="00B348F1">
              <w:rPr>
                <w:rFonts w:ascii="Segoe UI" w:hAnsi="Segoe UI" w:cs="Segoe UI"/>
                <w:b/>
                <w:bCs/>
                <w:color w:val="0D0D0D"/>
                <w:sz w:val="18"/>
                <w:szCs w:val="18"/>
                <w:lang w:eastAsia="zh-CN"/>
              </w:rPr>
              <w:t>Author</w:t>
            </w:r>
          </w:p>
        </w:tc>
        <w:tc>
          <w:tcPr>
            <w:tcW w:w="1440" w:type="dxa"/>
            <w:shd w:val="clear" w:color="000000" w:fill="FFFFFF"/>
            <w:vAlign w:val="bottom"/>
            <w:hideMark/>
          </w:tcPr>
          <w:p w14:paraId="0E8FC325" w14:textId="77777777" w:rsidR="00F76C1F" w:rsidRPr="00B348F1" w:rsidRDefault="00F76C1F" w:rsidP="006A4C35">
            <w:pPr>
              <w:tabs>
                <w:tab w:val="clear" w:pos="9084"/>
              </w:tabs>
              <w:spacing w:before="0" w:after="0"/>
              <w:jc w:val="center"/>
              <w:rPr>
                <w:rFonts w:ascii="Segoe UI" w:hAnsi="Segoe UI" w:cs="Segoe UI"/>
                <w:b/>
                <w:bCs/>
                <w:color w:val="0D0D0D"/>
                <w:sz w:val="18"/>
                <w:szCs w:val="18"/>
                <w:lang w:eastAsia="zh-CN"/>
              </w:rPr>
            </w:pPr>
            <w:r w:rsidRPr="00B348F1">
              <w:rPr>
                <w:rFonts w:ascii="Segoe UI" w:hAnsi="Segoe UI" w:cs="Segoe UI"/>
                <w:b/>
                <w:bCs/>
                <w:color w:val="0D0D0D"/>
                <w:sz w:val="18"/>
                <w:szCs w:val="18"/>
                <w:lang w:eastAsia="zh-CN"/>
              </w:rPr>
              <w:t>Date Modified</w:t>
            </w:r>
          </w:p>
        </w:tc>
        <w:tc>
          <w:tcPr>
            <w:tcW w:w="3150" w:type="dxa"/>
            <w:shd w:val="clear" w:color="000000" w:fill="FFFFFF"/>
            <w:noWrap/>
            <w:vAlign w:val="bottom"/>
            <w:hideMark/>
          </w:tcPr>
          <w:p w14:paraId="3C3E0A3B" w14:textId="77777777" w:rsidR="00F76C1F" w:rsidRPr="00B348F1" w:rsidRDefault="00F76C1F" w:rsidP="006A4C35">
            <w:pPr>
              <w:tabs>
                <w:tab w:val="clear" w:pos="9084"/>
              </w:tabs>
              <w:spacing w:before="0" w:after="0"/>
              <w:jc w:val="center"/>
              <w:rPr>
                <w:rFonts w:ascii="IBM Plex Sans Medium" w:hAnsi="IBM Plex Sans Medium"/>
                <w:color w:val="000000"/>
                <w:lang w:eastAsia="zh-CN"/>
              </w:rPr>
            </w:pPr>
            <w:r w:rsidRPr="00B348F1">
              <w:rPr>
                <w:rFonts w:ascii="Segoe UI" w:hAnsi="Segoe UI" w:cs="Segoe UI"/>
                <w:b/>
                <w:bCs/>
                <w:color w:val="0D0D0D"/>
                <w:sz w:val="18"/>
                <w:szCs w:val="18"/>
                <w:lang w:eastAsia="zh-CN"/>
              </w:rPr>
              <w:t>Changes Made</w:t>
            </w:r>
          </w:p>
        </w:tc>
      </w:tr>
      <w:tr w:rsidR="00F76C1F" w:rsidRPr="00B348F1" w14:paraId="2D580E29" w14:textId="77777777" w:rsidTr="006A4C35">
        <w:trPr>
          <w:trHeight w:val="540"/>
          <w:jc w:val="center"/>
        </w:trPr>
        <w:tc>
          <w:tcPr>
            <w:tcW w:w="1615" w:type="dxa"/>
            <w:shd w:val="clear" w:color="000000" w:fill="FFFFFF"/>
            <w:vAlign w:val="center"/>
          </w:tcPr>
          <w:p w14:paraId="372EBA71" w14:textId="77777777" w:rsidR="00F76C1F" w:rsidRPr="00B348F1" w:rsidRDefault="00F76C1F" w:rsidP="006A4C35">
            <w:pPr>
              <w:tabs>
                <w:tab w:val="clear" w:pos="9084"/>
              </w:tabs>
              <w:spacing w:before="0" w:after="0"/>
              <w:jc w:val="center"/>
              <w:rPr>
                <w:rFonts w:ascii="Segoe UI" w:hAnsi="Segoe UI" w:cs="Segoe UI"/>
                <w:color w:val="0D0D0D"/>
                <w:sz w:val="18"/>
                <w:szCs w:val="18"/>
                <w:lang w:eastAsia="zh-CN"/>
              </w:rPr>
            </w:pPr>
            <w:r>
              <w:rPr>
                <w:rFonts w:ascii="Segoe UI" w:hAnsi="Segoe UI" w:cs="Segoe UI"/>
                <w:color w:val="0D0D0D"/>
                <w:sz w:val="18"/>
                <w:szCs w:val="18"/>
                <w:lang w:eastAsia="zh-CN"/>
              </w:rPr>
              <w:t>Guanglin Si</w:t>
            </w:r>
          </w:p>
        </w:tc>
        <w:tc>
          <w:tcPr>
            <w:tcW w:w="1440" w:type="dxa"/>
            <w:shd w:val="clear" w:color="000000" w:fill="FFFFFF"/>
            <w:vAlign w:val="center"/>
          </w:tcPr>
          <w:p w14:paraId="16B36190" w14:textId="77777777" w:rsidR="00F76C1F" w:rsidRPr="00B348F1" w:rsidRDefault="00F76C1F" w:rsidP="006A4C35">
            <w:pPr>
              <w:tabs>
                <w:tab w:val="clear" w:pos="9084"/>
              </w:tabs>
              <w:spacing w:before="0" w:after="0"/>
              <w:jc w:val="center"/>
              <w:rPr>
                <w:rFonts w:ascii="Segoe UI" w:hAnsi="Segoe UI" w:cs="Segoe UI"/>
                <w:color w:val="0D0D0D"/>
                <w:sz w:val="18"/>
                <w:szCs w:val="18"/>
                <w:lang w:eastAsia="zh-CN"/>
              </w:rPr>
            </w:pPr>
            <w:r>
              <w:rPr>
                <w:rFonts w:ascii="Segoe UI" w:hAnsi="Segoe UI" w:cs="Segoe UI"/>
                <w:color w:val="0D0D0D"/>
                <w:sz w:val="18"/>
                <w:szCs w:val="18"/>
                <w:lang w:eastAsia="zh-CN"/>
              </w:rPr>
              <w:t>27</w:t>
            </w:r>
            <w:r w:rsidRPr="00941011">
              <w:rPr>
                <w:rFonts w:ascii="Segoe UI" w:hAnsi="Segoe UI" w:cs="Segoe UI"/>
                <w:color w:val="0D0D0D"/>
                <w:sz w:val="18"/>
                <w:szCs w:val="18"/>
                <w:vertAlign w:val="superscript"/>
                <w:lang w:eastAsia="zh-CN"/>
              </w:rPr>
              <w:t>th</w:t>
            </w:r>
            <w:r>
              <w:rPr>
                <w:rFonts w:ascii="Segoe UI" w:hAnsi="Segoe UI" w:cs="Segoe UI"/>
                <w:color w:val="0D0D0D"/>
                <w:sz w:val="18"/>
                <w:szCs w:val="18"/>
                <w:lang w:eastAsia="zh-CN"/>
              </w:rPr>
              <w:t xml:space="preserve"> Feb 2024</w:t>
            </w:r>
          </w:p>
        </w:tc>
        <w:tc>
          <w:tcPr>
            <w:tcW w:w="3150" w:type="dxa"/>
            <w:shd w:val="clear" w:color="000000" w:fill="FFFFFF"/>
            <w:vAlign w:val="center"/>
            <w:hideMark/>
          </w:tcPr>
          <w:p w14:paraId="7AB282FD" w14:textId="77777777" w:rsidR="00F76C1F" w:rsidRPr="00B348F1" w:rsidRDefault="00F76C1F" w:rsidP="006A4C35">
            <w:pPr>
              <w:tabs>
                <w:tab w:val="clear" w:pos="9084"/>
              </w:tabs>
              <w:spacing w:before="0" w:after="0"/>
              <w:jc w:val="center"/>
              <w:rPr>
                <w:rFonts w:ascii="Segoe UI" w:hAnsi="Segoe UI" w:cs="Segoe UI"/>
                <w:color w:val="0D0D0D"/>
                <w:sz w:val="18"/>
                <w:szCs w:val="18"/>
                <w:lang w:eastAsia="zh-CN"/>
              </w:rPr>
            </w:pPr>
            <w:r w:rsidRPr="00B348F1">
              <w:rPr>
                <w:rFonts w:ascii="Segoe UI" w:hAnsi="Segoe UI" w:cs="Segoe UI"/>
                <w:color w:val="0D0D0D"/>
                <w:sz w:val="18"/>
                <w:szCs w:val="18"/>
                <w:lang w:eastAsia="zh-CN"/>
              </w:rPr>
              <w:t>Initial version</w:t>
            </w:r>
          </w:p>
        </w:tc>
      </w:tr>
      <w:tr w:rsidR="00F76C1F" w:rsidRPr="00B348F1" w14:paraId="567396AA" w14:textId="77777777" w:rsidTr="006A4C35">
        <w:trPr>
          <w:trHeight w:val="804"/>
          <w:jc w:val="center"/>
        </w:trPr>
        <w:tc>
          <w:tcPr>
            <w:tcW w:w="1615" w:type="dxa"/>
            <w:shd w:val="clear" w:color="000000" w:fill="FFFFFF"/>
            <w:vAlign w:val="center"/>
          </w:tcPr>
          <w:p w14:paraId="26240440" w14:textId="77777777" w:rsidR="00F76C1F" w:rsidRPr="00B348F1" w:rsidRDefault="00F76C1F" w:rsidP="006A4C35">
            <w:pPr>
              <w:tabs>
                <w:tab w:val="clear" w:pos="9084"/>
              </w:tabs>
              <w:spacing w:before="0" w:after="0"/>
              <w:jc w:val="center"/>
              <w:rPr>
                <w:rFonts w:ascii="Segoe UI" w:hAnsi="Segoe UI" w:cs="Segoe UI"/>
                <w:color w:val="0D0D0D"/>
                <w:sz w:val="18"/>
                <w:szCs w:val="18"/>
                <w:lang w:eastAsia="zh-CN"/>
              </w:rPr>
            </w:pPr>
            <w:r>
              <w:rPr>
                <w:rFonts w:ascii="Segoe UI" w:hAnsi="Segoe UI" w:cs="Segoe UI"/>
                <w:color w:val="0D0D0D"/>
                <w:sz w:val="18"/>
                <w:szCs w:val="18"/>
                <w:lang w:eastAsia="zh-CN"/>
              </w:rPr>
              <w:t>Guanglin Si</w:t>
            </w:r>
          </w:p>
        </w:tc>
        <w:tc>
          <w:tcPr>
            <w:tcW w:w="1440" w:type="dxa"/>
            <w:shd w:val="clear" w:color="000000" w:fill="FFFFFF"/>
            <w:vAlign w:val="center"/>
          </w:tcPr>
          <w:p w14:paraId="4EC3DE6B" w14:textId="6674CB6E" w:rsidR="00F76C1F" w:rsidRPr="00B348F1" w:rsidRDefault="00F76C1F" w:rsidP="006A4C35">
            <w:pPr>
              <w:tabs>
                <w:tab w:val="clear" w:pos="9084"/>
              </w:tabs>
              <w:spacing w:before="0" w:after="0"/>
              <w:jc w:val="center"/>
              <w:rPr>
                <w:rFonts w:ascii="Segoe UI" w:hAnsi="Segoe UI" w:cs="Segoe UI"/>
                <w:color w:val="0D0D0D"/>
                <w:sz w:val="18"/>
                <w:szCs w:val="18"/>
                <w:lang w:eastAsia="zh-CN"/>
              </w:rPr>
            </w:pPr>
            <w:r>
              <w:rPr>
                <w:rFonts w:ascii="Segoe UI" w:hAnsi="Segoe UI" w:cs="Segoe UI"/>
                <w:color w:val="0D0D0D"/>
                <w:sz w:val="18"/>
                <w:szCs w:val="18"/>
                <w:lang w:eastAsia="zh-CN"/>
              </w:rPr>
              <w:t>19</w:t>
            </w:r>
            <w:r w:rsidRPr="00B348F1">
              <w:rPr>
                <w:rFonts w:ascii="Segoe UI" w:hAnsi="Segoe UI" w:cs="Segoe UI"/>
                <w:color w:val="0D0D0D"/>
                <w:sz w:val="18"/>
                <w:szCs w:val="18"/>
                <w:vertAlign w:val="superscript"/>
                <w:lang w:eastAsia="zh-CN"/>
              </w:rPr>
              <w:t>th</w:t>
            </w:r>
            <w:r>
              <w:rPr>
                <w:rFonts w:ascii="Segoe UI" w:hAnsi="Segoe UI" w:cs="Segoe UI"/>
                <w:color w:val="0D0D0D"/>
                <w:sz w:val="18"/>
                <w:szCs w:val="18"/>
                <w:lang w:eastAsia="zh-CN"/>
              </w:rPr>
              <w:t xml:space="preserve"> Mar 2024</w:t>
            </w:r>
          </w:p>
        </w:tc>
        <w:tc>
          <w:tcPr>
            <w:tcW w:w="3150" w:type="dxa"/>
            <w:shd w:val="clear" w:color="000000" w:fill="FFFFFF"/>
            <w:vAlign w:val="center"/>
            <w:hideMark/>
          </w:tcPr>
          <w:p w14:paraId="4B38A089" w14:textId="7FCFF7AE" w:rsidR="00F76C1F" w:rsidRPr="00B348F1" w:rsidRDefault="00F76C1F" w:rsidP="00F76C1F">
            <w:pPr>
              <w:tabs>
                <w:tab w:val="clear" w:pos="9084"/>
              </w:tabs>
              <w:spacing w:before="0" w:after="0"/>
              <w:jc w:val="center"/>
              <w:rPr>
                <w:rFonts w:ascii="Segoe UI" w:hAnsi="Segoe UI" w:cs="Segoe UI"/>
                <w:color w:val="0D0D0D"/>
                <w:sz w:val="18"/>
                <w:szCs w:val="18"/>
                <w:lang w:eastAsia="zh-CN"/>
              </w:rPr>
            </w:pPr>
            <w:r>
              <w:rPr>
                <w:rFonts w:ascii="Segoe UI" w:hAnsi="Segoe UI" w:cs="Segoe UI"/>
                <w:color w:val="0D0D0D"/>
                <w:sz w:val="18"/>
                <w:szCs w:val="18"/>
                <w:lang w:eastAsia="zh-CN"/>
              </w:rPr>
              <w:t>Added “Outage Notification”</w:t>
            </w:r>
          </w:p>
        </w:tc>
      </w:tr>
    </w:tbl>
    <w:p w14:paraId="2B67CB01" w14:textId="77777777" w:rsidR="00F76C1F" w:rsidRDefault="00F76C1F" w:rsidP="00F76C1F">
      <w:pPr>
        <w:pStyle w:val="Heading1"/>
        <w:numPr>
          <w:ilvl w:val="0"/>
          <w:numId w:val="0"/>
        </w:numPr>
        <w:ind w:left="360"/>
      </w:pPr>
      <w:r>
        <w:tab/>
      </w:r>
    </w:p>
    <w:p w14:paraId="47E3B7A2" w14:textId="77777777" w:rsidR="00F76C1F" w:rsidRDefault="00F76C1F" w:rsidP="00F76C1F">
      <w:pPr>
        <w:pStyle w:val="Heading1"/>
      </w:pPr>
      <w:bookmarkStart w:id="2" w:name="_Toc166829099"/>
      <w:r>
        <w:t>Objective</w:t>
      </w:r>
      <w:bookmarkEnd w:id="2"/>
    </w:p>
    <w:p w14:paraId="0608ACA1" w14:textId="77777777" w:rsidR="00F76C1F" w:rsidRPr="00173D85" w:rsidRDefault="00F76C1F" w:rsidP="00F76C1F">
      <w:pPr>
        <w:ind w:left="360"/>
      </w:pPr>
      <w:r w:rsidRPr="00735D34">
        <w:t xml:space="preserve">The objective of this document is to delineate the operational scope of </w:t>
      </w:r>
      <w:r>
        <w:t>RCS</w:t>
      </w:r>
      <w:r w:rsidRPr="00735D34">
        <w:t xml:space="preserve"> team</w:t>
      </w:r>
      <w:r>
        <w:t xml:space="preserve"> and </w:t>
      </w:r>
      <w:r w:rsidRPr="00735D34">
        <w:t>provid</w:t>
      </w:r>
      <w:r>
        <w:t>e</w:t>
      </w:r>
      <w:r w:rsidRPr="00735D34">
        <w:t xml:space="preserve"> guidance to team members. Additionally, it aims to foster effective collaboration and coherence among various teams involved, mitigat</w:t>
      </w:r>
      <w:r>
        <w:t>e</w:t>
      </w:r>
      <w:r w:rsidRPr="00735D34">
        <w:t xml:space="preserve"> confusion, and optimiz</w:t>
      </w:r>
      <w:r>
        <w:t>e</w:t>
      </w:r>
      <w:r w:rsidRPr="00735D34">
        <w:t xml:space="preserve"> collective efforts towards </w:t>
      </w:r>
      <w:r>
        <w:t xml:space="preserve">our team </w:t>
      </w:r>
      <w:r w:rsidRPr="00735D34">
        <w:t>goals.</w:t>
      </w:r>
      <w:r>
        <w:tab/>
      </w:r>
    </w:p>
    <w:p w14:paraId="15D349BF" w14:textId="77777777" w:rsidR="00F76C1F" w:rsidRPr="00DF23D1" w:rsidRDefault="00F76C1F" w:rsidP="00F76C1F"/>
    <w:p w14:paraId="65C0F322" w14:textId="77777777" w:rsidR="00F76C1F" w:rsidRDefault="00F76C1F" w:rsidP="00F76C1F">
      <w:pPr>
        <w:pStyle w:val="Heading1"/>
      </w:pPr>
      <w:bookmarkStart w:id="3" w:name="_Toc166829100"/>
      <w:r>
        <w:t>Postman</w:t>
      </w:r>
      <w:bookmarkEnd w:id="3"/>
    </w:p>
    <w:p w14:paraId="363C5BE2" w14:textId="77777777" w:rsidR="00F76C1F" w:rsidRDefault="00F76C1F" w:rsidP="00F76C1F">
      <w:pPr>
        <w:pStyle w:val="Heading2"/>
        <w:ind w:left="284"/>
      </w:pPr>
      <w:bookmarkStart w:id="4" w:name="_Toc166829101"/>
      <w:r>
        <w:t>Ticket Creation</w:t>
      </w:r>
      <w:bookmarkEnd w:id="4"/>
    </w:p>
    <w:p w14:paraId="449DC298" w14:textId="77777777" w:rsidR="00F76C1F" w:rsidRDefault="00F76C1F" w:rsidP="00F76C1F">
      <w:pPr>
        <w:ind w:left="360"/>
      </w:pPr>
      <w:r>
        <w:t xml:space="preserve">Monitor RCS postman (formerly SD postman) and create new tickets for unassigned emails under RCS resource by default. Teams can use filter </w:t>
      </w:r>
      <w:commentRangeStart w:id="5"/>
      <w:commentRangeStart w:id="6"/>
      <w:r>
        <w:t xml:space="preserve">“Unread without ticket” </w:t>
      </w:r>
      <w:commentRangeEnd w:id="5"/>
      <w:r>
        <w:rPr>
          <w:rStyle w:val="CommentReference"/>
        </w:rPr>
        <w:commentReference w:id="5"/>
      </w:r>
      <w:commentRangeEnd w:id="6"/>
      <w:r>
        <w:rPr>
          <w:rStyle w:val="CommentReference"/>
        </w:rPr>
        <w:commentReference w:id="6"/>
      </w:r>
      <w:r>
        <w:t>to filter out such emails.</w:t>
      </w:r>
    </w:p>
    <w:p w14:paraId="733F24B9" w14:textId="7D641668" w:rsidR="00F76C1F" w:rsidRPr="00935EC8" w:rsidRDefault="00F76C1F" w:rsidP="00F76C1F">
      <w:pPr>
        <w:ind w:left="360"/>
      </w:pPr>
      <w:r>
        <w:t xml:space="preserve">The person who creates the ticket shall initiate the first response to inform the customer about the ticket creation and </w:t>
      </w:r>
      <w:r w:rsidRPr="003A506D">
        <w:rPr>
          <w:highlight w:val="yellow"/>
        </w:rPr>
        <w:t>then work on the case.</w:t>
      </w:r>
    </w:p>
    <w:p w14:paraId="5870AF70" w14:textId="77777777" w:rsidR="00F76C1F" w:rsidRDefault="00F76C1F" w:rsidP="00F76C1F">
      <w:r>
        <w:tab/>
      </w:r>
      <w:r w:rsidRPr="002D51A9">
        <w:rPr>
          <w:noProof/>
        </w:rPr>
        <w:drawing>
          <wp:inline distT="0" distB="0" distL="0" distR="0" wp14:anchorId="5AE67081" wp14:editId="5576EDE9">
            <wp:extent cx="5597308" cy="1717963"/>
            <wp:effectExtent l="0" t="0" r="3810" b="0"/>
            <wp:docPr id="308401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1994" name="Picture 1" descr="A screenshot of a computer&#10;&#10;Description automatically generated"/>
                    <pic:cNvPicPr/>
                  </pic:nvPicPr>
                  <pic:blipFill rotWithShape="1">
                    <a:blip r:embed="rId18"/>
                    <a:srcRect b="28729"/>
                    <a:stretch/>
                  </pic:blipFill>
                  <pic:spPr bwMode="auto">
                    <a:xfrm>
                      <a:off x="0" y="0"/>
                      <a:ext cx="5604321" cy="1720115"/>
                    </a:xfrm>
                    <a:prstGeom prst="rect">
                      <a:avLst/>
                    </a:prstGeom>
                    <a:ln>
                      <a:noFill/>
                    </a:ln>
                    <a:extLst>
                      <a:ext uri="{53640926-AAD7-44D8-BBD7-CCE9431645EC}">
                        <a14:shadowObscured xmlns:a14="http://schemas.microsoft.com/office/drawing/2010/main"/>
                      </a:ext>
                    </a:extLst>
                  </pic:spPr>
                </pic:pic>
              </a:graphicData>
            </a:graphic>
          </wp:inline>
        </w:drawing>
      </w:r>
    </w:p>
    <w:p w14:paraId="76073A9E" w14:textId="77777777" w:rsidR="00F76C1F" w:rsidRDefault="00F76C1F" w:rsidP="00F76C1F">
      <w:pPr>
        <w:ind w:left="360"/>
      </w:pPr>
      <w:r>
        <w:t xml:space="preserve">Bratislava/Singapore/US RCS teams shall assign dedicated personal to monitor the postman, targeting to create new tickets within 1-hour TTO time window. </w:t>
      </w:r>
      <w:commentRangeStart w:id="8"/>
      <w:commentRangeStart w:id="9"/>
      <w:commentRangeStart w:id="10"/>
      <w:r>
        <w:t>Other teams can create new tickets on ad-hoc basis.</w:t>
      </w:r>
      <w:commentRangeEnd w:id="8"/>
      <w:r>
        <w:rPr>
          <w:rStyle w:val="CommentReference"/>
        </w:rPr>
        <w:commentReference w:id="8"/>
      </w:r>
      <w:commentRangeEnd w:id="9"/>
      <w:r>
        <w:rPr>
          <w:rStyle w:val="CommentReference"/>
        </w:rPr>
        <w:commentReference w:id="9"/>
      </w:r>
      <w:commentRangeEnd w:id="10"/>
      <w:r>
        <w:rPr>
          <w:rStyle w:val="CommentReference"/>
        </w:rPr>
        <w:commentReference w:id="10"/>
      </w:r>
    </w:p>
    <w:p w14:paraId="72880175" w14:textId="77777777" w:rsidR="00F76C1F" w:rsidRDefault="00F76C1F">
      <w:pPr>
        <w:tabs>
          <w:tab w:val="clear" w:pos="9084"/>
        </w:tabs>
        <w:spacing w:before="0" w:after="0"/>
        <w:rPr>
          <w:rFonts w:ascii="IBM Plex Sans Medium" w:hAnsi="IBM Plex Sans Medium" w:cs="Calibri"/>
          <w:b/>
          <w:bCs/>
          <w:iCs/>
          <w:color w:val="001C39"/>
          <w:sz w:val="26"/>
          <w:szCs w:val="26"/>
          <w:lang w:val="en-GB"/>
        </w:rPr>
      </w:pPr>
      <w:r>
        <w:br w:type="page"/>
      </w:r>
    </w:p>
    <w:p w14:paraId="0E60C4ED" w14:textId="685DD382" w:rsidR="00F76C1F" w:rsidRDefault="00F76C1F" w:rsidP="00F76C1F">
      <w:pPr>
        <w:pStyle w:val="Heading2"/>
        <w:ind w:left="284"/>
      </w:pPr>
      <w:bookmarkStart w:id="12" w:name="_Toc166829102"/>
      <w:r>
        <w:lastRenderedPageBreak/>
        <w:t>Fetch Emails to RCS Tickets</w:t>
      </w:r>
      <w:bookmarkEnd w:id="12"/>
    </w:p>
    <w:p w14:paraId="316F5F96" w14:textId="0592DE31" w:rsidR="00F76C1F" w:rsidRPr="00252A0B" w:rsidRDefault="00F76C1F" w:rsidP="00F76C1F">
      <w:pPr>
        <w:ind w:left="360"/>
      </w:pPr>
      <w:r w:rsidRPr="00252A0B">
        <w:t xml:space="preserve">Monitor RCS postman and fetch emails to existing RCS tickets. </w:t>
      </w:r>
      <w:r w:rsidR="005A7987" w:rsidRPr="00252A0B">
        <w:t>Color</w:t>
      </w:r>
      <w:r w:rsidRPr="00252A0B">
        <w:t xml:space="preserve"> code: pink</w:t>
      </w:r>
    </w:p>
    <w:p w14:paraId="18B2CCC5" w14:textId="77777777" w:rsidR="00F76C1F" w:rsidRDefault="00F76C1F" w:rsidP="00F76C1F">
      <w:pPr>
        <w:pStyle w:val="Heading2"/>
        <w:ind w:left="284"/>
      </w:pPr>
      <w:bookmarkStart w:id="13" w:name="_Toc166829103"/>
      <w:r>
        <w:t>Redirect Emails to Internal Teams</w:t>
      </w:r>
      <w:bookmarkEnd w:id="13"/>
    </w:p>
    <w:p w14:paraId="1E665BCA" w14:textId="77777777" w:rsidR="00F76C1F" w:rsidRDefault="00F76C1F" w:rsidP="00F76C1F">
      <w:pPr>
        <w:ind w:left="360"/>
      </w:pPr>
      <w:r w:rsidRPr="00252A0B">
        <w:t xml:space="preserve">If an email is addressed to another internal team, and they are not in the email loop, we can forward to them by below: </w:t>
      </w:r>
    </w:p>
    <w:p w14:paraId="57DC0D07" w14:textId="77777777" w:rsidR="00F76C1F" w:rsidRDefault="00F76C1F" w:rsidP="00F76C1F">
      <w:pPr>
        <w:jc w:val="center"/>
      </w:pPr>
      <w:r w:rsidRPr="007E3DC4">
        <w:rPr>
          <w:noProof/>
        </w:rPr>
        <w:drawing>
          <wp:inline distT="0" distB="0" distL="0" distR="0" wp14:anchorId="4E91F6CF" wp14:editId="50B64402">
            <wp:extent cx="4115980" cy="2130950"/>
            <wp:effectExtent l="0" t="0" r="0" b="3175"/>
            <wp:docPr id="1141111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1103" name="Picture 1" descr="A screenshot of a computer&#10;&#10;Description automatically generated"/>
                    <pic:cNvPicPr/>
                  </pic:nvPicPr>
                  <pic:blipFill rotWithShape="1">
                    <a:blip r:embed="rId19"/>
                    <a:srcRect t="9524" b="50455"/>
                    <a:stretch/>
                  </pic:blipFill>
                  <pic:spPr bwMode="auto">
                    <a:xfrm>
                      <a:off x="0" y="0"/>
                      <a:ext cx="4123646" cy="2134919"/>
                    </a:xfrm>
                    <a:prstGeom prst="rect">
                      <a:avLst/>
                    </a:prstGeom>
                    <a:ln>
                      <a:noFill/>
                    </a:ln>
                    <a:extLst>
                      <a:ext uri="{53640926-AAD7-44D8-BBD7-CCE9431645EC}">
                        <a14:shadowObscured xmlns:a14="http://schemas.microsoft.com/office/drawing/2010/main"/>
                      </a:ext>
                    </a:extLst>
                  </pic:spPr>
                </pic:pic>
              </a:graphicData>
            </a:graphic>
          </wp:inline>
        </w:drawing>
      </w:r>
    </w:p>
    <w:p w14:paraId="55255211" w14:textId="18BD940E" w:rsidR="00E96C69" w:rsidRDefault="00E96C69" w:rsidP="00E96C69"/>
    <w:p w14:paraId="70AE3891" w14:textId="13208328" w:rsidR="00E96C69" w:rsidRDefault="00CA0743" w:rsidP="00CA0743">
      <w:pPr>
        <w:pStyle w:val="Heading3level"/>
        <w:ind w:left="360"/>
      </w:pPr>
      <w:bookmarkStart w:id="14" w:name="_Toc166829104"/>
      <w:r>
        <w:t xml:space="preserve">IT Issues for </w:t>
      </w:r>
      <w:proofErr w:type="spellStart"/>
      <w:r>
        <w:t>Eik</w:t>
      </w:r>
      <w:proofErr w:type="spellEnd"/>
      <w:r>
        <w:t xml:space="preserve"> Vessels</w:t>
      </w:r>
      <w:bookmarkEnd w:id="14"/>
    </w:p>
    <w:p w14:paraId="445A0CF6" w14:textId="59924ECD" w:rsidR="003E371D" w:rsidRDefault="003E371D" w:rsidP="00C32EEC">
      <w:pPr>
        <w:spacing w:before="0"/>
        <w:ind w:left="567" w:hanging="567"/>
        <w:rPr>
          <w:szCs w:val="22"/>
          <w:lang w:val="en-GB"/>
        </w:rPr>
      </w:pPr>
      <w:r>
        <w:rPr>
          <w:szCs w:val="22"/>
          <w:lang w:val="sk-SK"/>
        </w:rPr>
        <w:tab/>
      </w:r>
      <w:r w:rsidR="00C32EEC">
        <w:rPr>
          <w:szCs w:val="22"/>
          <w:lang w:val="sk-SK"/>
        </w:rPr>
        <w:t>Process as below:</w:t>
      </w:r>
    </w:p>
    <w:p w14:paraId="4DB01980" w14:textId="77777777" w:rsidR="003E371D" w:rsidRDefault="003E371D" w:rsidP="003E371D">
      <w:pPr>
        <w:rPr>
          <w:rFonts w:ascii="Calibri" w:eastAsiaTheme="minorEastAsia" w:hAnsi="Calibri" w:cs="Calibri"/>
          <w:szCs w:val="22"/>
        </w:rPr>
      </w:pPr>
    </w:p>
    <w:p w14:paraId="581A6A90" w14:textId="20D210A3" w:rsidR="00C32EEC" w:rsidRDefault="00C32EEC" w:rsidP="003E371D">
      <w:pPr>
        <w:rPr>
          <w:rFonts w:ascii="Calibri" w:eastAsiaTheme="minorEastAsia" w:hAnsi="Calibri" w:cs="Calibri"/>
          <w:szCs w:val="22"/>
        </w:rPr>
      </w:pPr>
      <w:r w:rsidRPr="00C32EEC">
        <w:rPr>
          <w:rFonts w:ascii="Calibri" w:eastAsiaTheme="minorEastAsia" w:hAnsi="Calibri" w:cs="Calibri"/>
          <w:noProof/>
          <w:szCs w:val="22"/>
        </w:rPr>
        <w:lastRenderedPageBreak/>
        <w:drawing>
          <wp:inline distT="0" distB="0" distL="0" distR="0" wp14:anchorId="35D4FB68" wp14:editId="7A7C540A">
            <wp:extent cx="6120130" cy="6173470"/>
            <wp:effectExtent l="0" t="0" r="0" b="0"/>
            <wp:docPr id="37202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6698" name=""/>
                    <pic:cNvPicPr/>
                  </pic:nvPicPr>
                  <pic:blipFill>
                    <a:blip r:embed="rId20"/>
                    <a:stretch>
                      <a:fillRect/>
                    </a:stretch>
                  </pic:blipFill>
                  <pic:spPr>
                    <a:xfrm>
                      <a:off x="0" y="0"/>
                      <a:ext cx="6120130" cy="6173470"/>
                    </a:xfrm>
                    <a:prstGeom prst="rect">
                      <a:avLst/>
                    </a:prstGeom>
                  </pic:spPr>
                </pic:pic>
              </a:graphicData>
            </a:graphic>
          </wp:inline>
        </w:drawing>
      </w:r>
    </w:p>
    <w:p w14:paraId="55760E7A" w14:textId="77777777" w:rsidR="00CA0743" w:rsidRPr="003D113D" w:rsidRDefault="00CA0743" w:rsidP="00CA0743">
      <w:pPr>
        <w:pStyle w:val="Heading3level"/>
        <w:ind w:left="360"/>
      </w:pPr>
    </w:p>
    <w:p w14:paraId="2FECABAC" w14:textId="77777777" w:rsidR="00F76C1F" w:rsidRDefault="00F76C1F" w:rsidP="00F76C1F">
      <w:pPr>
        <w:pStyle w:val="Heading2"/>
        <w:ind w:left="284"/>
      </w:pPr>
      <w:bookmarkStart w:id="15" w:name="_Toc166829105"/>
      <w:r>
        <w:t>Assign Emails to Internal Teams</w:t>
      </w:r>
      <w:bookmarkEnd w:id="15"/>
    </w:p>
    <w:p w14:paraId="2582AF11" w14:textId="77777777" w:rsidR="00F76C1F" w:rsidRPr="00B76A0C" w:rsidRDefault="00F76C1F" w:rsidP="00F76C1F">
      <w:pPr>
        <w:ind w:left="360"/>
      </w:pPr>
      <w:r>
        <w:tab/>
      </w:r>
      <w:r w:rsidRPr="00B76A0C">
        <w:t xml:space="preserve">If the ticket is already assigned to another team, e.g., MNOC Bratislava, CCTS etc., we should assign the email to them. </w:t>
      </w:r>
    </w:p>
    <w:p w14:paraId="2182E0E4" w14:textId="77777777" w:rsidR="00F76C1F" w:rsidRPr="00B76A0C" w:rsidRDefault="00F76C1F" w:rsidP="00F76C1F">
      <w:pPr>
        <w:ind w:left="360"/>
      </w:pPr>
      <w:r w:rsidRPr="00B76A0C">
        <w:t>Note: the difference between Redirection and Assign is:</w:t>
      </w:r>
    </w:p>
    <w:p w14:paraId="34FA49C5" w14:textId="77777777" w:rsidR="00F76C1F" w:rsidRPr="00B76A0C" w:rsidRDefault="00F76C1F" w:rsidP="00F76C1F">
      <w:pPr>
        <w:ind w:left="360"/>
      </w:pPr>
      <w:r w:rsidRPr="00B76A0C">
        <w:t xml:space="preserve">Redirection= forwarding an email to an email address, e.g., </w:t>
      </w:r>
      <w:hyperlink r:id="rId21" w:history="1">
        <w:r w:rsidRPr="00B76A0C">
          <w:t>resource@marlink.com</w:t>
        </w:r>
      </w:hyperlink>
    </w:p>
    <w:p w14:paraId="00ECD43A" w14:textId="77777777" w:rsidR="00F76C1F" w:rsidRPr="00B76A0C" w:rsidRDefault="00F76C1F" w:rsidP="00F76C1F">
      <w:pPr>
        <w:ind w:left="360"/>
      </w:pPr>
      <w:r w:rsidRPr="00B76A0C">
        <w:t>Assign= assign an email to a resource, who shares the same service desk email with RCS, e.g., MNOC Bratislava and CCTS</w:t>
      </w:r>
    </w:p>
    <w:p w14:paraId="18965764" w14:textId="77777777" w:rsidR="00F76C1F" w:rsidRDefault="00F76C1F" w:rsidP="00F76C1F">
      <w:pPr>
        <w:ind w:left="360"/>
      </w:pPr>
      <w:r w:rsidRPr="007E3DC4">
        <w:rPr>
          <w:noProof/>
        </w:rPr>
        <w:lastRenderedPageBreak/>
        <w:drawing>
          <wp:inline distT="0" distB="0" distL="0" distR="0" wp14:anchorId="7B5BCE46" wp14:editId="0C055390">
            <wp:extent cx="4610099" cy="2428875"/>
            <wp:effectExtent l="0" t="0" r="635" b="0"/>
            <wp:docPr id="53284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43061" name="Picture 1" descr="A screenshot of a computer&#10;&#10;Description automatically generated"/>
                    <pic:cNvPicPr/>
                  </pic:nvPicPr>
                  <pic:blipFill rotWithShape="1">
                    <a:blip r:embed="rId22"/>
                    <a:srcRect b="33594"/>
                    <a:stretch/>
                  </pic:blipFill>
                  <pic:spPr bwMode="auto">
                    <a:xfrm>
                      <a:off x="0" y="0"/>
                      <a:ext cx="4610743" cy="2429214"/>
                    </a:xfrm>
                    <a:prstGeom prst="rect">
                      <a:avLst/>
                    </a:prstGeom>
                    <a:ln>
                      <a:noFill/>
                    </a:ln>
                    <a:extLst>
                      <a:ext uri="{53640926-AAD7-44D8-BBD7-CCE9431645EC}">
                        <a14:shadowObscured xmlns:a14="http://schemas.microsoft.com/office/drawing/2010/main"/>
                      </a:ext>
                    </a:extLst>
                  </pic:spPr>
                </pic:pic>
              </a:graphicData>
            </a:graphic>
          </wp:inline>
        </w:drawing>
      </w:r>
    </w:p>
    <w:p w14:paraId="112ECB81" w14:textId="77777777" w:rsidR="00F76C1F" w:rsidRDefault="00F76C1F">
      <w:pPr>
        <w:tabs>
          <w:tab w:val="clear" w:pos="9084"/>
        </w:tabs>
        <w:spacing w:before="0" w:after="0"/>
        <w:rPr>
          <w:rFonts w:ascii="IBM Plex Sans Medium" w:hAnsi="IBM Plex Sans Medium" w:cs="Calibri"/>
          <w:b/>
          <w:bCs/>
          <w:iCs/>
          <w:color w:val="001C39"/>
          <w:sz w:val="26"/>
          <w:szCs w:val="26"/>
          <w:lang w:val="en-GB"/>
        </w:rPr>
      </w:pPr>
      <w:r>
        <w:br w:type="page"/>
      </w:r>
    </w:p>
    <w:p w14:paraId="5AA35226" w14:textId="66ACE089" w:rsidR="00F76C1F" w:rsidRDefault="00F76C1F" w:rsidP="00F76C1F">
      <w:pPr>
        <w:pStyle w:val="Heading2"/>
        <w:ind w:left="284"/>
      </w:pPr>
      <w:bookmarkStart w:id="16" w:name="_Toc166829106"/>
      <w:r>
        <w:lastRenderedPageBreak/>
        <w:t xml:space="preserve">Customer </w:t>
      </w:r>
      <w:commentRangeStart w:id="17"/>
      <w:commentRangeStart w:id="18"/>
      <w:commentRangeStart w:id="19"/>
      <w:commentRangeStart w:id="20"/>
      <w:r>
        <w:t>Escalation</w:t>
      </w:r>
      <w:commentRangeEnd w:id="17"/>
      <w:r>
        <w:rPr>
          <w:rStyle w:val="CommentReference"/>
        </w:rPr>
        <w:commentReference w:id="17"/>
      </w:r>
      <w:commentRangeEnd w:id="18"/>
      <w:r>
        <w:rPr>
          <w:rStyle w:val="CommentReference"/>
        </w:rPr>
        <w:commentReference w:id="18"/>
      </w:r>
      <w:commentRangeEnd w:id="19"/>
      <w:r>
        <w:rPr>
          <w:rStyle w:val="CommentReference"/>
        </w:rPr>
        <w:commentReference w:id="19"/>
      </w:r>
      <w:commentRangeEnd w:id="20"/>
      <w:r>
        <w:rPr>
          <w:rStyle w:val="CommentReference"/>
        </w:rPr>
        <w:commentReference w:id="20"/>
      </w:r>
      <w:bookmarkEnd w:id="16"/>
      <w:r>
        <w:t xml:space="preserve"> </w:t>
      </w:r>
    </w:p>
    <w:p w14:paraId="46935156" w14:textId="77777777" w:rsidR="00F76C1F" w:rsidRDefault="00F76C1F" w:rsidP="00F76C1F">
      <w:pPr>
        <w:ind w:left="360"/>
      </w:pPr>
      <w:r>
        <w:t xml:space="preserve">Email to </w:t>
      </w:r>
      <w:hyperlink r:id="rId23" w:history="1">
        <w:r w:rsidRPr="00B33B33">
          <w:rPr>
            <w:rStyle w:val="Hyperlink"/>
          </w:rPr>
          <w:t>escalation@marlink.com</w:t>
        </w:r>
      </w:hyperlink>
      <w:r>
        <w:t xml:space="preserve"> is automatically forwarded to RCS postman, as example below. RCS team shall acknowledge on the reception to customer, and forward it to the relevant team. Depending on the case’s severity, RCS may call relevant team on their on-call.</w:t>
      </w:r>
    </w:p>
    <w:p w14:paraId="1CA42404" w14:textId="77777777" w:rsidR="00F76C1F" w:rsidRDefault="00F76C1F" w:rsidP="00F76C1F">
      <w:pPr>
        <w:ind w:left="360"/>
      </w:pPr>
      <w:r>
        <w:rPr>
          <w:noProof/>
        </w:rPr>
        <w:drawing>
          <wp:inline distT="0" distB="0" distL="0" distR="0" wp14:anchorId="43635FCD" wp14:editId="67F1CAAE">
            <wp:extent cx="4613275" cy="981075"/>
            <wp:effectExtent l="0" t="0" r="0" b="9525"/>
            <wp:docPr id="9160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1807" name="Picture 1" descr="A screenshot of a computer&#10;&#10;Description automatically generated"/>
                    <pic:cNvPicPr/>
                  </pic:nvPicPr>
                  <pic:blipFill rotWithShape="1">
                    <a:blip r:embed="rId24"/>
                    <a:srcRect t="46410" b="35115"/>
                    <a:stretch/>
                  </pic:blipFill>
                  <pic:spPr bwMode="auto">
                    <a:xfrm>
                      <a:off x="0" y="0"/>
                      <a:ext cx="4628038" cy="984215"/>
                    </a:xfrm>
                    <a:prstGeom prst="rect">
                      <a:avLst/>
                    </a:prstGeom>
                    <a:ln>
                      <a:noFill/>
                    </a:ln>
                    <a:extLst>
                      <a:ext uri="{53640926-AAD7-44D8-BBD7-CCE9431645EC}">
                        <a14:shadowObscured xmlns:a14="http://schemas.microsoft.com/office/drawing/2010/main"/>
                      </a:ext>
                    </a:extLst>
                  </pic:spPr>
                </pic:pic>
              </a:graphicData>
            </a:graphic>
          </wp:inline>
        </w:drawing>
      </w:r>
    </w:p>
    <w:p w14:paraId="600663C6" w14:textId="77777777" w:rsidR="00F76C1F" w:rsidRDefault="00F76C1F" w:rsidP="00F76C1F">
      <w:pPr>
        <w:pStyle w:val="Heading2"/>
        <w:ind w:left="284"/>
      </w:pPr>
    </w:p>
    <w:p w14:paraId="702E9737" w14:textId="77777777" w:rsidR="00F76C1F" w:rsidRDefault="00F76C1F" w:rsidP="00F76C1F">
      <w:pPr>
        <w:pStyle w:val="Heading2"/>
        <w:ind w:left="284"/>
      </w:pPr>
      <w:bookmarkStart w:id="21" w:name="_Toc166829107"/>
      <w:r>
        <w:t>Outage Notification</w:t>
      </w:r>
      <w:bookmarkEnd w:id="21"/>
    </w:p>
    <w:p w14:paraId="466C1596" w14:textId="4A463E69" w:rsidR="00F76C1F" w:rsidRPr="00B40BBC" w:rsidRDefault="00F76C1F" w:rsidP="00F76C1F">
      <w:pPr>
        <w:ind w:left="360"/>
      </w:pPr>
      <w:r w:rsidRPr="00B40BBC">
        <w:t>!! FX and VSAT outages should be handled by MNOC Bratislava. RCS handles other outages, e.g., on MSS or Marlink portals.</w:t>
      </w:r>
    </w:p>
    <w:p w14:paraId="24964214" w14:textId="77777777" w:rsidR="00F76C1F" w:rsidRDefault="00F76C1F" w:rsidP="00F76C1F">
      <w:pPr>
        <w:ind w:left="360"/>
        <w:rPr>
          <w:rFonts w:ascii="Arial" w:eastAsia="Calibri" w:hAnsi="Arial" w:cs="Arial"/>
        </w:rPr>
      </w:pPr>
    </w:p>
    <w:p w14:paraId="3B84F807" w14:textId="03D52FC5" w:rsidR="00F76C1F" w:rsidRPr="00B40BBC" w:rsidRDefault="00F76C1F" w:rsidP="00F76C1F">
      <w:pPr>
        <w:ind w:left="360"/>
      </w:pPr>
      <w:r w:rsidRPr="00B40BBC">
        <w:t>Steps:</w:t>
      </w:r>
    </w:p>
    <w:p w14:paraId="07D8522A" w14:textId="5572762F" w:rsidR="00156790" w:rsidRPr="00156790" w:rsidRDefault="00F76C1F" w:rsidP="00156790">
      <w:pPr>
        <w:pStyle w:val="ListParagraph"/>
        <w:numPr>
          <w:ilvl w:val="0"/>
          <w:numId w:val="32"/>
        </w:numPr>
        <w:rPr>
          <w:rFonts w:ascii="IBM Plex Sans" w:eastAsia="Times New Roman" w:hAnsi="IBM Plex Sans" w:cs="Times New Roman"/>
          <w:szCs w:val="20"/>
          <w:lang w:val="en-US"/>
        </w:rPr>
      </w:pPr>
      <w:r w:rsidRPr="00B40BBC">
        <w:rPr>
          <w:rFonts w:ascii="IBM Plex Sans" w:eastAsia="Times New Roman" w:hAnsi="IBM Plex Sans" w:cs="Times New Roman"/>
          <w:szCs w:val="20"/>
          <w:lang w:val="en-US"/>
        </w:rPr>
        <w:t xml:space="preserve">Create a ticket under the affected service or site. You can refer to </w:t>
      </w:r>
      <w:hyperlink r:id="rId25" w:history="1">
        <w:r w:rsidRPr="00156790">
          <w:rPr>
            <w:rFonts w:ascii="IBM Plex Sans" w:eastAsia="Times New Roman" w:hAnsi="IBM Plex Sans" w:cs="Times New Roman"/>
            <w:szCs w:val="20"/>
            <w:lang w:val="en-US"/>
          </w:rPr>
          <w:t>existing notification tickets</w:t>
        </w:r>
      </w:hyperlink>
      <w:r w:rsidRPr="00B40BBC">
        <w:rPr>
          <w:rFonts w:ascii="IBM Plex Sans" w:eastAsia="Times New Roman" w:hAnsi="IBM Plex Sans" w:cs="Times New Roman"/>
          <w:szCs w:val="20"/>
          <w:lang w:val="en-US"/>
        </w:rPr>
        <w:t xml:space="preserve"> for reference. </w:t>
      </w:r>
      <w:r w:rsidR="00156790">
        <w:rPr>
          <w:rFonts w:ascii="IBM Plex Sans" w:eastAsia="Times New Roman" w:hAnsi="IBM Plex Sans" w:cs="Times New Roman"/>
          <w:szCs w:val="20"/>
          <w:lang w:val="en-US"/>
        </w:rPr>
        <w:t>E.g.</w:t>
      </w:r>
      <w:r w:rsidR="007C2A5E">
        <w:rPr>
          <w:rFonts w:ascii="IBM Plex Sans" w:eastAsia="Times New Roman" w:hAnsi="IBM Plex Sans" w:cs="Times New Roman"/>
          <w:szCs w:val="20"/>
          <w:lang w:val="en-US"/>
        </w:rPr>
        <w:t xml:space="preserve">, </w:t>
      </w:r>
      <w:r w:rsidR="007C2A5E">
        <w:rPr>
          <w:rFonts w:ascii="Open Sans" w:hAnsi="Open Sans" w:cs="Open Sans"/>
          <w:color w:val="212529"/>
        </w:rPr>
        <w:t>1484879</w:t>
      </w:r>
      <w:r w:rsidR="007C2A5E">
        <w:rPr>
          <w:rFonts w:ascii="Open Sans" w:hAnsi="Open Sans" w:cs="Open Sans"/>
          <w:color w:val="212529"/>
          <w:sz w:val="19"/>
          <w:szCs w:val="19"/>
        </w:rPr>
        <w:t> </w:t>
      </w:r>
    </w:p>
    <w:p w14:paraId="135B9D21" w14:textId="77777777" w:rsidR="00156790" w:rsidRPr="00156790" w:rsidRDefault="00156790" w:rsidP="00156790">
      <w:pPr>
        <w:pStyle w:val="ListParagraph"/>
        <w:numPr>
          <w:ilvl w:val="0"/>
          <w:numId w:val="0"/>
        </w:numPr>
        <w:ind w:left="720"/>
        <w:rPr>
          <w:rFonts w:ascii="IBM Plex Sans" w:eastAsia="Times New Roman" w:hAnsi="IBM Plex Sans" w:cs="Times New Roman"/>
          <w:szCs w:val="20"/>
          <w:lang w:val="en-US"/>
        </w:rPr>
      </w:pPr>
    </w:p>
    <w:p w14:paraId="6FAAD1AC" w14:textId="0E685033" w:rsidR="00F76C1F" w:rsidRPr="00B40BBC" w:rsidRDefault="00F76C1F" w:rsidP="00F76C1F">
      <w:pPr>
        <w:pStyle w:val="ListParagraph"/>
        <w:numPr>
          <w:ilvl w:val="0"/>
          <w:numId w:val="32"/>
        </w:numPr>
        <w:rPr>
          <w:rFonts w:ascii="IBM Plex Sans" w:eastAsia="Times New Roman" w:hAnsi="IBM Plex Sans" w:cs="Times New Roman"/>
          <w:szCs w:val="20"/>
          <w:lang w:val="en-US"/>
        </w:rPr>
      </w:pPr>
      <w:r w:rsidRPr="00B40BBC">
        <w:rPr>
          <w:rFonts w:ascii="IBM Plex Sans" w:eastAsia="Times New Roman" w:hAnsi="IBM Plex Sans" w:cs="Times New Roman"/>
          <w:szCs w:val="20"/>
          <w:lang w:val="en-US"/>
        </w:rPr>
        <w:t xml:space="preserve">Go to “Backoffice” on Merits, then “Notification: Mailgun Engine”, and click on “New </w:t>
      </w:r>
      <w:r w:rsidR="00156790" w:rsidRPr="00B40BBC">
        <w:rPr>
          <w:rFonts w:ascii="IBM Plex Sans" w:eastAsia="Times New Roman" w:hAnsi="IBM Plex Sans" w:cs="Times New Roman"/>
          <w:szCs w:val="20"/>
          <w:lang w:val="en-US"/>
        </w:rPr>
        <w:t>Notification”</w:t>
      </w:r>
      <w:r w:rsidR="00156790">
        <w:rPr>
          <w:rFonts w:ascii="IBM Plex Sans" w:eastAsia="Times New Roman" w:hAnsi="IBM Plex Sans" w:cs="Times New Roman"/>
          <w:szCs w:val="20"/>
          <w:lang w:val="en-US"/>
        </w:rPr>
        <w:t>.</w:t>
      </w:r>
    </w:p>
    <w:p w14:paraId="073AB5A3" w14:textId="77777777" w:rsidR="00F76C1F" w:rsidRDefault="00F76C1F" w:rsidP="00F76C1F">
      <w:pPr>
        <w:jc w:val="center"/>
      </w:pPr>
      <w:r w:rsidRPr="0023601E">
        <w:rPr>
          <w:noProof/>
        </w:rPr>
        <w:drawing>
          <wp:inline distT="0" distB="0" distL="0" distR="0" wp14:anchorId="1B64F158" wp14:editId="0A8B8CFF">
            <wp:extent cx="4993892" cy="2562225"/>
            <wp:effectExtent l="0" t="0" r="0" b="0"/>
            <wp:docPr id="1586548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8926" name="Picture 1" descr="A screenshot of a computer&#10;&#10;Description automatically generated"/>
                    <pic:cNvPicPr/>
                  </pic:nvPicPr>
                  <pic:blipFill>
                    <a:blip r:embed="rId26"/>
                    <a:stretch>
                      <a:fillRect/>
                    </a:stretch>
                  </pic:blipFill>
                  <pic:spPr>
                    <a:xfrm>
                      <a:off x="0" y="0"/>
                      <a:ext cx="4999547" cy="2565127"/>
                    </a:xfrm>
                    <a:prstGeom prst="rect">
                      <a:avLst/>
                    </a:prstGeom>
                  </pic:spPr>
                </pic:pic>
              </a:graphicData>
            </a:graphic>
          </wp:inline>
        </w:drawing>
      </w:r>
    </w:p>
    <w:p w14:paraId="7256F552" w14:textId="77777777" w:rsidR="00F76C1F" w:rsidRPr="0023601E" w:rsidRDefault="00F76C1F" w:rsidP="00F76C1F">
      <w:pPr>
        <w:jc w:val="center"/>
      </w:pPr>
      <w:r w:rsidRPr="00AD09C3">
        <w:rPr>
          <w:noProof/>
        </w:rPr>
        <w:lastRenderedPageBreak/>
        <w:drawing>
          <wp:inline distT="0" distB="0" distL="0" distR="0" wp14:anchorId="26ACC5D1" wp14:editId="4D2D98B9">
            <wp:extent cx="2827265" cy="1882303"/>
            <wp:effectExtent l="0" t="0" r="0" b="3810"/>
            <wp:docPr id="8487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605" name="Picture 1" descr="A screenshot of a computer&#10;&#10;Description automatically generated"/>
                    <pic:cNvPicPr/>
                  </pic:nvPicPr>
                  <pic:blipFill>
                    <a:blip r:embed="rId27"/>
                    <a:stretch>
                      <a:fillRect/>
                    </a:stretch>
                  </pic:blipFill>
                  <pic:spPr>
                    <a:xfrm>
                      <a:off x="0" y="0"/>
                      <a:ext cx="2827265" cy="1882303"/>
                    </a:xfrm>
                    <a:prstGeom prst="rect">
                      <a:avLst/>
                    </a:prstGeom>
                  </pic:spPr>
                </pic:pic>
              </a:graphicData>
            </a:graphic>
          </wp:inline>
        </w:drawing>
      </w:r>
      <w:r w:rsidRPr="0078555B">
        <w:rPr>
          <w:noProof/>
        </w:rPr>
        <w:drawing>
          <wp:inline distT="0" distB="0" distL="0" distR="0" wp14:anchorId="6948DB14" wp14:editId="2B09815B">
            <wp:extent cx="4214225" cy="1486029"/>
            <wp:effectExtent l="0" t="0" r="0" b="0"/>
            <wp:docPr id="5724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131" name="Picture 1" descr="A screenshot of a computer&#10;&#10;Description automatically generated"/>
                    <pic:cNvPicPr/>
                  </pic:nvPicPr>
                  <pic:blipFill>
                    <a:blip r:embed="rId28"/>
                    <a:stretch>
                      <a:fillRect/>
                    </a:stretch>
                  </pic:blipFill>
                  <pic:spPr>
                    <a:xfrm>
                      <a:off x="0" y="0"/>
                      <a:ext cx="4214225" cy="1486029"/>
                    </a:xfrm>
                    <a:prstGeom prst="rect">
                      <a:avLst/>
                    </a:prstGeom>
                  </pic:spPr>
                </pic:pic>
              </a:graphicData>
            </a:graphic>
          </wp:inline>
        </w:drawing>
      </w:r>
    </w:p>
    <w:p w14:paraId="0D0E3318" w14:textId="51E3302A" w:rsidR="00F76C1F" w:rsidRPr="00B40BBC" w:rsidRDefault="00080771" w:rsidP="00F76C1F">
      <w:pPr>
        <w:pStyle w:val="ListParagraph"/>
        <w:numPr>
          <w:ilvl w:val="0"/>
          <w:numId w:val="32"/>
        </w:numPr>
        <w:rPr>
          <w:rFonts w:ascii="IBM Plex Sans" w:eastAsia="Times New Roman" w:hAnsi="IBM Plex Sans" w:cs="Times New Roman"/>
          <w:szCs w:val="20"/>
          <w:lang w:val="en-US"/>
        </w:rPr>
      </w:pPr>
      <w:r>
        <w:rPr>
          <w:rFonts w:ascii="IBM Plex Sans" w:eastAsia="Times New Roman" w:hAnsi="IBM Plex Sans" w:cs="Times New Roman"/>
          <w:szCs w:val="20"/>
          <w:lang w:val="en-US"/>
        </w:rPr>
        <w:t>Se</w:t>
      </w:r>
      <w:r w:rsidR="00F76C1F" w:rsidRPr="00B40BBC">
        <w:rPr>
          <w:rFonts w:ascii="IBM Plex Sans" w:eastAsia="Times New Roman" w:hAnsi="IBM Plex Sans" w:cs="Times New Roman"/>
          <w:szCs w:val="20"/>
          <w:lang w:val="en-US"/>
        </w:rPr>
        <w:t>lect a predefine template</w:t>
      </w:r>
      <w:r w:rsidR="00F10105">
        <w:rPr>
          <w:rFonts w:ascii="IBM Plex Sans" w:eastAsia="Times New Roman" w:hAnsi="IBM Plex Sans" w:cs="Times New Roman"/>
          <w:szCs w:val="20"/>
          <w:lang w:val="en-US"/>
        </w:rPr>
        <w:t xml:space="preserve"> under “Subject Templates”, then </w:t>
      </w:r>
      <w:r w:rsidR="00F10105" w:rsidRPr="00B40BBC">
        <w:rPr>
          <w:rFonts w:ascii="IBM Plex Sans" w:eastAsia="Times New Roman" w:hAnsi="IBM Plex Sans" w:cs="Times New Roman"/>
          <w:szCs w:val="20"/>
          <w:lang w:val="en-US"/>
        </w:rPr>
        <w:t>fill up the details</w:t>
      </w:r>
      <w:r w:rsidR="00AE2FEE">
        <w:rPr>
          <w:rFonts w:ascii="IBM Plex Sans" w:eastAsia="Times New Roman" w:hAnsi="IBM Plex Sans" w:cs="Times New Roman"/>
          <w:szCs w:val="20"/>
          <w:lang w:val="en-US"/>
        </w:rPr>
        <w:t xml:space="preserve"> based on the original notification email</w:t>
      </w:r>
      <w:r w:rsidR="00F10105" w:rsidRPr="00B40BBC">
        <w:rPr>
          <w:rFonts w:ascii="IBM Plex Sans" w:eastAsia="Times New Roman" w:hAnsi="IBM Plex Sans" w:cs="Times New Roman"/>
          <w:szCs w:val="20"/>
          <w:lang w:val="en-US"/>
        </w:rPr>
        <w:t>.</w:t>
      </w:r>
      <w:r w:rsidR="00F10105">
        <w:rPr>
          <w:rFonts w:ascii="IBM Plex Sans" w:eastAsia="Times New Roman" w:hAnsi="IBM Plex Sans" w:cs="Times New Roman"/>
          <w:szCs w:val="20"/>
          <w:lang w:val="en-US"/>
        </w:rPr>
        <w:t xml:space="preserve"> Indicate the </w:t>
      </w:r>
      <w:r w:rsidR="00DA6692">
        <w:rPr>
          <w:rFonts w:ascii="IBM Plex Sans" w:eastAsia="Times New Roman" w:hAnsi="IBM Plex Sans" w:cs="Times New Roman"/>
          <w:szCs w:val="20"/>
          <w:lang w:val="en-US"/>
        </w:rPr>
        <w:t xml:space="preserve">above created ticket number under “Ticket”. </w:t>
      </w:r>
      <w:r w:rsidR="00F76C1F" w:rsidRPr="00B40BBC">
        <w:rPr>
          <w:rFonts w:ascii="IBM Plex Sans" w:eastAsia="Times New Roman" w:hAnsi="IBM Plex Sans" w:cs="Times New Roman"/>
          <w:szCs w:val="20"/>
          <w:lang w:val="en-US"/>
        </w:rPr>
        <w:t xml:space="preserve"> </w:t>
      </w:r>
    </w:p>
    <w:p w14:paraId="74CACD33" w14:textId="77777777" w:rsidR="00F76C1F" w:rsidRPr="00B40BBC" w:rsidRDefault="00F76C1F" w:rsidP="00F76C1F">
      <w:pPr>
        <w:pStyle w:val="ListParagraph"/>
        <w:numPr>
          <w:ilvl w:val="0"/>
          <w:numId w:val="0"/>
        </w:numPr>
        <w:ind w:left="720"/>
        <w:rPr>
          <w:rFonts w:ascii="IBM Plex Sans" w:eastAsia="Times New Roman" w:hAnsi="IBM Plex Sans" w:cs="Times New Roman"/>
          <w:szCs w:val="20"/>
          <w:lang w:val="en-US"/>
        </w:rPr>
      </w:pPr>
    </w:p>
    <w:p w14:paraId="232F012F" w14:textId="77777777" w:rsidR="00F76C1F" w:rsidRPr="00B40BBC" w:rsidRDefault="00F76C1F" w:rsidP="00F76C1F">
      <w:pPr>
        <w:pStyle w:val="ListParagraph"/>
        <w:numPr>
          <w:ilvl w:val="0"/>
          <w:numId w:val="0"/>
        </w:numPr>
        <w:ind w:left="720"/>
        <w:rPr>
          <w:rFonts w:ascii="IBM Plex Sans" w:eastAsia="Times New Roman" w:hAnsi="IBM Plex Sans" w:cs="Times New Roman"/>
          <w:szCs w:val="20"/>
          <w:lang w:val="en-US"/>
        </w:rPr>
      </w:pPr>
      <w:r w:rsidRPr="00B40BBC">
        <w:rPr>
          <w:rFonts w:ascii="IBM Plex Sans" w:eastAsia="Times New Roman" w:hAnsi="IBM Plex Sans" w:cs="Times New Roman"/>
          <w:szCs w:val="20"/>
          <w:lang w:val="en-US"/>
        </w:rPr>
        <w:t>A preview is displayed on the right.</w:t>
      </w:r>
    </w:p>
    <w:p w14:paraId="5D4D3207" w14:textId="77777777" w:rsidR="00F76C1F" w:rsidRPr="00B40BBC" w:rsidRDefault="00F76C1F" w:rsidP="00F76C1F">
      <w:pPr>
        <w:pStyle w:val="ListParagraph"/>
        <w:numPr>
          <w:ilvl w:val="0"/>
          <w:numId w:val="0"/>
        </w:numPr>
        <w:ind w:left="720"/>
        <w:rPr>
          <w:rFonts w:ascii="IBM Plex Sans" w:eastAsia="Times New Roman" w:hAnsi="IBM Plex Sans" w:cs="Times New Roman"/>
          <w:szCs w:val="20"/>
          <w:lang w:val="en-US"/>
        </w:rPr>
      </w:pPr>
    </w:p>
    <w:p w14:paraId="75851B18" w14:textId="7C386812" w:rsidR="00F76C1F" w:rsidRPr="00B40BBC" w:rsidRDefault="00F76C1F" w:rsidP="00F76C1F">
      <w:pPr>
        <w:pStyle w:val="ListParagraph"/>
        <w:numPr>
          <w:ilvl w:val="0"/>
          <w:numId w:val="32"/>
        </w:numPr>
        <w:rPr>
          <w:rFonts w:ascii="IBM Plex Sans" w:eastAsia="Times New Roman" w:hAnsi="IBM Plex Sans" w:cs="Times New Roman"/>
          <w:szCs w:val="20"/>
          <w:lang w:val="en-US"/>
        </w:rPr>
      </w:pPr>
      <w:r w:rsidRPr="00B40BBC">
        <w:rPr>
          <w:rFonts w:ascii="IBM Plex Sans" w:eastAsia="Times New Roman" w:hAnsi="IBM Plex Sans" w:cs="Times New Roman"/>
          <w:szCs w:val="20"/>
          <w:lang w:val="en-US"/>
        </w:rPr>
        <w:t xml:space="preserve">You can find the “Email List” from </w:t>
      </w:r>
      <w:hyperlink r:id="rId29" w:history="1">
        <w:r w:rsidRPr="00B40BBC">
          <w:rPr>
            <w:rFonts w:eastAsia="Times New Roman" w:cs="Times New Roman"/>
            <w:szCs w:val="20"/>
            <w:lang w:val="en-US"/>
          </w:rPr>
          <w:t>here</w:t>
        </w:r>
      </w:hyperlink>
      <w:r w:rsidRPr="00B40BBC">
        <w:rPr>
          <w:rFonts w:ascii="IBM Plex Sans" w:eastAsia="Times New Roman" w:hAnsi="IBM Plex Sans" w:cs="Times New Roman"/>
          <w:szCs w:val="20"/>
          <w:lang w:val="en-US"/>
        </w:rPr>
        <w:t xml:space="preserve"> based on the affected services, as below:</w:t>
      </w:r>
    </w:p>
    <w:p w14:paraId="0E6D5EC8" w14:textId="77777777" w:rsidR="00F76C1F" w:rsidRDefault="00F76C1F" w:rsidP="00F76C1F">
      <w:pPr>
        <w:ind w:left="567" w:hanging="567"/>
        <w:jc w:val="center"/>
      </w:pPr>
      <w:r w:rsidRPr="00844667">
        <w:rPr>
          <w:noProof/>
        </w:rPr>
        <w:drawing>
          <wp:inline distT="0" distB="0" distL="0" distR="0" wp14:anchorId="26B459E6" wp14:editId="6FE99E39">
            <wp:extent cx="4213860" cy="350520"/>
            <wp:effectExtent l="0" t="0" r="0" b="0"/>
            <wp:docPr id="158095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55282" name=""/>
                    <pic:cNvPicPr/>
                  </pic:nvPicPr>
                  <pic:blipFill rotWithShape="1">
                    <a:blip r:embed="rId30"/>
                    <a:srcRect l="3111" t="7515" r="46135" b="7529"/>
                    <a:stretch/>
                  </pic:blipFill>
                  <pic:spPr bwMode="auto">
                    <a:xfrm>
                      <a:off x="0" y="0"/>
                      <a:ext cx="4219305" cy="350973"/>
                    </a:xfrm>
                    <a:prstGeom prst="rect">
                      <a:avLst/>
                    </a:prstGeom>
                    <a:ln>
                      <a:noFill/>
                    </a:ln>
                    <a:extLst>
                      <a:ext uri="{53640926-AAD7-44D8-BBD7-CCE9431645EC}">
                        <a14:shadowObscured xmlns:a14="http://schemas.microsoft.com/office/drawing/2010/main"/>
                      </a:ext>
                    </a:extLst>
                  </pic:spPr>
                </pic:pic>
              </a:graphicData>
            </a:graphic>
          </wp:inline>
        </w:drawing>
      </w:r>
    </w:p>
    <w:p w14:paraId="14D9EA43" w14:textId="3415E1CD" w:rsidR="00F76C1F" w:rsidRPr="00B40BBC" w:rsidRDefault="00F76C1F" w:rsidP="00F76C1F">
      <w:pPr>
        <w:pStyle w:val="ListParagraph"/>
        <w:numPr>
          <w:ilvl w:val="0"/>
          <w:numId w:val="32"/>
        </w:numPr>
        <w:rPr>
          <w:rFonts w:ascii="IBM Plex Sans" w:eastAsia="Times New Roman" w:hAnsi="IBM Plex Sans" w:cs="Times New Roman"/>
          <w:szCs w:val="20"/>
          <w:lang w:val="en-US"/>
        </w:rPr>
      </w:pPr>
      <w:r w:rsidRPr="00B40BBC">
        <w:rPr>
          <w:rFonts w:ascii="IBM Plex Sans" w:eastAsia="Times New Roman" w:hAnsi="IBM Plex Sans" w:cs="Times New Roman"/>
          <w:szCs w:val="20"/>
          <w:lang w:val="en-US"/>
        </w:rPr>
        <w:t xml:space="preserve">Click on Save, then </w:t>
      </w:r>
      <w:r w:rsidR="002C3ADD">
        <w:rPr>
          <w:rFonts w:ascii="IBM Plex Sans" w:eastAsia="Times New Roman" w:hAnsi="IBM Plex Sans" w:cs="Times New Roman"/>
          <w:szCs w:val="20"/>
          <w:lang w:val="en-US"/>
        </w:rPr>
        <w:t>“</w:t>
      </w:r>
      <w:r w:rsidRPr="00B40BBC">
        <w:rPr>
          <w:rFonts w:ascii="IBM Plex Sans" w:eastAsia="Times New Roman" w:hAnsi="IBM Plex Sans" w:cs="Times New Roman"/>
          <w:szCs w:val="20"/>
          <w:lang w:val="en-US"/>
        </w:rPr>
        <w:t>Run Job</w:t>
      </w:r>
      <w:r w:rsidR="002C3ADD">
        <w:rPr>
          <w:rFonts w:ascii="IBM Plex Sans" w:eastAsia="Times New Roman" w:hAnsi="IBM Plex Sans" w:cs="Times New Roman"/>
          <w:szCs w:val="20"/>
          <w:lang w:val="en-US"/>
        </w:rPr>
        <w:t>”</w:t>
      </w:r>
      <w:r w:rsidR="00335D37">
        <w:rPr>
          <w:rFonts w:ascii="IBM Plex Sans" w:eastAsia="Times New Roman" w:hAnsi="IBM Plex Sans" w:cs="Times New Roman"/>
          <w:szCs w:val="20"/>
          <w:lang w:val="en-US"/>
        </w:rPr>
        <w:t xml:space="preserve"> and notification will be sent out.</w:t>
      </w:r>
    </w:p>
    <w:p w14:paraId="5A9BC78E" w14:textId="6FDA10E5" w:rsidR="00F76C1F" w:rsidRDefault="00F76C1F" w:rsidP="00874261">
      <w:pPr>
        <w:pStyle w:val="ListParagraph"/>
        <w:numPr>
          <w:ilvl w:val="0"/>
          <w:numId w:val="0"/>
        </w:numPr>
        <w:ind w:left="720"/>
        <w:jc w:val="center"/>
      </w:pPr>
      <w:r w:rsidRPr="00DF4036">
        <w:rPr>
          <w:noProof/>
        </w:rPr>
        <w:drawing>
          <wp:inline distT="0" distB="0" distL="0" distR="0" wp14:anchorId="7067F075" wp14:editId="6EF85CF9">
            <wp:extent cx="5686425" cy="1313180"/>
            <wp:effectExtent l="0" t="0" r="9525" b="1270"/>
            <wp:docPr id="29490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03064" name="Picture 1" descr="A screenshot of a computer&#10;&#10;Description automatically generated"/>
                    <pic:cNvPicPr/>
                  </pic:nvPicPr>
                  <pic:blipFill rotWithShape="1">
                    <a:blip r:embed="rId31"/>
                    <a:srcRect r="7096"/>
                    <a:stretch/>
                  </pic:blipFill>
                  <pic:spPr bwMode="auto">
                    <a:xfrm>
                      <a:off x="0" y="0"/>
                      <a:ext cx="5686425" cy="1313180"/>
                    </a:xfrm>
                    <a:prstGeom prst="rect">
                      <a:avLst/>
                    </a:prstGeom>
                    <a:ln>
                      <a:noFill/>
                    </a:ln>
                    <a:extLst>
                      <a:ext uri="{53640926-AAD7-44D8-BBD7-CCE9431645EC}">
                        <a14:shadowObscured xmlns:a14="http://schemas.microsoft.com/office/drawing/2010/main"/>
                      </a:ext>
                    </a:extLst>
                  </pic:spPr>
                </pic:pic>
              </a:graphicData>
            </a:graphic>
          </wp:inline>
        </w:drawing>
      </w:r>
    </w:p>
    <w:p w14:paraId="1076A7FB" w14:textId="77777777" w:rsidR="00874261" w:rsidRDefault="00874261" w:rsidP="00874261">
      <w:pPr>
        <w:pStyle w:val="ListParagraph"/>
        <w:numPr>
          <w:ilvl w:val="0"/>
          <w:numId w:val="0"/>
        </w:numPr>
        <w:ind w:left="720"/>
        <w:jc w:val="center"/>
      </w:pPr>
    </w:p>
    <w:p w14:paraId="75DEC62A" w14:textId="65B0563E" w:rsidR="00874261" w:rsidRPr="00874261" w:rsidRDefault="00874261" w:rsidP="00874261">
      <w:pPr>
        <w:pStyle w:val="ListParagraph"/>
        <w:numPr>
          <w:ilvl w:val="0"/>
          <w:numId w:val="32"/>
        </w:numPr>
        <w:rPr>
          <w:rFonts w:ascii="IBM Plex Sans" w:eastAsia="Times New Roman" w:hAnsi="IBM Plex Sans" w:cs="Times New Roman"/>
          <w:szCs w:val="20"/>
          <w:lang w:val="en-US"/>
        </w:rPr>
      </w:pPr>
      <w:r w:rsidRPr="00874261">
        <w:rPr>
          <w:rFonts w:ascii="IBM Plex Sans" w:eastAsia="Times New Roman" w:hAnsi="IBM Plex Sans" w:cs="Times New Roman"/>
          <w:szCs w:val="20"/>
          <w:lang w:val="en-US"/>
        </w:rPr>
        <w:t>Assign the ticket to yourself, and close it after the outage ends.</w:t>
      </w:r>
    </w:p>
    <w:p w14:paraId="3321ABD6" w14:textId="77777777" w:rsidR="00874261" w:rsidRPr="00233A85" w:rsidRDefault="00874261" w:rsidP="00874261">
      <w:pPr>
        <w:pStyle w:val="ListParagraph"/>
        <w:numPr>
          <w:ilvl w:val="0"/>
          <w:numId w:val="0"/>
        </w:numPr>
        <w:ind w:left="720"/>
      </w:pPr>
    </w:p>
    <w:p w14:paraId="436D5A55" w14:textId="77777777" w:rsidR="00156790" w:rsidRDefault="00156790">
      <w:pPr>
        <w:tabs>
          <w:tab w:val="clear" w:pos="9084"/>
        </w:tabs>
        <w:spacing w:before="0" w:after="0"/>
        <w:rPr>
          <w:rFonts w:ascii="IBM Plex Sans Medium" w:hAnsi="IBM Plex Sans Medium" w:cs="Calibri"/>
          <w:b/>
          <w:bCs/>
          <w:color w:val="001C39"/>
          <w:kern w:val="32"/>
          <w:sz w:val="30"/>
          <w:szCs w:val="30"/>
          <w:lang w:val="en-GB"/>
        </w:rPr>
      </w:pPr>
      <w:r>
        <w:br w:type="page"/>
      </w:r>
    </w:p>
    <w:p w14:paraId="27109E5B" w14:textId="0D60536E" w:rsidR="00F76C1F" w:rsidRDefault="00F76C1F" w:rsidP="00F76C1F">
      <w:pPr>
        <w:pStyle w:val="Heading1"/>
      </w:pPr>
      <w:bookmarkStart w:id="22" w:name="_Toc166829108"/>
      <w:r>
        <w:lastRenderedPageBreak/>
        <w:t>Ticket Handling</w:t>
      </w:r>
      <w:bookmarkEnd w:id="22"/>
    </w:p>
    <w:p w14:paraId="4397DF4D" w14:textId="77777777" w:rsidR="00F76C1F" w:rsidRDefault="00F76C1F" w:rsidP="00F76C1F">
      <w:pPr>
        <w:ind w:left="360"/>
      </w:pPr>
      <w:r>
        <w:t xml:space="preserve">Currently </w:t>
      </w:r>
      <w:r w:rsidRPr="00220396">
        <w:t xml:space="preserve">the team should work on the tickets in the order to </w:t>
      </w:r>
      <w:proofErr w:type="spellStart"/>
      <w:r w:rsidRPr="00220396">
        <w:t>aTTU</w:t>
      </w:r>
      <w:proofErr w:type="spellEnd"/>
      <w:r w:rsidRPr="00220396">
        <w:t>, or “Ticket Action ASC”</w:t>
      </w:r>
      <w:r>
        <w:t>, with below filters applied:</w:t>
      </w:r>
    </w:p>
    <w:p w14:paraId="345E696F" w14:textId="77777777" w:rsidR="00F76C1F" w:rsidRPr="00347BAA" w:rsidRDefault="00F76C1F" w:rsidP="00F76C1F">
      <w:pPr>
        <w:pStyle w:val="ListParagraph"/>
        <w:numPr>
          <w:ilvl w:val="0"/>
          <w:numId w:val="32"/>
        </w:numPr>
        <w:rPr>
          <w:rFonts w:ascii="IBM Plex Sans" w:eastAsia="Times New Roman" w:hAnsi="IBM Plex Sans" w:cs="Times New Roman"/>
          <w:szCs w:val="20"/>
          <w:lang w:val="en-US"/>
        </w:rPr>
      </w:pPr>
      <w:r w:rsidRPr="00347BAA">
        <w:rPr>
          <w:rFonts w:ascii="IBM Plex Sans" w:eastAsia="Times New Roman" w:hAnsi="IBM Plex Sans" w:cs="Times New Roman"/>
          <w:szCs w:val="20"/>
          <w:lang w:val="en-US"/>
        </w:rPr>
        <w:t>Assigned: “unassigned”</w:t>
      </w:r>
    </w:p>
    <w:p w14:paraId="24FFA6B6" w14:textId="77777777" w:rsidR="00F76C1F" w:rsidRPr="00347BAA" w:rsidRDefault="00F76C1F" w:rsidP="00F76C1F">
      <w:pPr>
        <w:pStyle w:val="ListParagraph"/>
        <w:numPr>
          <w:ilvl w:val="0"/>
          <w:numId w:val="32"/>
        </w:numPr>
        <w:rPr>
          <w:rFonts w:ascii="IBM Plex Sans" w:eastAsia="Times New Roman" w:hAnsi="IBM Plex Sans" w:cs="Times New Roman"/>
          <w:szCs w:val="20"/>
          <w:lang w:val="en-US"/>
        </w:rPr>
      </w:pPr>
      <w:r w:rsidRPr="00347BAA">
        <w:rPr>
          <w:rFonts w:ascii="IBM Plex Sans" w:eastAsia="Times New Roman" w:hAnsi="IBM Plex Sans" w:cs="Times New Roman"/>
          <w:szCs w:val="20"/>
          <w:lang w:val="en-US"/>
        </w:rPr>
        <w:t>RCS center: “All”</w:t>
      </w:r>
    </w:p>
    <w:p w14:paraId="7EAB505B" w14:textId="77777777" w:rsidR="00F76C1F" w:rsidRPr="00220396" w:rsidRDefault="00F76C1F" w:rsidP="00F76C1F">
      <w:pPr>
        <w:ind w:left="360"/>
      </w:pPr>
      <w:r w:rsidRPr="00DD0771">
        <w:rPr>
          <w:noProof/>
        </w:rPr>
        <w:drawing>
          <wp:inline distT="0" distB="0" distL="0" distR="0" wp14:anchorId="09801D6C" wp14:editId="12F560B3">
            <wp:extent cx="6120765" cy="911225"/>
            <wp:effectExtent l="0" t="0" r="0" b="3175"/>
            <wp:docPr id="201876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62158" name="Picture 1" descr="A screenshot of a computer&#10;&#10;Description automatically generated"/>
                    <pic:cNvPicPr/>
                  </pic:nvPicPr>
                  <pic:blipFill>
                    <a:blip r:embed="rId32"/>
                    <a:stretch>
                      <a:fillRect/>
                    </a:stretch>
                  </pic:blipFill>
                  <pic:spPr>
                    <a:xfrm>
                      <a:off x="0" y="0"/>
                      <a:ext cx="6120765" cy="911225"/>
                    </a:xfrm>
                    <a:prstGeom prst="rect">
                      <a:avLst/>
                    </a:prstGeom>
                  </pic:spPr>
                </pic:pic>
              </a:graphicData>
            </a:graphic>
          </wp:inline>
        </w:drawing>
      </w:r>
    </w:p>
    <w:p w14:paraId="0D36B4C3" w14:textId="77777777" w:rsidR="00F76C1F" w:rsidRPr="00220396" w:rsidRDefault="00F76C1F" w:rsidP="00F76C1F">
      <w:pPr>
        <w:ind w:left="360"/>
      </w:pPr>
      <w:r w:rsidRPr="00220396">
        <w:tab/>
      </w:r>
    </w:p>
    <w:p w14:paraId="06C16081" w14:textId="77777777" w:rsidR="00F76C1F" w:rsidRPr="00220396" w:rsidRDefault="00F76C1F" w:rsidP="00F76C1F">
      <w:pPr>
        <w:ind w:left="360"/>
      </w:pPr>
      <w:r w:rsidRPr="00220396">
        <w:t>Tickets status must be updated afterwards, e.g., to “waiting for customer”. We should set “auto close” when there is a good chance that customer may not reply to us, e.g., after a beam switching and blockage check.</w:t>
      </w:r>
    </w:p>
    <w:p w14:paraId="439FE92A" w14:textId="77777777" w:rsidR="00F76C1F" w:rsidRPr="00220396" w:rsidRDefault="00F76C1F" w:rsidP="00F76C1F">
      <w:pPr>
        <w:ind w:left="360"/>
      </w:pPr>
      <w:r w:rsidRPr="00220396">
        <w:t>Key findings in troubleshooting should be captured in ticket notes.</w:t>
      </w:r>
    </w:p>
    <w:p w14:paraId="68C0C1DA" w14:textId="77777777" w:rsidR="00F76C1F" w:rsidRDefault="00F76C1F" w:rsidP="00F76C1F">
      <w:pPr>
        <w:pStyle w:val="Heading2"/>
        <w:ind w:left="284"/>
      </w:pPr>
      <w:bookmarkStart w:id="23" w:name="_Toc166829109"/>
      <w:r>
        <w:t>MSS Request Ticket</w:t>
      </w:r>
      <w:bookmarkEnd w:id="23"/>
    </w:p>
    <w:p w14:paraId="45D9C0FB" w14:textId="14D4246C" w:rsidR="00F76C1F" w:rsidRDefault="00F76C1F" w:rsidP="00F76C1F">
      <w:pPr>
        <w:ind w:left="360"/>
      </w:pPr>
      <w:r>
        <w:t xml:space="preserve">RCS should validate that </w:t>
      </w:r>
      <w:r w:rsidR="00902B61">
        <w:t>the customer</w:t>
      </w:r>
      <w:r>
        <w:t xml:space="preserve"> has provided the necessary information for activation and deactivation tasks, then forward the ticket to Backoffice team.</w:t>
      </w:r>
    </w:p>
    <w:p w14:paraId="4DCD2F87" w14:textId="77777777" w:rsidR="00F76C1F" w:rsidRDefault="00F76C1F" w:rsidP="00F76C1F">
      <w:pPr>
        <w:pStyle w:val="Heading2"/>
        <w:ind w:left="284"/>
      </w:pPr>
      <w:bookmarkStart w:id="24" w:name="_Toc166829110"/>
      <w:r>
        <w:t>Incident Ticket</w:t>
      </w:r>
      <w:bookmarkEnd w:id="24"/>
    </w:p>
    <w:p w14:paraId="53A53FC9" w14:textId="77777777" w:rsidR="00F76C1F" w:rsidRDefault="00F76C1F" w:rsidP="00F76C1F">
      <w:pPr>
        <w:ind w:left="360"/>
      </w:pPr>
      <w:r>
        <w:t>RCS should follow the scope as defined i</w:t>
      </w:r>
      <w:r w:rsidRPr="0078603A">
        <w:t>n</w:t>
      </w:r>
      <w:r w:rsidRPr="008E6510">
        <w:rPr>
          <w:u w:val="single"/>
        </w:rPr>
        <w:t xml:space="preserve"> </w:t>
      </w:r>
      <w:hyperlink r:id="rId33" w:tgtFrame="_blank" w:history="1">
        <w:r w:rsidRPr="008E6510">
          <w:rPr>
            <w:u w:val="single"/>
          </w:rPr>
          <w:t>Excel matrix</w:t>
        </w:r>
      </w:hyperlink>
      <w:r w:rsidRPr="008E6510">
        <w:t>,  and fulfil the minimum work required before escalatin</w:t>
      </w:r>
      <w:r>
        <w:t>g</w:t>
      </w:r>
      <w:r w:rsidRPr="008E6510">
        <w:t xml:space="preserve"> to MNOC Bratislava.​</w:t>
      </w:r>
    </w:p>
    <w:p w14:paraId="058CD186" w14:textId="62E11406" w:rsidR="00F76C1F" w:rsidRDefault="00762316" w:rsidP="00F76C1F">
      <w:pPr>
        <w:pStyle w:val="Heading2"/>
        <w:ind w:left="284"/>
      </w:pPr>
      <w:bookmarkStart w:id="25" w:name="_Toc166829111"/>
      <w:r>
        <w:t>Transfer</w:t>
      </w:r>
      <w:r w:rsidR="00F76C1F">
        <w:t xml:space="preserve"> to Upper </w:t>
      </w:r>
      <w:r>
        <w:t>T</w:t>
      </w:r>
      <w:r w:rsidR="00F76C1F">
        <w:t>eam</w:t>
      </w:r>
      <w:bookmarkEnd w:id="25"/>
    </w:p>
    <w:p w14:paraId="064EAA72" w14:textId="7A500D8E" w:rsidR="00F76C1F" w:rsidRDefault="00F76C1F" w:rsidP="00F76C1F">
      <w:pPr>
        <w:ind w:left="360"/>
      </w:pPr>
      <w:r>
        <w:t xml:space="preserve">Ticket should be passed to upper team, if it is </w:t>
      </w:r>
      <w:r w:rsidR="00347744">
        <w:t>beyond</w:t>
      </w:r>
      <w:r>
        <w:t xml:space="preserve"> RCS scope. We should </w:t>
      </w:r>
      <w:r w:rsidR="00347744">
        <w:t>update</w:t>
      </w:r>
      <w:r w:rsidR="00101384">
        <w:t xml:space="preserve"> </w:t>
      </w:r>
      <w:r w:rsidR="00902B61">
        <w:t xml:space="preserve">the </w:t>
      </w:r>
      <w:r>
        <w:t xml:space="preserve">customer about the </w:t>
      </w:r>
      <w:r w:rsidR="00762316">
        <w:t>transfer</w:t>
      </w:r>
      <w:r w:rsidR="00347744">
        <w:t>.</w:t>
      </w:r>
      <w:r>
        <w:t xml:space="preserve"> </w:t>
      </w:r>
      <w:r>
        <w:tab/>
      </w:r>
    </w:p>
    <w:p w14:paraId="12ED83B3" w14:textId="77777777" w:rsidR="00F76C1F" w:rsidRDefault="00F76C1F" w:rsidP="00F76C1F">
      <w:pPr>
        <w:pStyle w:val="Heading2"/>
        <w:ind w:left="284"/>
      </w:pPr>
      <w:bookmarkStart w:id="26" w:name="_Toc166829112"/>
      <w:r>
        <w:t>Handover</w:t>
      </w:r>
      <w:bookmarkEnd w:id="26"/>
      <w:r>
        <w:t xml:space="preserve"> </w:t>
      </w:r>
    </w:p>
    <w:p w14:paraId="3CE22AEA" w14:textId="5A821966" w:rsidR="00F76C1F" w:rsidRPr="00A73C9C" w:rsidRDefault="00F76C1F" w:rsidP="00F76C1F">
      <w:pPr>
        <w:ind w:left="360"/>
      </w:pPr>
      <w:r>
        <w:t xml:space="preserve">Before the end of their shift, team </w:t>
      </w:r>
      <w:r w:rsidR="00994448">
        <w:t xml:space="preserve">on-duty </w:t>
      </w:r>
      <w:r>
        <w:t xml:space="preserve">shall handover ongoing tickets to other teams in RCS group chat. The ticket status should be set to Handover too per below screenshot.  </w:t>
      </w:r>
      <w:commentRangeStart w:id="27"/>
      <w:commentRangeEnd w:id="27"/>
      <w:r>
        <w:rPr>
          <w:rStyle w:val="CommentReference"/>
        </w:rPr>
        <w:commentReference w:id="27"/>
      </w:r>
    </w:p>
    <w:p w14:paraId="4B953863" w14:textId="77777777" w:rsidR="00F76C1F" w:rsidRDefault="00F76C1F" w:rsidP="00F76C1F">
      <w:pPr>
        <w:ind w:left="567" w:hanging="567"/>
        <w:jc w:val="center"/>
      </w:pPr>
      <w:r w:rsidRPr="00386B4C">
        <w:rPr>
          <w:noProof/>
        </w:rPr>
        <w:lastRenderedPageBreak/>
        <w:drawing>
          <wp:inline distT="0" distB="0" distL="0" distR="0" wp14:anchorId="6A8B69CC" wp14:editId="0166AED9">
            <wp:extent cx="5265949" cy="2264410"/>
            <wp:effectExtent l="0" t="0" r="0" b="2540"/>
            <wp:docPr id="92456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751" name="Picture 1" descr="A screenshot of a computer&#10;&#10;Description automatically generated"/>
                    <pic:cNvPicPr/>
                  </pic:nvPicPr>
                  <pic:blipFill rotWithShape="1">
                    <a:blip r:embed="rId34"/>
                    <a:srcRect t="8117"/>
                    <a:stretch/>
                  </pic:blipFill>
                  <pic:spPr bwMode="auto">
                    <a:xfrm>
                      <a:off x="0" y="0"/>
                      <a:ext cx="5269703" cy="2266024"/>
                    </a:xfrm>
                    <a:prstGeom prst="rect">
                      <a:avLst/>
                    </a:prstGeom>
                    <a:ln>
                      <a:noFill/>
                    </a:ln>
                    <a:extLst>
                      <a:ext uri="{53640926-AAD7-44D8-BBD7-CCE9431645EC}">
                        <a14:shadowObscured xmlns:a14="http://schemas.microsoft.com/office/drawing/2010/main"/>
                      </a:ext>
                    </a:extLst>
                  </pic:spPr>
                </pic:pic>
              </a:graphicData>
            </a:graphic>
          </wp:inline>
        </w:drawing>
      </w:r>
    </w:p>
    <w:p w14:paraId="36A0FE97" w14:textId="77777777" w:rsidR="00F76C1F" w:rsidRDefault="00F76C1F" w:rsidP="00F76C1F">
      <w:pPr>
        <w:pStyle w:val="Heading1"/>
      </w:pPr>
      <w:bookmarkStart w:id="28" w:name="_Toc166829113"/>
      <w:r>
        <w:t>Ticket Follow-up</w:t>
      </w:r>
      <w:bookmarkEnd w:id="28"/>
    </w:p>
    <w:p w14:paraId="5953AB6A" w14:textId="77777777" w:rsidR="00F76C1F" w:rsidRDefault="00F76C1F" w:rsidP="00F76C1F">
      <w:pPr>
        <w:ind w:left="360"/>
      </w:pPr>
      <w:r>
        <w:t xml:space="preserve">RCS team should follow up on </w:t>
      </w:r>
      <w:commentRangeStart w:id="29"/>
      <w:commentRangeStart w:id="30"/>
      <w:r>
        <w:t xml:space="preserve">the open tickets </w:t>
      </w:r>
      <w:commentRangeEnd w:id="29"/>
      <w:r>
        <w:rPr>
          <w:rStyle w:val="CommentReference"/>
        </w:rPr>
        <w:commentReference w:id="29"/>
      </w:r>
      <w:commentRangeEnd w:id="30"/>
      <w:r>
        <w:rPr>
          <w:rStyle w:val="CommentReference"/>
        </w:rPr>
        <w:commentReference w:id="30"/>
      </w:r>
      <w:r>
        <w:t>under their corresponding region.</w:t>
      </w:r>
    </w:p>
    <w:p w14:paraId="79E3E310" w14:textId="77777777" w:rsidR="00F76C1F" w:rsidRDefault="00F76C1F" w:rsidP="00F76C1F">
      <w:pPr>
        <w:ind w:left="360"/>
      </w:pPr>
      <w:r>
        <w:t>Filters to be applied: RCS center, “incident” “Request” category, ALL resource, “In progress” status.</w:t>
      </w:r>
    </w:p>
    <w:p w14:paraId="368AC9AF" w14:textId="77777777" w:rsidR="00F76C1F" w:rsidRDefault="00F76C1F" w:rsidP="00F76C1F">
      <w:pPr>
        <w:pStyle w:val="ListParagraph"/>
        <w:numPr>
          <w:ilvl w:val="0"/>
          <w:numId w:val="0"/>
        </w:numPr>
        <w:ind w:left="567"/>
      </w:pPr>
    </w:p>
    <w:p w14:paraId="05681592" w14:textId="77777777" w:rsidR="00F76C1F" w:rsidRDefault="00F76C1F" w:rsidP="00F76C1F">
      <w:pPr>
        <w:pStyle w:val="ListParagraph"/>
        <w:numPr>
          <w:ilvl w:val="0"/>
          <w:numId w:val="0"/>
        </w:numPr>
        <w:ind w:left="567"/>
      </w:pPr>
      <w:r w:rsidRPr="00E34CBF">
        <w:rPr>
          <w:noProof/>
        </w:rPr>
        <w:drawing>
          <wp:inline distT="0" distB="0" distL="0" distR="0" wp14:anchorId="5B4E7859" wp14:editId="6C6BCD0A">
            <wp:extent cx="5943600" cy="984885"/>
            <wp:effectExtent l="0" t="0" r="0" b="5715"/>
            <wp:docPr id="100636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8510" name="Picture 1" descr="A screenshot of a computer&#10;&#10;Description automatically generated"/>
                    <pic:cNvPicPr/>
                  </pic:nvPicPr>
                  <pic:blipFill>
                    <a:blip r:embed="rId35"/>
                    <a:stretch>
                      <a:fillRect/>
                    </a:stretch>
                  </pic:blipFill>
                  <pic:spPr>
                    <a:xfrm>
                      <a:off x="0" y="0"/>
                      <a:ext cx="5943600" cy="984885"/>
                    </a:xfrm>
                    <a:prstGeom prst="rect">
                      <a:avLst/>
                    </a:prstGeom>
                  </pic:spPr>
                </pic:pic>
              </a:graphicData>
            </a:graphic>
          </wp:inline>
        </w:drawing>
      </w:r>
    </w:p>
    <w:p w14:paraId="05103119" w14:textId="77777777" w:rsidR="00F76C1F" w:rsidRDefault="00F76C1F" w:rsidP="00F76C1F">
      <w:pPr>
        <w:tabs>
          <w:tab w:val="clear" w:pos="9084"/>
        </w:tabs>
        <w:spacing w:before="0" w:after="0"/>
        <w:rPr>
          <w:rStyle w:val="Heading1Char"/>
          <w:b w:val="0"/>
          <w:bCs w:val="0"/>
          <w:caps/>
        </w:rPr>
      </w:pPr>
    </w:p>
    <w:p w14:paraId="2C0334D3" w14:textId="77777777" w:rsidR="0066596D" w:rsidRDefault="0066596D" w:rsidP="00F76C1F">
      <w:pPr>
        <w:tabs>
          <w:tab w:val="clear" w:pos="9084"/>
        </w:tabs>
        <w:spacing w:before="0" w:after="0"/>
        <w:rPr>
          <w:rStyle w:val="Heading1Char"/>
        </w:rPr>
      </w:pPr>
    </w:p>
    <w:p w14:paraId="2968E424" w14:textId="77777777" w:rsidR="0015641D" w:rsidRDefault="0015641D">
      <w:pPr>
        <w:tabs>
          <w:tab w:val="clear" w:pos="9084"/>
        </w:tabs>
        <w:spacing w:before="0" w:after="0"/>
        <w:rPr>
          <w:rFonts w:ascii="IBM Plex Sans Medium" w:hAnsi="IBM Plex Sans Medium" w:cs="Calibri"/>
          <w:b/>
          <w:bCs/>
          <w:color w:val="001C39"/>
          <w:kern w:val="32"/>
          <w:sz w:val="30"/>
          <w:szCs w:val="30"/>
          <w:lang w:val="en-GB"/>
        </w:rPr>
      </w:pPr>
      <w:r>
        <w:br w:type="page"/>
      </w:r>
    </w:p>
    <w:p w14:paraId="120E53CE" w14:textId="6D033CCC" w:rsidR="0066596D" w:rsidRDefault="0066596D" w:rsidP="0066596D">
      <w:pPr>
        <w:pStyle w:val="Heading1"/>
      </w:pPr>
      <w:bookmarkStart w:id="32" w:name="_Toc166829114"/>
      <w:r>
        <w:lastRenderedPageBreak/>
        <w:t>Contracts</w:t>
      </w:r>
      <w:r w:rsidR="00321DCB">
        <w:t xml:space="preserve"> of Internal Teams</w:t>
      </w:r>
      <w:bookmarkEnd w:id="32"/>
    </w:p>
    <w:p w14:paraId="05A48563" w14:textId="0F3A8489" w:rsidR="0066596D" w:rsidRDefault="00F9649A" w:rsidP="0066596D">
      <w:pPr>
        <w:rPr>
          <w:lang w:val="en-GB"/>
        </w:rPr>
      </w:pPr>
      <w:r>
        <w:rPr>
          <w:lang w:val="en-GB"/>
        </w:rPr>
        <w:t>Here are the contacts of our internal teams</w:t>
      </w:r>
      <w:r w:rsidR="00FB46E4">
        <w:rPr>
          <w:lang w:val="en-GB"/>
        </w:rPr>
        <w:t>. I</w:t>
      </w:r>
      <w:r w:rsidR="00822522">
        <w:rPr>
          <w:lang w:val="en-GB"/>
        </w:rPr>
        <w:t>n urgent cases</w:t>
      </w:r>
      <w:r w:rsidR="00FB46E4">
        <w:rPr>
          <w:lang w:val="en-GB"/>
        </w:rPr>
        <w:t xml:space="preserve">, we can either </w:t>
      </w:r>
      <w:r w:rsidR="005B0CB9">
        <w:rPr>
          <w:lang w:val="en-GB"/>
        </w:rPr>
        <w:t xml:space="preserve">contact the team via phone or </w:t>
      </w:r>
      <w:r w:rsidR="00822522">
        <w:rPr>
          <w:lang w:val="en-GB"/>
        </w:rPr>
        <w:t>escalate to</w:t>
      </w:r>
      <w:r w:rsidR="005B0CB9">
        <w:rPr>
          <w:lang w:val="en-GB"/>
        </w:rPr>
        <w:t xml:space="preserve"> the person-in-charge:</w:t>
      </w:r>
    </w:p>
    <w:p w14:paraId="16C07FFB" w14:textId="77777777" w:rsidR="00B1390C" w:rsidRPr="0066596D" w:rsidRDefault="00B1390C" w:rsidP="0066596D">
      <w:pPr>
        <w:rPr>
          <w:lang w:val="en-GB"/>
        </w:rPr>
      </w:pPr>
    </w:p>
    <w:tbl>
      <w:tblPr>
        <w:tblW w:w="1044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3330"/>
        <w:gridCol w:w="4590"/>
      </w:tblGrid>
      <w:tr w:rsidR="00906885" w:rsidRPr="00906885" w14:paraId="1107294B" w14:textId="77777777" w:rsidTr="00A46D58">
        <w:trPr>
          <w:trHeight w:val="315"/>
        </w:trPr>
        <w:tc>
          <w:tcPr>
            <w:tcW w:w="2520" w:type="dxa"/>
            <w:shd w:val="clear" w:color="auto" w:fill="auto"/>
            <w:noWrap/>
            <w:vAlign w:val="bottom"/>
            <w:hideMark/>
          </w:tcPr>
          <w:p w14:paraId="5AA75FF8" w14:textId="77777777" w:rsidR="00906885" w:rsidRPr="00906885" w:rsidRDefault="00906885" w:rsidP="00906885">
            <w:pPr>
              <w:tabs>
                <w:tab w:val="clear" w:pos="9084"/>
              </w:tabs>
              <w:spacing w:before="0" w:after="0"/>
              <w:rPr>
                <w:b/>
                <w:bCs/>
                <w:color w:val="000000"/>
                <w:szCs w:val="22"/>
                <w:lang w:eastAsia="zh-CN"/>
              </w:rPr>
            </w:pPr>
            <w:r w:rsidRPr="00906885">
              <w:rPr>
                <w:b/>
                <w:bCs/>
                <w:color w:val="000000"/>
                <w:szCs w:val="22"/>
                <w:lang w:eastAsia="zh-CN"/>
              </w:rPr>
              <w:t>Team</w:t>
            </w:r>
          </w:p>
        </w:tc>
        <w:tc>
          <w:tcPr>
            <w:tcW w:w="3330" w:type="dxa"/>
            <w:shd w:val="clear" w:color="auto" w:fill="auto"/>
            <w:noWrap/>
            <w:vAlign w:val="bottom"/>
            <w:hideMark/>
          </w:tcPr>
          <w:p w14:paraId="6219A281" w14:textId="7DBC2B0B" w:rsidR="00906885" w:rsidRPr="00906885" w:rsidRDefault="00906885" w:rsidP="00906885">
            <w:pPr>
              <w:tabs>
                <w:tab w:val="clear" w:pos="9084"/>
              </w:tabs>
              <w:spacing w:before="0" w:after="0"/>
              <w:rPr>
                <w:b/>
                <w:bCs/>
                <w:color w:val="000000"/>
                <w:szCs w:val="22"/>
                <w:lang w:eastAsia="zh-CN"/>
              </w:rPr>
            </w:pPr>
            <w:r w:rsidRPr="00906885">
              <w:rPr>
                <w:b/>
                <w:bCs/>
                <w:color w:val="000000"/>
                <w:szCs w:val="22"/>
                <w:lang w:eastAsia="zh-CN"/>
              </w:rPr>
              <w:t xml:space="preserve">Phone/Escalation </w:t>
            </w:r>
            <w:r w:rsidR="0097571E">
              <w:rPr>
                <w:b/>
                <w:bCs/>
                <w:color w:val="000000"/>
                <w:szCs w:val="22"/>
                <w:lang w:eastAsia="zh-CN"/>
              </w:rPr>
              <w:t>Point</w:t>
            </w:r>
          </w:p>
        </w:tc>
        <w:tc>
          <w:tcPr>
            <w:tcW w:w="4590" w:type="dxa"/>
            <w:shd w:val="clear" w:color="auto" w:fill="auto"/>
            <w:noWrap/>
            <w:vAlign w:val="bottom"/>
            <w:hideMark/>
          </w:tcPr>
          <w:p w14:paraId="0C7C20E8" w14:textId="77777777" w:rsidR="00906885" w:rsidRPr="00906885" w:rsidRDefault="00906885" w:rsidP="00906885">
            <w:pPr>
              <w:tabs>
                <w:tab w:val="clear" w:pos="9084"/>
              </w:tabs>
              <w:spacing w:before="0" w:after="0"/>
              <w:rPr>
                <w:b/>
                <w:bCs/>
                <w:color w:val="000000"/>
                <w:szCs w:val="22"/>
                <w:lang w:eastAsia="zh-CN"/>
              </w:rPr>
            </w:pPr>
            <w:r w:rsidRPr="00906885">
              <w:rPr>
                <w:b/>
                <w:bCs/>
                <w:color w:val="000000"/>
                <w:szCs w:val="22"/>
                <w:lang w:eastAsia="zh-CN"/>
              </w:rPr>
              <w:t>Email</w:t>
            </w:r>
          </w:p>
        </w:tc>
      </w:tr>
      <w:tr w:rsidR="00906885" w:rsidRPr="00906885" w14:paraId="79F29E6C" w14:textId="77777777" w:rsidTr="00A46D58">
        <w:trPr>
          <w:trHeight w:val="315"/>
        </w:trPr>
        <w:tc>
          <w:tcPr>
            <w:tcW w:w="2520" w:type="dxa"/>
            <w:shd w:val="clear" w:color="auto" w:fill="auto"/>
            <w:noWrap/>
            <w:vAlign w:val="bottom"/>
            <w:hideMark/>
          </w:tcPr>
          <w:p w14:paraId="5AC7E0E3"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Billing</w:t>
            </w:r>
          </w:p>
        </w:tc>
        <w:tc>
          <w:tcPr>
            <w:tcW w:w="3330" w:type="dxa"/>
            <w:shd w:val="clear" w:color="auto" w:fill="auto"/>
            <w:noWrap/>
            <w:vAlign w:val="bottom"/>
            <w:hideMark/>
          </w:tcPr>
          <w:p w14:paraId="410B389C"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+31 703 00 1818 (option 2)</w:t>
            </w:r>
          </w:p>
        </w:tc>
        <w:tc>
          <w:tcPr>
            <w:tcW w:w="4590" w:type="dxa"/>
            <w:shd w:val="clear" w:color="auto" w:fill="auto"/>
            <w:noWrap/>
            <w:vAlign w:val="bottom"/>
            <w:hideMark/>
          </w:tcPr>
          <w:p w14:paraId="668791D6" w14:textId="77777777" w:rsidR="00906885" w:rsidRPr="00906885" w:rsidRDefault="00000000" w:rsidP="00906885">
            <w:pPr>
              <w:tabs>
                <w:tab w:val="clear" w:pos="9084"/>
              </w:tabs>
              <w:spacing w:before="0" w:after="0"/>
              <w:rPr>
                <w:color w:val="000000"/>
                <w:szCs w:val="22"/>
                <w:lang w:eastAsia="zh-CN"/>
              </w:rPr>
            </w:pPr>
            <w:hyperlink r:id="rId36" w:history="1">
              <w:r w:rsidR="00906885" w:rsidRPr="00906885">
                <w:rPr>
                  <w:color w:val="000000"/>
                  <w:szCs w:val="22"/>
                  <w:lang w:eastAsia="zh-CN"/>
                </w:rPr>
                <w:t>billing@marlink.com</w:t>
              </w:r>
            </w:hyperlink>
          </w:p>
        </w:tc>
      </w:tr>
      <w:tr w:rsidR="00906885" w:rsidRPr="00906885" w14:paraId="24EB51FF" w14:textId="77777777" w:rsidTr="00A46D58">
        <w:trPr>
          <w:trHeight w:val="315"/>
        </w:trPr>
        <w:tc>
          <w:tcPr>
            <w:tcW w:w="2520" w:type="dxa"/>
            <w:shd w:val="clear" w:color="auto" w:fill="auto"/>
            <w:noWrap/>
            <w:vAlign w:val="bottom"/>
            <w:hideMark/>
          </w:tcPr>
          <w:p w14:paraId="6BB493B6"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Bridge Electronics Support</w:t>
            </w:r>
          </w:p>
        </w:tc>
        <w:tc>
          <w:tcPr>
            <w:tcW w:w="3330" w:type="dxa"/>
            <w:shd w:val="clear" w:color="auto" w:fill="auto"/>
            <w:noWrap/>
            <w:vAlign w:val="bottom"/>
            <w:hideMark/>
          </w:tcPr>
          <w:p w14:paraId="09939E56" w14:textId="77777777" w:rsidR="00906885" w:rsidRPr="00906885" w:rsidRDefault="00906885" w:rsidP="00906885">
            <w:pPr>
              <w:tabs>
                <w:tab w:val="clear" w:pos="9084"/>
              </w:tabs>
              <w:spacing w:before="0" w:after="0"/>
              <w:rPr>
                <w:color w:val="000000"/>
                <w:szCs w:val="22"/>
                <w:lang w:eastAsia="zh-CN"/>
              </w:rPr>
            </w:pPr>
          </w:p>
        </w:tc>
        <w:tc>
          <w:tcPr>
            <w:tcW w:w="4590" w:type="dxa"/>
            <w:shd w:val="clear" w:color="auto" w:fill="auto"/>
            <w:noWrap/>
            <w:vAlign w:val="bottom"/>
            <w:hideMark/>
          </w:tcPr>
          <w:p w14:paraId="7F2E0E66"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support.it@telemargroup.com</w:t>
            </w:r>
          </w:p>
        </w:tc>
      </w:tr>
      <w:tr w:rsidR="00906885" w:rsidRPr="00906885" w14:paraId="227A196B" w14:textId="77777777" w:rsidTr="00A46D58">
        <w:trPr>
          <w:trHeight w:val="315"/>
        </w:trPr>
        <w:tc>
          <w:tcPr>
            <w:tcW w:w="2520" w:type="dxa"/>
            <w:shd w:val="clear" w:color="auto" w:fill="auto"/>
            <w:noWrap/>
            <w:vAlign w:val="bottom"/>
            <w:hideMark/>
          </w:tcPr>
          <w:p w14:paraId="72B56FB0"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CCCS</w:t>
            </w:r>
          </w:p>
        </w:tc>
        <w:tc>
          <w:tcPr>
            <w:tcW w:w="3330" w:type="dxa"/>
            <w:shd w:val="clear" w:color="auto" w:fill="auto"/>
            <w:noWrap/>
            <w:vAlign w:val="bottom"/>
            <w:hideMark/>
          </w:tcPr>
          <w:p w14:paraId="358A9ACA"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+33 561 28 8994</w:t>
            </w:r>
          </w:p>
        </w:tc>
        <w:tc>
          <w:tcPr>
            <w:tcW w:w="4590" w:type="dxa"/>
            <w:shd w:val="clear" w:color="auto" w:fill="auto"/>
            <w:noWrap/>
            <w:vAlign w:val="bottom"/>
            <w:hideMark/>
          </w:tcPr>
          <w:p w14:paraId="216107EF" w14:textId="77777777" w:rsidR="00906885" w:rsidRPr="00906885" w:rsidRDefault="00906885" w:rsidP="00906885">
            <w:pPr>
              <w:tabs>
                <w:tab w:val="clear" w:pos="9084"/>
              </w:tabs>
              <w:spacing w:before="0" w:after="0"/>
              <w:rPr>
                <w:color w:val="000000"/>
                <w:szCs w:val="22"/>
                <w:lang w:eastAsia="zh-CN"/>
              </w:rPr>
            </w:pPr>
          </w:p>
        </w:tc>
      </w:tr>
      <w:tr w:rsidR="00906885" w:rsidRPr="00906885" w14:paraId="29145A61" w14:textId="77777777" w:rsidTr="00A46D58">
        <w:trPr>
          <w:trHeight w:val="315"/>
        </w:trPr>
        <w:tc>
          <w:tcPr>
            <w:tcW w:w="2520" w:type="dxa"/>
            <w:shd w:val="clear" w:color="auto" w:fill="auto"/>
            <w:noWrap/>
            <w:vAlign w:val="bottom"/>
            <w:hideMark/>
          </w:tcPr>
          <w:p w14:paraId="412DDD30"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CCTS</w:t>
            </w:r>
          </w:p>
        </w:tc>
        <w:tc>
          <w:tcPr>
            <w:tcW w:w="3330" w:type="dxa"/>
            <w:shd w:val="clear" w:color="auto" w:fill="auto"/>
            <w:noWrap/>
            <w:vAlign w:val="bottom"/>
            <w:hideMark/>
          </w:tcPr>
          <w:p w14:paraId="178B4093"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+33 677 35 6363</w:t>
            </w:r>
          </w:p>
        </w:tc>
        <w:tc>
          <w:tcPr>
            <w:tcW w:w="4590" w:type="dxa"/>
            <w:shd w:val="clear" w:color="auto" w:fill="auto"/>
            <w:noWrap/>
            <w:vAlign w:val="bottom"/>
            <w:hideMark/>
          </w:tcPr>
          <w:p w14:paraId="5438FB7A" w14:textId="77777777" w:rsidR="00906885" w:rsidRPr="00906885" w:rsidRDefault="00906885" w:rsidP="00906885">
            <w:pPr>
              <w:tabs>
                <w:tab w:val="clear" w:pos="9084"/>
              </w:tabs>
              <w:spacing w:before="0" w:after="0"/>
              <w:rPr>
                <w:color w:val="000000"/>
                <w:szCs w:val="22"/>
                <w:lang w:eastAsia="zh-CN"/>
              </w:rPr>
            </w:pPr>
          </w:p>
        </w:tc>
      </w:tr>
      <w:tr w:rsidR="00906885" w:rsidRPr="00906885" w14:paraId="51D0A7B6" w14:textId="77777777" w:rsidTr="00A46D58">
        <w:trPr>
          <w:trHeight w:val="315"/>
        </w:trPr>
        <w:tc>
          <w:tcPr>
            <w:tcW w:w="2520" w:type="dxa"/>
            <w:shd w:val="clear" w:color="auto" w:fill="auto"/>
            <w:noWrap/>
            <w:vAlign w:val="bottom"/>
            <w:hideMark/>
          </w:tcPr>
          <w:p w14:paraId="2CC83953" w14:textId="77777777" w:rsidR="00906885" w:rsidRPr="00906885" w:rsidRDefault="00906885" w:rsidP="00906885">
            <w:pPr>
              <w:tabs>
                <w:tab w:val="clear" w:pos="9084"/>
              </w:tabs>
              <w:spacing w:before="0" w:after="0"/>
              <w:rPr>
                <w:color w:val="000000"/>
                <w:szCs w:val="22"/>
                <w:lang w:eastAsia="zh-CN"/>
              </w:rPr>
            </w:pPr>
            <w:proofErr w:type="spellStart"/>
            <w:r w:rsidRPr="00906885">
              <w:rPr>
                <w:color w:val="000000"/>
                <w:szCs w:val="22"/>
                <w:lang w:eastAsia="zh-CN"/>
              </w:rPr>
              <w:t>Eirvakt</w:t>
            </w:r>
            <w:proofErr w:type="spellEnd"/>
            <w:r w:rsidRPr="00906885">
              <w:rPr>
                <w:color w:val="000000"/>
                <w:szCs w:val="22"/>
                <w:lang w:eastAsia="zh-CN"/>
              </w:rPr>
              <w:t xml:space="preserve">  </w:t>
            </w:r>
          </w:p>
        </w:tc>
        <w:tc>
          <w:tcPr>
            <w:tcW w:w="3330" w:type="dxa"/>
            <w:shd w:val="clear" w:color="auto" w:fill="auto"/>
            <w:noWrap/>
            <w:vAlign w:val="bottom"/>
            <w:hideMark/>
          </w:tcPr>
          <w:p w14:paraId="184C0224"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+47 5140 8080</w:t>
            </w:r>
          </w:p>
        </w:tc>
        <w:tc>
          <w:tcPr>
            <w:tcW w:w="4590" w:type="dxa"/>
            <w:shd w:val="clear" w:color="auto" w:fill="auto"/>
            <w:noWrap/>
            <w:vAlign w:val="bottom"/>
            <w:hideMark/>
          </w:tcPr>
          <w:p w14:paraId="36FAE284" w14:textId="77777777" w:rsidR="00906885" w:rsidRPr="00906885" w:rsidRDefault="00906885" w:rsidP="00906885">
            <w:pPr>
              <w:tabs>
                <w:tab w:val="clear" w:pos="9084"/>
              </w:tabs>
              <w:spacing w:before="0" w:after="0"/>
              <w:rPr>
                <w:color w:val="000000"/>
                <w:szCs w:val="22"/>
                <w:lang w:eastAsia="zh-CN"/>
              </w:rPr>
            </w:pPr>
          </w:p>
        </w:tc>
      </w:tr>
      <w:tr w:rsidR="00906885" w:rsidRPr="00906885" w14:paraId="5DCAD589" w14:textId="77777777" w:rsidTr="00A46D58">
        <w:trPr>
          <w:trHeight w:val="315"/>
        </w:trPr>
        <w:tc>
          <w:tcPr>
            <w:tcW w:w="2520" w:type="dxa"/>
            <w:shd w:val="clear" w:color="auto" w:fill="auto"/>
            <w:noWrap/>
            <w:vAlign w:val="bottom"/>
            <w:hideMark/>
          </w:tcPr>
          <w:p w14:paraId="4CBECF14"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Enterprise</w:t>
            </w:r>
          </w:p>
        </w:tc>
        <w:tc>
          <w:tcPr>
            <w:tcW w:w="3330" w:type="dxa"/>
            <w:shd w:val="clear" w:color="auto" w:fill="auto"/>
            <w:noWrap/>
            <w:vAlign w:val="bottom"/>
            <w:hideMark/>
          </w:tcPr>
          <w:p w14:paraId="4F1B0390"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+421 258 262 701</w:t>
            </w:r>
          </w:p>
        </w:tc>
        <w:tc>
          <w:tcPr>
            <w:tcW w:w="4590" w:type="dxa"/>
            <w:shd w:val="clear" w:color="auto" w:fill="auto"/>
            <w:noWrap/>
            <w:vAlign w:val="bottom"/>
            <w:hideMark/>
          </w:tcPr>
          <w:p w14:paraId="5A648839" w14:textId="77777777" w:rsidR="00906885" w:rsidRPr="00906885" w:rsidRDefault="00000000" w:rsidP="00906885">
            <w:pPr>
              <w:tabs>
                <w:tab w:val="clear" w:pos="9084"/>
              </w:tabs>
              <w:spacing w:before="0" w:after="0"/>
              <w:rPr>
                <w:color w:val="000000"/>
                <w:szCs w:val="22"/>
                <w:lang w:eastAsia="zh-CN"/>
              </w:rPr>
            </w:pPr>
            <w:hyperlink r:id="rId37" w:tgtFrame="_blank" w:tooltip="mailto:enterprise.support@marlink.com" w:history="1">
              <w:r w:rsidR="00906885" w:rsidRPr="00906885">
                <w:rPr>
                  <w:color w:val="000000"/>
                  <w:szCs w:val="22"/>
                  <w:lang w:eastAsia="zh-CN"/>
                </w:rPr>
                <w:t>enterprise.support@marlink.com </w:t>
              </w:r>
            </w:hyperlink>
          </w:p>
        </w:tc>
      </w:tr>
      <w:tr w:rsidR="00906885" w:rsidRPr="00906885" w14:paraId="5E169546" w14:textId="77777777" w:rsidTr="00A46D58">
        <w:trPr>
          <w:trHeight w:val="315"/>
        </w:trPr>
        <w:tc>
          <w:tcPr>
            <w:tcW w:w="2520" w:type="dxa"/>
            <w:shd w:val="clear" w:color="auto" w:fill="auto"/>
            <w:noWrap/>
            <w:vAlign w:val="bottom"/>
            <w:hideMark/>
          </w:tcPr>
          <w:p w14:paraId="496ED903"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HRS</w:t>
            </w:r>
          </w:p>
        </w:tc>
        <w:tc>
          <w:tcPr>
            <w:tcW w:w="3330" w:type="dxa"/>
            <w:shd w:val="clear" w:color="auto" w:fill="auto"/>
            <w:noWrap/>
            <w:vAlign w:val="bottom"/>
            <w:hideMark/>
          </w:tcPr>
          <w:p w14:paraId="3C8825AD"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+30 2169 00 0009</w:t>
            </w:r>
          </w:p>
        </w:tc>
        <w:tc>
          <w:tcPr>
            <w:tcW w:w="4590" w:type="dxa"/>
            <w:shd w:val="clear" w:color="auto" w:fill="auto"/>
            <w:noWrap/>
            <w:vAlign w:val="bottom"/>
            <w:hideMark/>
          </w:tcPr>
          <w:p w14:paraId="4E1A32AA"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support.hrssatcom@marlink.com</w:t>
            </w:r>
          </w:p>
        </w:tc>
      </w:tr>
      <w:tr w:rsidR="00906885" w:rsidRPr="00906885" w14:paraId="03634037" w14:textId="77777777" w:rsidTr="00A46D58">
        <w:trPr>
          <w:trHeight w:val="630"/>
        </w:trPr>
        <w:tc>
          <w:tcPr>
            <w:tcW w:w="2520" w:type="dxa"/>
            <w:shd w:val="clear" w:color="auto" w:fill="auto"/>
            <w:noWrap/>
            <w:vAlign w:val="bottom"/>
            <w:hideMark/>
          </w:tcPr>
          <w:p w14:paraId="23697F64"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IM</w:t>
            </w:r>
          </w:p>
        </w:tc>
        <w:tc>
          <w:tcPr>
            <w:tcW w:w="3330" w:type="dxa"/>
            <w:shd w:val="clear" w:color="auto" w:fill="auto"/>
            <w:vAlign w:val="bottom"/>
            <w:hideMark/>
          </w:tcPr>
          <w:p w14:paraId="2148D474"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arthur.lambert@marlink.com/</w:t>
            </w:r>
            <w:r w:rsidRPr="00906885">
              <w:rPr>
                <w:color w:val="000000"/>
                <w:szCs w:val="22"/>
                <w:lang w:eastAsia="zh-CN"/>
              </w:rPr>
              <w:br/>
              <w:t>brian.storm@marlink.com</w:t>
            </w:r>
          </w:p>
        </w:tc>
        <w:tc>
          <w:tcPr>
            <w:tcW w:w="4590" w:type="dxa"/>
            <w:shd w:val="clear" w:color="auto" w:fill="auto"/>
            <w:noWrap/>
            <w:vAlign w:val="bottom"/>
            <w:hideMark/>
          </w:tcPr>
          <w:p w14:paraId="020B37AB" w14:textId="77777777" w:rsidR="00906885" w:rsidRPr="00906885" w:rsidRDefault="00000000" w:rsidP="00906885">
            <w:pPr>
              <w:tabs>
                <w:tab w:val="clear" w:pos="9084"/>
              </w:tabs>
              <w:spacing w:before="0" w:after="0"/>
              <w:rPr>
                <w:color w:val="000000"/>
                <w:szCs w:val="22"/>
                <w:lang w:eastAsia="zh-CN"/>
              </w:rPr>
            </w:pPr>
            <w:hyperlink r:id="rId38" w:history="1">
              <w:r w:rsidR="00906885" w:rsidRPr="00906885">
                <w:rPr>
                  <w:color w:val="000000"/>
                  <w:szCs w:val="22"/>
                  <w:lang w:eastAsia="zh-CN"/>
                </w:rPr>
                <w:t>imservicedesk@marlink.com</w:t>
              </w:r>
            </w:hyperlink>
          </w:p>
        </w:tc>
      </w:tr>
      <w:tr w:rsidR="00906885" w:rsidRPr="00906885" w14:paraId="4BDA80E1" w14:textId="77777777" w:rsidTr="00A46D58">
        <w:trPr>
          <w:trHeight w:val="315"/>
        </w:trPr>
        <w:tc>
          <w:tcPr>
            <w:tcW w:w="2520" w:type="dxa"/>
            <w:shd w:val="clear" w:color="auto" w:fill="auto"/>
            <w:noWrap/>
            <w:vAlign w:val="bottom"/>
            <w:hideMark/>
          </w:tcPr>
          <w:p w14:paraId="30F05666"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MITS</w:t>
            </w:r>
          </w:p>
        </w:tc>
        <w:tc>
          <w:tcPr>
            <w:tcW w:w="3330" w:type="dxa"/>
            <w:shd w:val="clear" w:color="auto" w:fill="auto"/>
            <w:noWrap/>
            <w:vAlign w:val="bottom"/>
            <w:hideMark/>
          </w:tcPr>
          <w:p w14:paraId="0F2F48C5"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801761 (Trio)</w:t>
            </w:r>
          </w:p>
        </w:tc>
        <w:tc>
          <w:tcPr>
            <w:tcW w:w="4590" w:type="dxa"/>
            <w:shd w:val="clear" w:color="auto" w:fill="auto"/>
            <w:noWrap/>
            <w:vAlign w:val="bottom"/>
            <w:hideMark/>
          </w:tcPr>
          <w:p w14:paraId="24076C82" w14:textId="77777777" w:rsidR="00906885" w:rsidRPr="00906885" w:rsidRDefault="00906885" w:rsidP="00906885">
            <w:pPr>
              <w:tabs>
                <w:tab w:val="clear" w:pos="9084"/>
              </w:tabs>
              <w:spacing w:before="0" w:after="0"/>
              <w:rPr>
                <w:color w:val="000000"/>
                <w:szCs w:val="22"/>
                <w:lang w:eastAsia="zh-CN"/>
              </w:rPr>
            </w:pPr>
          </w:p>
        </w:tc>
      </w:tr>
      <w:tr w:rsidR="00906885" w:rsidRPr="00906885" w14:paraId="290CDCE0" w14:textId="77777777" w:rsidTr="00A46D58">
        <w:trPr>
          <w:trHeight w:val="315"/>
        </w:trPr>
        <w:tc>
          <w:tcPr>
            <w:tcW w:w="2520" w:type="dxa"/>
            <w:shd w:val="clear" w:color="auto" w:fill="auto"/>
            <w:noWrap/>
            <w:vAlign w:val="bottom"/>
            <w:hideMark/>
          </w:tcPr>
          <w:p w14:paraId="188F26C9"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MNOC Brat</w:t>
            </w:r>
          </w:p>
        </w:tc>
        <w:tc>
          <w:tcPr>
            <w:tcW w:w="3330" w:type="dxa"/>
            <w:shd w:val="clear" w:color="auto" w:fill="auto"/>
            <w:noWrap/>
            <w:vAlign w:val="bottom"/>
            <w:hideMark/>
          </w:tcPr>
          <w:p w14:paraId="46CFA7D7"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2900 (Trio)</w:t>
            </w:r>
          </w:p>
        </w:tc>
        <w:tc>
          <w:tcPr>
            <w:tcW w:w="4590" w:type="dxa"/>
            <w:shd w:val="clear" w:color="auto" w:fill="auto"/>
            <w:noWrap/>
            <w:vAlign w:val="bottom"/>
            <w:hideMark/>
          </w:tcPr>
          <w:p w14:paraId="2766AD23" w14:textId="77777777" w:rsidR="00906885" w:rsidRPr="00906885" w:rsidRDefault="00906885" w:rsidP="00906885">
            <w:pPr>
              <w:tabs>
                <w:tab w:val="clear" w:pos="9084"/>
              </w:tabs>
              <w:spacing w:before="0" w:after="0"/>
              <w:rPr>
                <w:color w:val="000000"/>
                <w:szCs w:val="22"/>
                <w:lang w:eastAsia="zh-CN"/>
              </w:rPr>
            </w:pPr>
          </w:p>
        </w:tc>
      </w:tr>
      <w:tr w:rsidR="00906885" w:rsidRPr="00906885" w14:paraId="7C7053A7" w14:textId="77777777" w:rsidTr="00A46D58">
        <w:trPr>
          <w:trHeight w:val="315"/>
        </w:trPr>
        <w:tc>
          <w:tcPr>
            <w:tcW w:w="2520" w:type="dxa"/>
            <w:shd w:val="clear" w:color="auto" w:fill="auto"/>
            <w:noWrap/>
            <w:vAlign w:val="bottom"/>
            <w:hideMark/>
          </w:tcPr>
          <w:p w14:paraId="6D8249F3"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 xml:space="preserve">MNOC </w:t>
            </w:r>
            <w:proofErr w:type="spellStart"/>
            <w:r w:rsidRPr="00906885">
              <w:rPr>
                <w:color w:val="000000"/>
                <w:szCs w:val="22"/>
                <w:lang w:eastAsia="zh-CN"/>
              </w:rPr>
              <w:t>Eik</w:t>
            </w:r>
            <w:proofErr w:type="spellEnd"/>
          </w:p>
        </w:tc>
        <w:tc>
          <w:tcPr>
            <w:tcW w:w="3330" w:type="dxa"/>
            <w:shd w:val="clear" w:color="auto" w:fill="auto"/>
            <w:noWrap/>
            <w:vAlign w:val="bottom"/>
            <w:hideMark/>
          </w:tcPr>
          <w:p w14:paraId="3A5BE18B"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6000 (Trio)</w:t>
            </w:r>
          </w:p>
        </w:tc>
        <w:tc>
          <w:tcPr>
            <w:tcW w:w="4590" w:type="dxa"/>
            <w:shd w:val="clear" w:color="auto" w:fill="auto"/>
            <w:noWrap/>
            <w:vAlign w:val="bottom"/>
            <w:hideMark/>
          </w:tcPr>
          <w:p w14:paraId="71E86B7B" w14:textId="77777777" w:rsidR="00906885" w:rsidRPr="00906885" w:rsidRDefault="00906885" w:rsidP="00906885">
            <w:pPr>
              <w:tabs>
                <w:tab w:val="clear" w:pos="9084"/>
              </w:tabs>
              <w:spacing w:before="0" w:after="0"/>
              <w:rPr>
                <w:color w:val="000000"/>
                <w:szCs w:val="22"/>
                <w:lang w:eastAsia="zh-CN"/>
              </w:rPr>
            </w:pPr>
          </w:p>
        </w:tc>
      </w:tr>
      <w:tr w:rsidR="00906885" w:rsidRPr="00906885" w14:paraId="49E44B32" w14:textId="77777777" w:rsidTr="00A46D58">
        <w:trPr>
          <w:trHeight w:val="315"/>
        </w:trPr>
        <w:tc>
          <w:tcPr>
            <w:tcW w:w="2520" w:type="dxa"/>
            <w:shd w:val="clear" w:color="auto" w:fill="auto"/>
            <w:noWrap/>
            <w:vAlign w:val="bottom"/>
            <w:hideMark/>
          </w:tcPr>
          <w:p w14:paraId="7C46252D" w14:textId="4DAB4690"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MSS B</w:t>
            </w:r>
            <w:r w:rsidR="008C16FF">
              <w:rPr>
                <w:color w:val="000000"/>
                <w:szCs w:val="22"/>
                <w:lang w:eastAsia="zh-CN"/>
              </w:rPr>
              <w:t>ackoffice</w:t>
            </w:r>
          </w:p>
        </w:tc>
        <w:tc>
          <w:tcPr>
            <w:tcW w:w="3330" w:type="dxa"/>
            <w:shd w:val="clear" w:color="auto" w:fill="auto"/>
            <w:noWrap/>
            <w:vAlign w:val="bottom"/>
            <w:hideMark/>
          </w:tcPr>
          <w:p w14:paraId="2A0D24C3"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2901 (Trio)</w:t>
            </w:r>
          </w:p>
        </w:tc>
        <w:tc>
          <w:tcPr>
            <w:tcW w:w="4590" w:type="dxa"/>
            <w:shd w:val="clear" w:color="auto" w:fill="auto"/>
            <w:noWrap/>
            <w:vAlign w:val="bottom"/>
            <w:hideMark/>
          </w:tcPr>
          <w:p w14:paraId="55481897" w14:textId="77777777" w:rsidR="00906885" w:rsidRPr="00906885" w:rsidRDefault="00906885" w:rsidP="00906885">
            <w:pPr>
              <w:tabs>
                <w:tab w:val="clear" w:pos="9084"/>
              </w:tabs>
              <w:spacing w:before="0" w:after="0"/>
              <w:rPr>
                <w:color w:val="000000"/>
                <w:szCs w:val="22"/>
                <w:lang w:eastAsia="zh-CN"/>
              </w:rPr>
            </w:pPr>
          </w:p>
        </w:tc>
      </w:tr>
      <w:tr w:rsidR="00906885" w:rsidRPr="00906885" w14:paraId="1ABA69C2" w14:textId="77777777" w:rsidTr="00A46D58">
        <w:trPr>
          <w:trHeight w:val="315"/>
        </w:trPr>
        <w:tc>
          <w:tcPr>
            <w:tcW w:w="2520" w:type="dxa"/>
            <w:shd w:val="clear" w:color="auto" w:fill="auto"/>
            <w:noWrap/>
            <w:vAlign w:val="bottom"/>
            <w:hideMark/>
          </w:tcPr>
          <w:p w14:paraId="56259E0C"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RCS</w:t>
            </w:r>
          </w:p>
        </w:tc>
        <w:tc>
          <w:tcPr>
            <w:tcW w:w="3330" w:type="dxa"/>
            <w:shd w:val="clear" w:color="auto" w:fill="auto"/>
            <w:noWrap/>
            <w:vAlign w:val="bottom"/>
            <w:hideMark/>
          </w:tcPr>
          <w:p w14:paraId="7C2D06E0"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801757 (Trio)</w:t>
            </w:r>
          </w:p>
        </w:tc>
        <w:tc>
          <w:tcPr>
            <w:tcW w:w="4590" w:type="dxa"/>
            <w:shd w:val="clear" w:color="auto" w:fill="auto"/>
            <w:noWrap/>
            <w:vAlign w:val="bottom"/>
            <w:hideMark/>
          </w:tcPr>
          <w:p w14:paraId="666DBB61" w14:textId="77777777" w:rsidR="00906885" w:rsidRPr="00906885" w:rsidRDefault="00906885" w:rsidP="00906885">
            <w:pPr>
              <w:tabs>
                <w:tab w:val="clear" w:pos="9084"/>
              </w:tabs>
              <w:spacing w:before="0" w:after="0"/>
              <w:rPr>
                <w:color w:val="000000"/>
                <w:szCs w:val="22"/>
                <w:lang w:eastAsia="zh-CN"/>
              </w:rPr>
            </w:pPr>
          </w:p>
        </w:tc>
      </w:tr>
      <w:tr w:rsidR="00906885" w:rsidRPr="00906885" w14:paraId="44841580" w14:textId="77777777" w:rsidTr="00A46D58">
        <w:trPr>
          <w:trHeight w:val="315"/>
        </w:trPr>
        <w:tc>
          <w:tcPr>
            <w:tcW w:w="2520" w:type="dxa"/>
            <w:shd w:val="clear" w:color="auto" w:fill="auto"/>
            <w:noWrap/>
            <w:vAlign w:val="bottom"/>
            <w:hideMark/>
          </w:tcPr>
          <w:p w14:paraId="7C77F211"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RCS CG</w:t>
            </w:r>
          </w:p>
        </w:tc>
        <w:tc>
          <w:tcPr>
            <w:tcW w:w="3330" w:type="dxa"/>
            <w:shd w:val="clear" w:color="auto" w:fill="auto"/>
            <w:noWrap/>
            <w:vAlign w:val="bottom"/>
            <w:hideMark/>
          </w:tcPr>
          <w:p w14:paraId="208E7807"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+30 210 94 00377</w:t>
            </w:r>
          </w:p>
        </w:tc>
        <w:tc>
          <w:tcPr>
            <w:tcW w:w="4590" w:type="dxa"/>
            <w:shd w:val="clear" w:color="auto" w:fill="auto"/>
            <w:noWrap/>
            <w:vAlign w:val="bottom"/>
            <w:hideMark/>
          </w:tcPr>
          <w:p w14:paraId="149F7625" w14:textId="77777777" w:rsidR="00906885" w:rsidRPr="00906885" w:rsidRDefault="00000000" w:rsidP="00906885">
            <w:pPr>
              <w:tabs>
                <w:tab w:val="clear" w:pos="9084"/>
              </w:tabs>
              <w:spacing w:before="0" w:after="0"/>
              <w:rPr>
                <w:color w:val="000000"/>
                <w:szCs w:val="22"/>
                <w:lang w:eastAsia="zh-CN"/>
              </w:rPr>
            </w:pPr>
            <w:hyperlink r:id="rId39" w:history="1">
              <w:r w:rsidR="00906885" w:rsidRPr="00906885">
                <w:rPr>
                  <w:color w:val="000000"/>
                  <w:szCs w:val="22"/>
                  <w:lang w:eastAsia="zh-CN"/>
                </w:rPr>
                <w:t>servicedesk.cg@marlink.com</w:t>
              </w:r>
            </w:hyperlink>
          </w:p>
        </w:tc>
      </w:tr>
      <w:tr w:rsidR="00906885" w:rsidRPr="00906885" w14:paraId="427F2E06" w14:textId="77777777" w:rsidTr="00A46D58">
        <w:trPr>
          <w:trHeight w:val="315"/>
        </w:trPr>
        <w:tc>
          <w:tcPr>
            <w:tcW w:w="2520" w:type="dxa"/>
            <w:shd w:val="clear" w:color="auto" w:fill="auto"/>
            <w:noWrap/>
            <w:vAlign w:val="bottom"/>
            <w:hideMark/>
          </w:tcPr>
          <w:p w14:paraId="1A39A1D9" w14:textId="77777777" w:rsidR="00906885" w:rsidRPr="00906885" w:rsidRDefault="00906885" w:rsidP="00906885">
            <w:pPr>
              <w:tabs>
                <w:tab w:val="clear" w:pos="9084"/>
              </w:tabs>
              <w:spacing w:before="0" w:after="0"/>
              <w:rPr>
                <w:color w:val="000000"/>
                <w:szCs w:val="22"/>
                <w:lang w:eastAsia="zh-CN"/>
              </w:rPr>
            </w:pPr>
            <w:proofErr w:type="spellStart"/>
            <w:r w:rsidRPr="00906885">
              <w:rPr>
                <w:color w:val="000000"/>
                <w:szCs w:val="22"/>
                <w:lang w:eastAsia="zh-CN"/>
              </w:rPr>
              <w:t>Secops</w:t>
            </w:r>
            <w:proofErr w:type="spellEnd"/>
          </w:p>
        </w:tc>
        <w:tc>
          <w:tcPr>
            <w:tcW w:w="3330" w:type="dxa"/>
            <w:shd w:val="clear" w:color="auto" w:fill="auto"/>
            <w:noWrap/>
            <w:vAlign w:val="bottom"/>
            <w:hideMark/>
          </w:tcPr>
          <w:p w14:paraId="3002CD36" w14:textId="77777777" w:rsidR="00906885" w:rsidRPr="00906885" w:rsidRDefault="00906885" w:rsidP="00906885">
            <w:pPr>
              <w:tabs>
                <w:tab w:val="clear" w:pos="9084"/>
              </w:tabs>
              <w:spacing w:before="0" w:after="0"/>
              <w:rPr>
                <w:color w:val="000000"/>
                <w:szCs w:val="22"/>
                <w:lang w:eastAsia="zh-CN"/>
              </w:rPr>
            </w:pPr>
            <w:r w:rsidRPr="00906885">
              <w:rPr>
                <w:color w:val="000000"/>
                <w:szCs w:val="22"/>
                <w:lang w:eastAsia="zh-CN"/>
              </w:rPr>
              <w:t>Contact CCTS if urgent</w:t>
            </w:r>
          </w:p>
        </w:tc>
        <w:tc>
          <w:tcPr>
            <w:tcW w:w="4590" w:type="dxa"/>
            <w:shd w:val="clear" w:color="auto" w:fill="auto"/>
            <w:noWrap/>
            <w:vAlign w:val="bottom"/>
            <w:hideMark/>
          </w:tcPr>
          <w:p w14:paraId="7687601D" w14:textId="77777777" w:rsidR="00906885" w:rsidRPr="00906885" w:rsidRDefault="00000000" w:rsidP="00906885">
            <w:pPr>
              <w:tabs>
                <w:tab w:val="clear" w:pos="9084"/>
              </w:tabs>
              <w:spacing w:before="0" w:after="0"/>
              <w:rPr>
                <w:color w:val="000000"/>
                <w:szCs w:val="22"/>
                <w:lang w:eastAsia="zh-CN"/>
              </w:rPr>
            </w:pPr>
            <w:hyperlink r:id="rId40" w:history="1">
              <w:r w:rsidR="00906885" w:rsidRPr="00906885">
                <w:rPr>
                  <w:color w:val="000000"/>
                  <w:szCs w:val="22"/>
                  <w:lang w:eastAsia="zh-CN"/>
                </w:rPr>
                <w:t>secops@marlink.com</w:t>
              </w:r>
            </w:hyperlink>
          </w:p>
        </w:tc>
      </w:tr>
      <w:tr w:rsidR="00906885" w:rsidRPr="00906885" w14:paraId="144D5E3C" w14:textId="77777777" w:rsidTr="00A46D58">
        <w:trPr>
          <w:trHeight w:val="315"/>
        </w:trPr>
        <w:tc>
          <w:tcPr>
            <w:tcW w:w="2520" w:type="dxa"/>
            <w:shd w:val="clear" w:color="auto" w:fill="auto"/>
            <w:noWrap/>
            <w:vAlign w:val="bottom"/>
            <w:hideMark/>
          </w:tcPr>
          <w:p w14:paraId="24156ED4" w14:textId="77777777" w:rsidR="00906885" w:rsidRPr="00906885" w:rsidRDefault="00906885" w:rsidP="00906885">
            <w:pPr>
              <w:tabs>
                <w:tab w:val="clear" w:pos="9084"/>
              </w:tabs>
              <w:spacing w:before="0" w:after="0"/>
              <w:rPr>
                <w:color w:val="000000"/>
                <w:szCs w:val="22"/>
                <w:lang w:eastAsia="zh-CN"/>
              </w:rPr>
            </w:pPr>
            <w:proofErr w:type="spellStart"/>
            <w:r w:rsidRPr="00906885">
              <w:rPr>
                <w:color w:val="000000"/>
                <w:szCs w:val="22"/>
                <w:lang w:eastAsia="zh-CN"/>
              </w:rPr>
              <w:t>Starlink</w:t>
            </w:r>
            <w:proofErr w:type="spellEnd"/>
            <w:r w:rsidRPr="00906885">
              <w:rPr>
                <w:color w:val="000000"/>
                <w:szCs w:val="22"/>
                <w:lang w:eastAsia="zh-CN"/>
              </w:rPr>
              <w:t xml:space="preserve"> Activation</w:t>
            </w:r>
          </w:p>
        </w:tc>
        <w:tc>
          <w:tcPr>
            <w:tcW w:w="3330" w:type="dxa"/>
            <w:shd w:val="clear" w:color="auto" w:fill="auto"/>
            <w:noWrap/>
            <w:vAlign w:val="bottom"/>
            <w:hideMark/>
          </w:tcPr>
          <w:p w14:paraId="65497BE7" w14:textId="66D7788E" w:rsidR="00906885" w:rsidRPr="00906885" w:rsidRDefault="00321DCB" w:rsidP="00906885">
            <w:pPr>
              <w:tabs>
                <w:tab w:val="clear" w:pos="9084"/>
              </w:tabs>
              <w:spacing w:before="0" w:after="0"/>
              <w:rPr>
                <w:color w:val="000000"/>
                <w:szCs w:val="22"/>
                <w:lang w:eastAsia="zh-CN"/>
              </w:rPr>
            </w:pPr>
            <w:r w:rsidRPr="00321DCB">
              <w:rPr>
                <w:color w:val="000000"/>
                <w:szCs w:val="22"/>
                <w:lang w:eastAsia="zh-CN"/>
              </w:rPr>
              <w:t>mark.pitts@marlink.com</w:t>
            </w:r>
          </w:p>
        </w:tc>
        <w:tc>
          <w:tcPr>
            <w:tcW w:w="4590" w:type="dxa"/>
            <w:shd w:val="clear" w:color="auto" w:fill="auto"/>
            <w:noWrap/>
            <w:vAlign w:val="bottom"/>
            <w:hideMark/>
          </w:tcPr>
          <w:p w14:paraId="4F23324C" w14:textId="3B59AA40" w:rsidR="00906885" w:rsidRPr="00906885" w:rsidRDefault="00000000" w:rsidP="00906885">
            <w:pPr>
              <w:tabs>
                <w:tab w:val="clear" w:pos="9084"/>
              </w:tabs>
              <w:spacing w:before="0" w:after="0"/>
              <w:rPr>
                <w:color w:val="000000"/>
                <w:szCs w:val="22"/>
                <w:lang w:eastAsia="zh-CN"/>
              </w:rPr>
            </w:pPr>
            <w:hyperlink r:id="rId41" w:tgtFrame="_blank" w:tooltip="mailto:starlinkactivation@marlink.com" w:history="1">
              <w:r w:rsidR="00906885" w:rsidRPr="00906885">
                <w:rPr>
                  <w:color w:val="000000"/>
                  <w:szCs w:val="22"/>
                  <w:lang w:eastAsia="zh-CN"/>
                </w:rPr>
                <w:t xml:space="preserve">starlinkactivation@marlink.com </w:t>
              </w:r>
            </w:hyperlink>
          </w:p>
        </w:tc>
      </w:tr>
    </w:tbl>
    <w:p w14:paraId="59384241" w14:textId="7A7D17B3" w:rsidR="00F76C1F" w:rsidRDefault="00F76C1F" w:rsidP="00F76C1F">
      <w:pPr>
        <w:tabs>
          <w:tab w:val="clear" w:pos="9084"/>
        </w:tabs>
        <w:spacing w:before="0" w:after="0"/>
        <w:rPr>
          <w:rStyle w:val="Heading1Char"/>
          <w:b w:val="0"/>
          <w:bCs w:val="0"/>
          <w:caps/>
        </w:rPr>
      </w:pPr>
      <w:r>
        <w:rPr>
          <w:rStyle w:val="Heading1Char"/>
        </w:rPr>
        <w:br w:type="page"/>
      </w:r>
    </w:p>
    <w:p w14:paraId="5E529DF7" w14:textId="77777777" w:rsidR="00F76C1F" w:rsidRDefault="00F76C1F" w:rsidP="00F76C1F">
      <w:pPr>
        <w:pStyle w:val="Heading1"/>
      </w:pPr>
      <w:bookmarkStart w:id="33" w:name="_Toc166829115"/>
      <w:r w:rsidRPr="00EB6263">
        <w:rPr>
          <w:rStyle w:val="Heading1Char"/>
        </w:rPr>
        <w:lastRenderedPageBreak/>
        <w:t>Appendix</w:t>
      </w:r>
      <w:r>
        <w:t>.  MNOC Operation</w:t>
      </w:r>
      <w:bookmarkEnd w:id="33"/>
    </w:p>
    <w:p w14:paraId="2282EB38" w14:textId="77777777" w:rsidR="00F76C1F" w:rsidRPr="00BD23E1" w:rsidRDefault="00F76C1F" w:rsidP="00F76C1F">
      <w:r>
        <w:t>During the transition period, SG and US RCS teams will continue to function as rMNOC, outside MNOC Bratislava’s working hours. This is to be reviewed by 3</w:t>
      </w:r>
      <w:r w:rsidRPr="004B2D05">
        <w:rPr>
          <w:vertAlign w:val="superscript"/>
        </w:rPr>
        <w:t>rd</w:t>
      </w:r>
      <w:r>
        <w:t xml:space="preserve"> June, when Bratislava is expected to work 24x7.</w:t>
      </w:r>
    </w:p>
    <w:p w14:paraId="138678B2" w14:textId="77777777" w:rsidR="00F76C1F" w:rsidRDefault="00F76C1F" w:rsidP="00F76C1F">
      <w:pPr>
        <w:pStyle w:val="Heading2"/>
      </w:pPr>
      <w:bookmarkStart w:id="34" w:name="_Toc166829116"/>
      <w:r>
        <w:t>Postman/Ticket Handling</w:t>
      </w:r>
      <w:bookmarkEnd w:id="34"/>
    </w:p>
    <w:p w14:paraId="28D104BB" w14:textId="77777777" w:rsidR="00F76C1F" w:rsidRPr="00EB6263" w:rsidRDefault="00F76C1F" w:rsidP="00F76C1F">
      <w:r>
        <w:t>Select “MNOC Regions VSAT Support” filter in postman, and work on the emails on first-in-first-out basis.</w:t>
      </w:r>
      <w:commentRangeStart w:id="35"/>
      <w:commentRangeEnd w:id="35"/>
      <w:r>
        <w:rPr>
          <w:rStyle w:val="CommentReference"/>
        </w:rPr>
        <w:commentReference w:id="35"/>
      </w:r>
    </w:p>
    <w:p w14:paraId="75AF3905" w14:textId="77777777" w:rsidR="00F76C1F" w:rsidRDefault="00F76C1F" w:rsidP="00F76C1F">
      <w:r w:rsidRPr="00EB6263">
        <w:rPr>
          <w:noProof/>
        </w:rPr>
        <w:drawing>
          <wp:inline distT="0" distB="0" distL="0" distR="0" wp14:anchorId="7EA5F4B6" wp14:editId="3FA9E287">
            <wp:extent cx="5943600" cy="1173480"/>
            <wp:effectExtent l="0" t="0" r="0" b="7620"/>
            <wp:docPr id="99556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69885" name="Picture 1" descr="A screenshot of a computer&#10;&#10;Description automatically generated"/>
                    <pic:cNvPicPr/>
                  </pic:nvPicPr>
                  <pic:blipFill>
                    <a:blip r:embed="rId42"/>
                    <a:stretch>
                      <a:fillRect/>
                    </a:stretch>
                  </pic:blipFill>
                  <pic:spPr>
                    <a:xfrm>
                      <a:off x="0" y="0"/>
                      <a:ext cx="5943600" cy="1173480"/>
                    </a:xfrm>
                    <a:prstGeom prst="rect">
                      <a:avLst/>
                    </a:prstGeom>
                  </pic:spPr>
                </pic:pic>
              </a:graphicData>
            </a:graphic>
          </wp:inline>
        </w:drawing>
      </w:r>
    </w:p>
    <w:p w14:paraId="5E2B72C5" w14:textId="77777777" w:rsidR="00F76C1F" w:rsidRPr="00D3305E" w:rsidRDefault="00F76C1F" w:rsidP="00F76C1F">
      <w:pPr>
        <w:tabs>
          <w:tab w:val="clear" w:pos="9084"/>
          <w:tab w:val="right" w:pos="9639"/>
        </w:tabs>
        <w:rPr>
          <w:rFonts w:cs="Calibri"/>
        </w:rPr>
      </w:pPr>
    </w:p>
    <w:bookmarkEnd w:id="0"/>
    <w:p w14:paraId="43DED671" w14:textId="77777777" w:rsidR="00F76C1F" w:rsidRPr="00D3305E" w:rsidRDefault="00F76C1F" w:rsidP="00F76C1F">
      <w:pPr>
        <w:tabs>
          <w:tab w:val="clear" w:pos="9084"/>
          <w:tab w:val="right" w:pos="9639"/>
        </w:tabs>
        <w:rPr>
          <w:rFonts w:cs="Calibri"/>
        </w:rPr>
      </w:pPr>
    </w:p>
    <w:sectPr w:rsidR="00F76C1F" w:rsidRPr="00D3305E" w:rsidSect="009514A7">
      <w:headerReference w:type="default" r:id="rId43"/>
      <w:footerReference w:type="even" r:id="rId44"/>
      <w:footerReference w:type="default" r:id="rId45"/>
      <w:footerReference w:type="first" r:id="rId46"/>
      <w:pgSz w:w="11906" w:h="16838" w:code="9"/>
      <w:pgMar w:top="1418" w:right="1134" w:bottom="1418" w:left="1134" w:header="709" w:footer="709"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SI, Guanglin" w:date="2024-02-21T10:06:00Z" w:initials="GS">
    <w:p w14:paraId="6D4B4B52" w14:textId="77777777" w:rsidR="00F76C1F" w:rsidRDefault="00F76C1F" w:rsidP="00F76C1F">
      <w:pPr>
        <w:pStyle w:val="CommentText"/>
      </w:pPr>
      <w:r>
        <w:rPr>
          <w:rStyle w:val="CommentReference"/>
        </w:rPr>
        <w:annotationRef/>
      </w:r>
      <w:r>
        <w:t>Such filter also shows read emails without tickets. IM ticket opened: R-088918</w:t>
      </w:r>
    </w:p>
  </w:comment>
  <w:comment w:id="6" w:author="VELAZQUEZ, Juan" w:date="2024-02-23T11:00:00Z" w:initials="VJ">
    <w:p w14:paraId="7C9581CB" w14:textId="77777777" w:rsidR="00F76C1F" w:rsidRDefault="00F76C1F" w:rsidP="00F76C1F">
      <w:pPr>
        <w:pStyle w:val="CommentText"/>
      </w:pPr>
      <w:r>
        <w:fldChar w:fldCharType="begin"/>
      </w:r>
      <w:r>
        <w:instrText xml:space="preserve"> HYPERLINK "mailto:Guanglin.Si@marlink.com"</w:instrText>
      </w:r>
      <w:bookmarkStart w:id="7" w:name="_@_53015EE46549405CA7938BDE564B9575Z"/>
      <w:r>
        <w:fldChar w:fldCharType="separate"/>
      </w:r>
      <w:bookmarkEnd w:id="7"/>
      <w:r w:rsidRPr="77146F63">
        <w:rPr>
          <w:rStyle w:val="Mention"/>
          <w:noProof/>
        </w:rPr>
        <w:t>@SI, Guanglin</w:t>
      </w:r>
      <w:r>
        <w:fldChar w:fldCharType="end"/>
      </w:r>
      <w:r>
        <w:t xml:space="preserve"> Have no examples at this time but I remember these filters do not show up commissioning e-mails. Something to keep in mind.</w:t>
      </w:r>
      <w:r>
        <w:rPr>
          <w:rStyle w:val="CommentReference"/>
        </w:rPr>
        <w:annotationRef/>
      </w:r>
    </w:p>
  </w:comment>
  <w:comment w:id="8" w:author="SI, Guanglin" w:date="2024-02-21T12:07:00Z" w:initials="GS">
    <w:p w14:paraId="0EA15670" w14:textId="77777777" w:rsidR="00F76C1F" w:rsidRDefault="00F76C1F" w:rsidP="00F76C1F">
      <w:pPr>
        <w:pStyle w:val="CommentText"/>
      </w:pPr>
      <w:r>
        <w:rPr>
          <w:rStyle w:val="CommentReference"/>
        </w:rPr>
        <w:annotationRef/>
      </w:r>
      <w:r>
        <w:t xml:space="preserve">This is slightly different from Tuesday discussion. Instead of saying ONLY Brat/SG/US teams create tickets, other teams can also do that, just that they don’t need to monitor postman on regular basis. </w:t>
      </w:r>
    </w:p>
  </w:comment>
  <w:comment w:id="9" w:author="SI, Guanglin" w:date="2024-02-22T21:27:00Z" w:initials="GS">
    <w:p w14:paraId="5E7DCCBE" w14:textId="77777777" w:rsidR="00F76C1F" w:rsidRDefault="00F76C1F" w:rsidP="00F76C1F">
      <w:pPr>
        <w:pStyle w:val="CommentText"/>
      </w:pPr>
      <w:r>
        <w:rPr>
          <w:rStyle w:val="CommentReference"/>
        </w:rPr>
        <w:annotationRef/>
      </w:r>
      <w:r>
        <w:fldChar w:fldCharType="begin"/>
      </w:r>
      <w:r>
        <w:instrText>HYPERLINK "mailto:Juan.Velazquez@marlink.com"</w:instrText>
      </w:r>
      <w:bookmarkStart w:id="11" w:name="_@_8A660DFFD0794DFE8A7ADBCA3C31A474Z"/>
      <w:r>
        <w:fldChar w:fldCharType="separate"/>
      </w:r>
      <w:bookmarkEnd w:id="11"/>
      <w:r w:rsidRPr="00E30257">
        <w:rPr>
          <w:rStyle w:val="Mention"/>
          <w:noProof/>
        </w:rPr>
        <w:t>@VELAZQUEZ, Juan</w:t>
      </w:r>
      <w:r>
        <w:fldChar w:fldCharType="end"/>
      </w:r>
      <w:r>
        <w:t xml:space="preserve"> comments?</w:t>
      </w:r>
    </w:p>
  </w:comment>
  <w:comment w:id="10" w:author="VELAZQUEZ, Juan" w:date="2024-02-23T11:02:00Z" w:initials="VJ">
    <w:p w14:paraId="1B248EDC" w14:textId="77777777" w:rsidR="00F76C1F" w:rsidRDefault="00F76C1F" w:rsidP="00F76C1F">
      <w:pPr>
        <w:pStyle w:val="CommentText"/>
      </w:pPr>
      <w:r>
        <w:t>Agree, Dubai/Tokyo should be also proactively opening tickets being vigilant to not step on others work. Always refresh postman before processing an e-mail.</w:t>
      </w:r>
      <w:r>
        <w:rPr>
          <w:rStyle w:val="CommentReference"/>
        </w:rPr>
        <w:annotationRef/>
      </w:r>
    </w:p>
  </w:comment>
  <w:comment w:id="17" w:author="SI, Guanglin" w:date="2024-02-21T08:18:00Z" w:initials="GS">
    <w:p w14:paraId="64894EBC" w14:textId="77777777" w:rsidR="00F76C1F" w:rsidRDefault="00F76C1F" w:rsidP="00F76C1F">
      <w:pPr>
        <w:pStyle w:val="CommentText"/>
      </w:pPr>
      <w:r>
        <w:rPr>
          <w:rStyle w:val="CommentReference"/>
        </w:rPr>
        <w:annotationRef/>
      </w:r>
      <w:r>
        <w:t>How about outage notification? Not sure how to handle mailgun?</w:t>
      </w:r>
    </w:p>
  </w:comment>
  <w:comment w:id="18" w:author="SI, Guanglin" w:date="2024-02-22T21:30:00Z" w:initials="GS">
    <w:p w14:paraId="029E60B6" w14:textId="77777777" w:rsidR="00F76C1F" w:rsidRDefault="00F76C1F" w:rsidP="00F76C1F">
      <w:pPr>
        <w:pStyle w:val="CommentText"/>
      </w:pPr>
      <w:r>
        <w:rPr>
          <w:rStyle w:val="CommentReference"/>
        </w:rPr>
        <w:annotationRef/>
      </w:r>
      <w:r>
        <w:t>To be followed up with Lucas (under BO?)</w:t>
      </w:r>
    </w:p>
  </w:comment>
  <w:comment w:id="19" w:author="VELAZQUEZ, Juan" w:date="2024-02-23T11:04:00Z" w:initials="VJ">
    <w:p w14:paraId="10F0D480" w14:textId="77777777" w:rsidR="00F76C1F" w:rsidRDefault="00F76C1F" w:rsidP="00F76C1F">
      <w:pPr>
        <w:pStyle w:val="CommentText"/>
      </w:pPr>
      <w:r>
        <w:t>In US, Reginald, Eduardo and Hans handle alert notifications. Only pending to do it for FX customers which is mostly handled by Lukas.</w:t>
      </w:r>
      <w:r>
        <w:rPr>
          <w:rStyle w:val="CommentReference"/>
        </w:rPr>
        <w:annotationRef/>
      </w:r>
    </w:p>
  </w:comment>
  <w:comment w:id="20" w:author="VELAZQUEZ, Juan" w:date="2024-02-23T11:05:00Z" w:initials="VJ">
    <w:p w14:paraId="0214F6B1" w14:textId="77777777" w:rsidR="00F76C1F" w:rsidRDefault="00F76C1F" w:rsidP="00F76C1F">
      <w:pPr>
        <w:pStyle w:val="CommentText"/>
      </w:pPr>
      <w:r>
        <w:t>Agree on escalation process.</w:t>
      </w:r>
      <w:r>
        <w:rPr>
          <w:rStyle w:val="CommentReference"/>
        </w:rPr>
        <w:annotationRef/>
      </w:r>
    </w:p>
  </w:comment>
  <w:comment w:id="27" w:author="VELAZQUEZ, Juan" w:date="2024-02-23T11:08:00Z" w:initials="VJ">
    <w:p w14:paraId="794893A7" w14:textId="77777777" w:rsidR="00F76C1F" w:rsidRDefault="00F76C1F" w:rsidP="00F76C1F">
      <w:pPr>
        <w:pStyle w:val="CommentText"/>
      </w:pPr>
      <w:r>
        <w:t>Resource view is primary place for HO, then Teams and e-mail as former SD continues to do.</w:t>
      </w:r>
      <w:r>
        <w:rPr>
          <w:rStyle w:val="CommentReference"/>
        </w:rPr>
        <w:annotationRef/>
      </w:r>
    </w:p>
  </w:comment>
  <w:comment w:id="29" w:author="SI, Guanglin" w:date="2024-02-21T10:25:00Z" w:initials="GS">
    <w:p w14:paraId="70556614" w14:textId="77777777" w:rsidR="00F76C1F" w:rsidRDefault="00F76C1F" w:rsidP="00F76C1F">
      <w:pPr>
        <w:pStyle w:val="CommentText"/>
      </w:pPr>
      <w:r>
        <w:rPr>
          <w:rStyle w:val="CommentReference"/>
        </w:rPr>
        <w:annotationRef/>
      </w:r>
      <w:r>
        <w:t xml:space="preserve">Many dummy tickets right now, in various resources. Should we be authorized to close them? </w:t>
      </w:r>
      <w:r>
        <w:fldChar w:fldCharType="begin"/>
      </w:r>
      <w:r>
        <w:instrText>HYPERLINK "mailto:Lars.Vestby@marlink.com"</w:instrText>
      </w:r>
      <w:bookmarkStart w:id="31" w:name="_@_C29A1D83E8584DAE9F257A03E08794C0Z"/>
      <w:r>
        <w:fldChar w:fldCharType="separate"/>
      </w:r>
      <w:bookmarkEnd w:id="31"/>
      <w:r w:rsidRPr="007978C4">
        <w:rPr>
          <w:rStyle w:val="Mention"/>
          <w:noProof/>
        </w:rPr>
        <w:t>@VESTBY, Lars</w:t>
      </w:r>
      <w:r>
        <w:fldChar w:fldCharType="end"/>
      </w:r>
      <w:r>
        <w:t xml:space="preserve"> This is only for the housekeeping period for now, and we won’t touch on other teams’ tickets. </w:t>
      </w:r>
    </w:p>
  </w:comment>
  <w:comment w:id="30" w:author="VELAZQUEZ, Juan" w:date="2024-02-23T11:09:00Z" w:initials="VJ">
    <w:p w14:paraId="1739FA24" w14:textId="77777777" w:rsidR="00F76C1F" w:rsidRDefault="00F76C1F" w:rsidP="00F76C1F">
      <w:pPr>
        <w:pStyle w:val="CommentText"/>
      </w:pPr>
      <w:r>
        <w:t>We need mandatory use of auto close feature for incidents. Requests are closed immediately.</w:t>
      </w:r>
      <w:r>
        <w:rPr>
          <w:rStyle w:val="CommentReference"/>
        </w:rPr>
        <w:annotationRef/>
      </w:r>
    </w:p>
  </w:comment>
  <w:comment w:id="35" w:author="VELAZQUEZ, Juan" w:date="2024-02-23T11:11:00Z" w:initials="VJ">
    <w:p w14:paraId="6130FB1D" w14:textId="77777777" w:rsidR="00F76C1F" w:rsidRDefault="00F76C1F" w:rsidP="00F76C1F">
      <w:pPr>
        <w:pStyle w:val="CommentText"/>
      </w:pPr>
      <w:r>
        <w:t>June 3rd is the target date for Bratislava 24x7 operation.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D4B4B52" w15:done="0"/>
  <w15:commentEx w15:paraId="7C9581CB" w15:paraIdParent="6D4B4B52" w15:done="0"/>
  <w15:commentEx w15:paraId="0EA15670" w15:done="1"/>
  <w15:commentEx w15:paraId="5E7DCCBE" w15:paraIdParent="0EA15670" w15:done="1"/>
  <w15:commentEx w15:paraId="1B248EDC" w15:paraIdParent="0EA15670" w15:done="1"/>
  <w15:commentEx w15:paraId="64894EBC" w15:done="1"/>
  <w15:commentEx w15:paraId="029E60B6" w15:paraIdParent="64894EBC" w15:done="1"/>
  <w15:commentEx w15:paraId="10F0D480" w15:paraIdParent="64894EBC" w15:done="1"/>
  <w15:commentEx w15:paraId="0214F6B1" w15:paraIdParent="64894EBC" w15:done="1"/>
  <w15:commentEx w15:paraId="794893A7" w15:done="1"/>
  <w15:commentEx w15:paraId="70556614" w15:done="0"/>
  <w15:commentEx w15:paraId="1739FA24" w15:paraIdParent="70556614" w15:done="0"/>
  <w15:commentEx w15:paraId="6130FB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C91BE9" w16cex:dateUtc="2024-02-21T02:06:00Z"/>
  <w16cex:commentExtensible w16cex:durableId="5B8CA28B" w16cex:dateUtc="2024-02-23T17:00:00Z"/>
  <w16cex:commentExtensible w16cex:durableId="791123F2" w16cex:dateUtc="2024-02-21T04:07:00Z"/>
  <w16cex:commentExtensible w16cex:durableId="11CE9C49" w16cex:dateUtc="2024-02-22T13:27:00Z"/>
  <w16cex:commentExtensible w16cex:durableId="53E3CB61" w16cex:dateUtc="2024-02-23T17:02:00Z"/>
  <w16cex:commentExtensible w16cex:durableId="6F20E312" w16cex:dateUtc="2024-02-21T00:18:00Z"/>
  <w16cex:commentExtensible w16cex:durableId="66D0B028" w16cex:dateUtc="2024-02-22T13:30:00Z"/>
  <w16cex:commentExtensible w16cex:durableId="68A04760" w16cex:dateUtc="2024-02-23T17:04:00Z"/>
  <w16cex:commentExtensible w16cex:durableId="52BF99EF" w16cex:dateUtc="2024-02-23T17:05:00Z"/>
  <w16cex:commentExtensible w16cex:durableId="0D616E03" w16cex:dateUtc="2024-02-23T17:08:00Z"/>
  <w16cex:commentExtensible w16cex:durableId="32EE3712" w16cex:dateUtc="2024-02-21T02:25:00Z"/>
  <w16cex:commentExtensible w16cex:durableId="55D22512" w16cex:dateUtc="2024-02-23T17:09:00Z"/>
  <w16cex:commentExtensible w16cex:durableId="6AF9B200" w16cex:dateUtc="2024-02-23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D4B4B52" w16cid:durableId="1FC91BE9"/>
  <w16cid:commentId w16cid:paraId="7C9581CB" w16cid:durableId="5B8CA28B"/>
  <w16cid:commentId w16cid:paraId="0EA15670" w16cid:durableId="791123F2"/>
  <w16cid:commentId w16cid:paraId="5E7DCCBE" w16cid:durableId="11CE9C49"/>
  <w16cid:commentId w16cid:paraId="1B248EDC" w16cid:durableId="53E3CB61"/>
  <w16cid:commentId w16cid:paraId="64894EBC" w16cid:durableId="6F20E312"/>
  <w16cid:commentId w16cid:paraId="029E60B6" w16cid:durableId="66D0B028"/>
  <w16cid:commentId w16cid:paraId="10F0D480" w16cid:durableId="68A04760"/>
  <w16cid:commentId w16cid:paraId="0214F6B1" w16cid:durableId="52BF99EF"/>
  <w16cid:commentId w16cid:paraId="794893A7" w16cid:durableId="0D616E03"/>
  <w16cid:commentId w16cid:paraId="70556614" w16cid:durableId="32EE3712"/>
  <w16cid:commentId w16cid:paraId="1739FA24" w16cid:durableId="55D22512"/>
  <w16cid:commentId w16cid:paraId="6130FB1D" w16cid:durableId="6AF9B2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F6544" w14:textId="77777777" w:rsidR="008A3F3A" w:rsidRPr="00F76C1F" w:rsidRDefault="008A3F3A" w:rsidP="003723F3">
      <w:r w:rsidRPr="00F76C1F">
        <w:separator/>
      </w:r>
    </w:p>
  </w:endnote>
  <w:endnote w:type="continuationSeparator" w:id="0">
    <w:p w14:paraId="04832332" w14:textId="77777777" w:rsidR="008A3F3A" w:rsidRPr="00F76C1F" w:rsidRDefault="008A3F3A" w:rsidP="003723F3">
      <w:r w:rsidRPr="00F76C1F">
        <w:continuationSeparator/>
      </w:r>
    </w:p>
  </w:endnote>
  <w:endnote w:type="continuationNotice" w:id="1">
    <w:p w14:paraId="69E2097F" w14:textId="77777777" w:rsidR="008A3F3A" w:rsidRPr="00F76C1F" w:rsidRDefault="008A3F3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BM Plex Sans">
    <w:panose1 w:val="020B0503050203000203"/>
    <w:charset w:val="00"/>
    <w:family w:val="swiss"/>
    <w:pitch w:val="variable"/>
    <w:sig w:usb0="A00002EF" w:usb1="5000207B" w:usb2="00000000" w:usb3="00000000" w:csb0="0000019F" w:csb1="00000000"/>
  </w:font>
  <w:font w:name="IBM Plex Sans Medium">
    <w:panose1 w:val="020B0603050203000203"/>
    <w:charset w:val="00"/>
    <w:family w:val="swiss"/>
    <w:pitch w:val="variable"/>
    <w:sig w:usb0="A00002EF" w:usb1="5000207B" w:usb2="00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LT">
    <w:altName w:val="Arial"/>
    <w:panose1 w:val="00000000000000000000"/>
    <w:charset w:val="00"/>
    <w:family w:val="swiss"/>
    <w:notTrueType/>
    <w:pitch w:val="default"/>
    <w:sig w:usb0="00000003" w:usb1="00000000" w:usb2="00000000" w:usb3="00000000" w:csb0="00000001" w:csb1="00000000"/>
  </w:font>
  <w:font w:name="IBM Plex Sans Light">
    <w:panose1 w:val="020B0403050203000203"/>
    <w:charset w:val="00"/>
    <w:family w:val="swiss"/>
    <w:pitch w:val="variable"/>
    <w:sig w:usb0="A00002EF" w:usb1="5000207B" w:usb2="00000000" w:usb3="00000000" w:csb0="0000019F" w:csb1="00000000"/>
  </w:font>
  <w:font w:name="HelveticaNeueLT Std Lt">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Esphimere Light">
    <w:panose1 w:val="020B0403030202020204"/>
    <w:charset w:val="00"/>
    <w:family w:val="swiss"/>
    <w:pitch w:val="variable"/>
    <w:sig w:usb0="800000AF" w:usb1="5000204A" w:usb2="0000002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10A82" w14:textId="77777777" w:rsidR="00F3138C" w:rsidRPr="00F76C1F" w:rsidRDefault="00F3138C" w:rsidP="003723F3">
    <w:pPr>
      <w:pStyle w:val="Footer"/>
    </w:pPr>
  </w:p>
  <w:p w14:paraId="316D15B6" w14:textId="77777777" w:rsidR="00F3138C" w:rsidRPr="00F76C1F" w:rsidRDefault="00F3138C" w:rsidP="003723F3">
    <w:pPr>
      <w:pStyle w:val="Footer"/>
    </w:pPr>
  </w:p>
  <w:p w14:paraId="40E6C3F4" w14:textId="77777777" w:rsidR="00F3138C" w:rsidRPr="00F76C1F" w:rsidRDefault="00F3138C" w:rsidP="003723F3">
    <w:pPr>
      <w:pStyle w:val="Footer"/>
    </w:pPr>
  </w:p>
  <w:p w14:paraId="6FF84380" w14:textId="77777777" w:rsidR="00F3138C" w:rsidRPr="00F76C1F" w:rsidRDefault="00F3138C" w:rsidP="003723F3">
    <w:pPr>
      <w:pStyle w:val="Footer"/>
    </w:pPr>
    <w:proofErr w:type="spellStart"/>
    <w:r w:rsidRPr="00F76C1F">
      <w:t>NbCars</w:t>
    </w:r>
    <w:proofErr w:type="spellEnd"/>
    <w:r w:rsidRPr="00F76C1F">
      <w:t xml:space="preserve"> : </w:t>
    </w:r>
    <w:fldSimple w:instr=" NUMCHARS  \* MERGEFORMAT ">
      <w:r w:rsidR="00F76C1F" w:rsidRPr="00F76C1F">
        <w:t>6103</w:t>
      </w:r>
    </w:fldSimple>
    <w:r w:rsidRPr="00F76C1F">
      <w:br/>
    </w:r>
    <w:proofErr w:type="spellStart"/>
    <w:r w:rsidRPr="00F76C1F">
      <w:t>NbWords</w:t>
    </w:r>
    <w:proofErr w:type="spellEnd"/>
    <w:r w:rsidRPr="00F76C1F">
      <w:t xml:space="preserve"> : </w:t>
    </w:r>
    <w:fldSimple w:instr=" NUMWORDS  \* MERGEFORMAT ">
      <w:r w:rsidR="00F76C1F" w:rsidRPr="00F76C1F">
        <w:t>1312</w:t>
      </w:r>
    </w:fldSimple>
  </w:p>
  <w:p w14:paraId="224279DE" w14:textId="77777777" w:rsidR="00F3138C" w:rsidRPr="00F76C1F" w:rsidRDefault="00F3138C" w:rsidP="003723F3">
    <w:pPr>
      <w:pStyle w:val="Footer"/>
    </w:pPr>
    <w:proofErr w:type="spellStart"/>
    <w:r w:rsidRPr="00F76C1F">
      <w:t>FileName</w:t>
    </w:r>
    <w:proofErr w:type="spellEnd"/>
    <w:r w:rsidRPr="00F76C1F">
      <w:t xml:space="preserve"> : </w:t>
    </w:r>
    <w:r w:rsidRPr="00F76C1F">
      <w:fldChar w:fldCharType="begin"/>
    </w:r>
    <w:r w:rsidRPr="00F76C1F">
      <w:instrText xml:space="preserve">FILENAME </w:instrText>
    </w:r>
    <w:r w:rsidRPr="00F76C1F">
      <w:fldChar w:fldCharType="separate"/>
    </w:r>
    <w:r w:rsidR="00F76C1F" w:rsidRPr="00F76C1F">
      <w:t>Document2</w:t>
    </w:r>
    <w:r w:rsidRPr="00F76C1F">
      <w:fldChar w:fldCharType="end"/>
    </w:r>
    <w:r w:rsidRPr="00F76C1F">
      <w:tab/>
    </w:r>
    <w:r w:rsidRPr="00F76C1F">
      <w:sym w:font="Symbol" w:char="00D3"/>
    </w:r>
    <w:r w:rsidRPr="00F76C1F">
      <w:t xml:space="preserve"> Marlink</w:t>
    </w:r>
    <w:r w:rsidRPr="00F76C1F">
      <w:t> </w:t>
    </w:r>
    <w:r w:rsidRPr="00F76C1F">
      <w:rPr>
        <w:rFonts w:cs="Arial"/>
        <w:color w:val="0096D8"/>
      </w:rPr>
      <w:t>●</w:t>
    </w:r>
    <w:r w:rsidRPr="00F76C1F">
      <w:rPr>
        <w:rFonts w:cs="Arial"/>
      </w:rPr>
      <w:t> </w:t>
    </w:r>
    <w:r w:rsidRPr="00F76C1F">
      <w:t xml:space="preserve">Page </w:t>
    </w:r>
    <w:r w:rsidRPr="00F76C1F">
      <w:fldChar w:fldCharType="begin"/>
    </w:r>
    <w:r w:rsidRPr="00F76C1F">
      <w:instrText xml:space="preserve"> PAGE </w:instrText>
    </w:r>
    <w:r w:rsidRPr="00F76C1F">
      <w:fldChar w:fldCharType="separate"/>
    </w:r>
    <w:r w:rsidRPr="00F76C1F">
      <w:t>2</w:t>
    </w:r>
    <w:r w:rsidRPr="00F76C1F">
      <w:fldChar w:fldCharType="end"/>
    </w:r>
    <w:r w:rsidRPr="00F76C1F">
      <w:t>/</w:t>
    </w:r>
    <w:r w:rsidRPr="00F76C1F">
      <w:rPr>
        <w:rStyle w:val="PageNumber"/>
      </w:rPr>
      <w:fldChar w:fldCharType="begin"/>
    </w:r>
    <w:r w:rsidRPr="00F76C1F">
      <w:rPr>
        <w:rStyle w:val="PageNumber"/>
      </w:rPr>
      <w:instrText xml:space="preserve"> NUMPAGES </w:instrText>
    </w:r>
    <w:r w:rsidRPr="00F76C1F">
      <w:rPr>
        <w:rStyle w:val="PageNumber"/>
      </w:rPr>
      <w:fldChar w:fldCharType="separate"/>
    </w:r>
    <w:r w:rsidRPr="00F76C1F">
      <w:rPr>
        <w:rStyle w:val="PageNumber"/>
      </w:rPr>
      <w:t>9</w:t>
    </w:r>
    <w:r w:rsidRPr="00F76C1F">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01854" w14:textId="77777777" w:rsidR="00034EE5" w:rsidRPr="00F76C1F" w:rsidRDefault="00034E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F8FED" w14:textId="77777777" w:rsidR="00F3138C" w:rsidRPr="00F76C1F" w:rsidRDefault="00F3138C" w:rsidP="00CE69EE">
    <w:pPr>
      <w:pStyle w:val="Footer"/>
      <w:tabs>
        <w:tab w:val="clear" w:pos="9084"/>
        <w:tab w:val="clear" w:pos="9300"/>
        <w:tab w:val="right" w:pos="9072"/>
      </w:tabs>
      <w:ind w:left="108"/>
      <w:rPr>
        <w:rFonts w:cs="Calibri"/>
      </w:rPr>
    </w:pPr>
    <w:r w:rsidRPr="00F76C1F">
      <w:rPr>
        <w:rFonts w:cs="Calibri"/>
      </w:rPr>
      <w:t>Manual Proposal Template</w:t>
    </w:r>
    <w:r w:rsidRPr="00F76C1F">
      <w:rPr>
        <w:rFonts w:cs="Calibri"/>
      </w:rPr>
      <w:tab/>
    </w:r>
    <w:r w:rsidRPr="00F76C1F">
      <w:rPr>
        <w:rFonts w:cs="Calibri"/>
      </w:rPr>
      <w:sym w:font="Symbol" w:char="00D3"/>
    </w:r>
    <w:r w:rsidRPr="00F76C1F">
      <w:rPr>
        <w:rFonts w:cs="Calibri"/>
      </w:rPr>
      <w:t xml:space="preserve"> Marlink </w:t>
    </w:r>
    <w:r w:rsidRPr="00F76C1F">
      <w:rPr>
        <w:rFonts w:cs="Calibri"/>
        <w:color w:val="4D4D4F"/>
      </w:rPr>
      <w:t>●</w:t>
    </w:r>
    <w:r w:rsidRPr="00F76C1F">
      <w:rPr>
        <w:rFonts w:cs="Calibri"/>
      </w:rPr>
      <w:t xml:space="preserve"> Page </w:t>
    </w:r>
    <w:r w:rsidRPr="00F76C1F">
      <w:rPr>
        <w:rFonts w:cs="Calibri"/>
      </w:rPr>
      <w:fldChar w:fldCharType="begin"/>
    </w:r>
    <w:r w:rsidRPr="00F76C1F">
      <w:rPr>
        <w:rFonts w:cs="Calibri"/>
      </w:rPr>
      <w:instrText xml:space="preserve"> PAGE </w:instrText>
    </w:r>
    <w:r w:rsidRPr="00F76C1F">
      <w:rPr>
        <w:rFonts w:cs="Calibri"/>
      </w:rPr>
      <w:fldChar w:fldCharType="separate"/>
    </w:r>
    <w:r w:rsidR="00255EFF" w:rsidRPr="00F76C1F">
      <w:rPr>
        <w:rFonts w:cs="Calibri"/>
      </w:rPr>
      <w:t>4</w:t>
    </w:r>
    <w:r w:rsidRPr="00F76C1F">
      <w:rPr>
        <w:rFonts w:cs="Calibri"/>
      </w:rPr>
      <w:fldChar w:fldCharType="end"/>
    </w:r>
    <w:r w:rsidRPr="00F76C1F">
      <w:rPr>
        <w:rFonts w:cs="Calibri"/>
      </w:rPr>
      <w:t>/</w:t>
    </w:r>
    <w:r w:rsidRPr="00F76C1F">
      <w:rPr>
        <w:rStyle w:val="PageNumber"/>
        <w:rFonts w:cs="Calibri"/>
      </w:rPr>
      <w:fldChar w:fldCharType="begin"/>
    </w:r>
    <w:r w:rsidRPr="00F76C1F">
      <w:rPr>
        <w:rStyle w:val="PageNumber"/>
        <w:rFonts w:cs="Calibri"/>
      </w:rPr>
      <w:instrText xml:space="preserve"> NUMPAGES </w:instrText>
    </w:r>
    <w:r w:rsidRPr="00F76C1F">
      <w:rPr>
        <w:rStyle w:val="PageNumber"/>
        <w:rFonts w:cs="Calibri"/>
      </w:rPr>
      <w:fldChar w:fldCharType="separate"/>
    </w:r>
    <w:r w:rsidR="00255EFF" w:rsidRPr="00F76C1F">
      <w:rPr>
        <w:rStyle w:val="PageNumber"/>
        <w:rFonts w:cs="Calibri"/>
      </w:rPr>
      <w:t>7</w:t>
    </w:r>
    <w:r w:rsidRPr="00F76C1F">
      <w:rPr>
        <w:rStyle w:val="PageNumber"/>
        <w:rFonts w:cs="Calibr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32175" w14:textId="77777777" w:rsidR="00034EE5" w:rsidRPr="00F76C1F" w:rsidRDefault="00034E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DDF49" w14:textId="77777777" w:rsidR="008A3F3A" w:rsidRPr="00F76C1F" w:rsidRDefault="008A3F3A" w:rsidP="003723F3"/>
  </w:footnote>
  <w:footnote w:type="continuationSeparator" w:id="0">
    <w:p w14:paraId="591A4C21" w14:textId="77777777" w:rsidR="008A3F3A" w:rsidRPr="00F76C1F" w:rsidRDefault="008A3F3A" w:rsidP="003723F3">
      <w:r w:rsidRPr="00F76C1F">
        <w:continuationSeparator/>
      </w:r>
    </w:p>
  </w:footnote>
  <w:footnote w:type="continuationNotice" w:id="1">
    <w:p w14:paraId="2D18ED0E" w14:textId="77777777" w:rsidR="008A3F3A" w:rsidRPr="00F76C1F" w:rsidRDefault="008A3F3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306C8" w14:textId="77777777" w:rsidR="00F3138C" w:rsidRPr="00F76C1F" w:rsidRDefault="00F3138C" w:rsidP="003723F3">
    <w:r w:rsidRPr="00F76C1F">
      <w:t xml:space="preserve">STANDARD </w:t>
    </w:r>
    <w:proofErr w:type="spellStart"/>
    <w:r w:rsidRPr="00F76C1F">
      <w:t>MODeL</w:t>
    </w:r>
    <w:proofErr w:type="spellEnd"/>
  </w:p>
  <w:p w14:paraId="085829EF" w14:textId="77777777" w:rsidR="00F3138C" w:rsidRPr="00F76C1F" w:rsidRDefault="00F3138C" w:rsidP="003723F3">
    <w:pPr>
      <w:pStyle w:val="Header"/>
    </w:pPr>
    <w:r w:rsidRPr="00F76C1F">
      <w:rPr>
        <w:rFonts w:cs="Arial"/>
        <w:color w:val="0096E7"/>
      </w:rPr>
      <w:fldChar w:fldCharType="begin"/>
    </w:r>
    <w:r w:rsidRPr="00F76C1F">
      <w:rPr>
        <w:rFonts w:cs="Arial"/>
        <w:color w:val="0096E7"/>
      </w:rPr>
      <w:instrText xml:space="preserve"> MACROBUTTON MACROVIDE</w:instrText>
    </w:r>
    <w:r w:rsidRPr="00F76C1F">
      <w:instrText xml:space="preserve"> </w:instrText>
    </w:r>
    <w:r w:rsidRPr="00F76C1F">
      <w:rPr>
        <w:rFonts w:cs="Arial"/>
        <w:color w:val="0096E7"/>
      </w:rPr>
      <w:instrText>●</w:instrText>
    </w:r>
    <w:r w:rsidRPr="00F76C1F">
      <w:instrText xml:space="preserve"> Configuration : </w:instrText>
    </w:r>
    <w:r w:rsidRPr="00F76C1F">
      <w:rPr>
        <w:rFonts w:cs="Arial"/>
        <w:color w:val="0096E7"/>
      </w:rPr>
      <w:instrText xml:space="preserve"> </w:instrText>
    </w:r>
    <w:r w:rsidRPr="00F76C1F">
      <w:rPr>
        <w:rFonts w:cs="Arial"/>
        <w:color w:val="0096E7"/>
      </w:rPr>
      <w:fldChar w:fldCharType="end"/>
    </w:r>
    <w:r w:rsidRPr="00F76C1F">
      <w:fldChar w:fldCharType="begin"/>
    </w:r>
    <w:r w:rsidRPr="00F76C1F">
      <w:instrText xml:space="preserve"> MACROBUTTON MACROVIDE […]</w:instrText>
    </w:r>
    <w:r w:rsidRPr="00F76C1F">
      <w:fldChar w:fldCharType="end"/>
    </w:r>
    <w:r w:rsidRPr="00F76C1F">
      <w:t xml:space="preserve"> </w:t>
    </w:r>
    <w:r w:rsidRPr="00F76C1F">
      <w:rPr>
        <w:rFonts w:cs="Arial"/>
        <w:color w:val="0096E7"/>
      </w:rPr>
      <w:fldChar w:fldCharType="begin"/>
    </w:r>
    <w:r w:rsidRPr="00F76C1F">
      <w:rPr>
        <w:rFonts w:cs="Arial"/>
        <w:color w:val="0096E7"/>
      </w:rPr>
      <w:instrText xml:space="preserve"> MACROBUTTON MACROVIDE</w:instrText>
    </w:r>
    <w:r w:rsidRPr="00F76C1F">
      <w:instrText xml:space="preserve"> </w:instrText>
    </w:r>
    <w:r w:rsidRPr="00F76C1F">
      <w:rPr>
        <w:rFonts w:cs="Arial"/>
        <w:color w:val="FFFFFF"/>
      </w:rPr>
      <w:instrText>●●</w:instrText>
    </w:r>
    <w:r w:rsidRPr="00F76C1F">
      <w:rPr>
        <w:rFonts w:cs="Arial"/>
        <w:color w:val="0096E7"/>
      </w:rPr>
      <w:instrText>●</w:instrText>
    </w:r>
    <w:r w:rsidRPr="00F76C1F">
      <w:instrText xml:space="preserve"> Issue: </w:instrText>
    </w:r>
    <w:r w:rsidRPr="00F76C1F">
      <w:rPr>
        <w:rFonts w:cs="Arial"/>
        <w:color w:val="0096E7"/>
      </w:rPr>
      <w:instrText xml:space="preserve"> </w:instrText>
    </w:r>
    <w:r w:rsidRPr="00F76C1F">
      <w:rPr>
        <w:rFonts w:cs="Arial"/>
        <w:color w:val="0096E7"/>
      </w:rPr>
      <w:fldChar w:fldCharType="end"/>
    </w:r>
    <w:r w:rsidRPr="00F76C1F">
      <w:fldChar w:fldCharType="begin"/>
    </w:r>
    <w:r w:rsidRPr="00F76C1F">
      <w:instrText xml:space="preserve"> MACROBUTTON MACROVIDE […]</w:instrText>
    </w:r>
    <w:r w:rsidRPr="00F76C1F">
      <w:fldChar w:fldCharType="end"/>
    </w:r>
    <w:r w:rsidRPr="00F76C1F">
      <w:t xml:space="preserve"> </w:t>
    </w:r>
    <w:r w:rsidRPr="00F76C1F">
      <w:rPr>
        <w:rFonts w:cs="Arial"/>
        <w:color w:val="0096E7"/>
      </w:rPr>
      <w:fldChar w:fldCharType="begin"/>
    </w:r>
    <w:r w:rsidRPr="00F76C1F">
      <w:rPr>
        <w:rFonts w:cs="Arial"/>
        <w:color w:val="0096E7"/>
      </w:rPr>
      <w:instrText xml:space="preserve"> MACROBUTTON MACROVIDE</w:instrText>
    </w:r>
    <w:r w:rsidRPr="00F76C1F">
      <w:instrText xml:space="preserve"> </w:instrText>
    </w:r>
    <w:r w:rsidRPr="00F76C1F">
      <w:rPr>
        <w:rFonts w:cs="Arial"/>
        <w:color w:val="FFFFFF"/>
      </w:rPr>
      <w:instrText>●●</w:instrText>
    </w:r>
    <w:r w:rsidRPr="00F76C1F">
      <w:rPr>
        <w:rFonts w:cs="Arial"/>
        <w:color w:val="0096E7"/>
      </w:rPr>
      <w:instrText>●</w:instrText>
    </w:r>
    <w:r w:rsidRPr="00F76C1F">
      <w:instrText xml:space="preserve"> Rev.: </w:instrText>
    </w:r>
    <w:r w:rsidRPr="00F76C1F">
      <w:rPr>
        <w:rFonts w:cs="Arial"/>
        <w:color w:val="0096E7"/>
      </w:rPr>
      <w:instrText xml:space="preserve"> </w:instrText>
    </w:r>
    <w:r w:rsidRPr="00F76C1F">
      <w:rPr>
        <w:rFonts w:cs="Arial"/>
        <w:color w:val="0096E7"/>
      </w:rPr>
      <w:fldChar w:fldCharType="end"/>
    </w:r>
    <w:r w:rsidRPr="00F76C1F">
      <w:fldChar w:fldCharType="begin"/>
    </w:r>
    <w:r w:rsidRPr="00F76C1F">
      <w:instrText xml:space="preserve"> MACROBUTTON MACROVIDE […]</w:instrText>
    </w:r>
    <w:r w:rsidRPr="00F76C1F">
      <w:fldChar w:fldCharType="end"/>
    </w:r>
    <w:r w:rsidRPr="00F76C1F">
      <w:t xml:space="preserve"> </w:t>
    </w:r>
    <w:r w:rsidRPr="00F76C1F">
      <w:rPr>
        <w:rFonts w:cs="Arial"/>
        <w:color w:val="0096E7"/>
      </w:rPr>
      <w:fldChar w:fldCharType="begin"/>
    </w:r>
    <w:r w:rsidRPr="00F76C1F">
      <w:rPr>
        <w:rFonts w:cs="Arial"/>
        <w:color w:val="0096E7"/>
      </w:rPr>
      <w:instrText xml:space="preserve"> MACROBUTTON MACROVIDE</w:instrText>
    </w:r>
    <w:r w:rsidRPr="00F76C1F">
      <w:instrText xml:space="preserve"> </w:instrText>
    </w:r>
    <w:r w:rsidRPr="00F76C1F">
      <w:rPr>
        <w:rFonts w:cs="Arial"/>
        <w:color w:val="FFFFFF"/>
      </w:rPr>
      <w:instrText>●●</w:instrText>
    </w:r>
    <w:r w:rsidRPr="00F76C1F">
      <w:rPr>
        <w:rFonts w:cs="Arial"/>
        <w:color w:val="0096E7"/>
      </w:rPr>
      <w:instrText>●</w:instrText>
    </w:r>
    <w:r w:rsidRPr="00F76C1F">
      <w:instrText xml:space="preserve"> Date:</w:instrText>
    </w:r>
    <w:r w:rsidRPr="00F76C1F">
      <w:rPr>
        <w:rFonts w:cs="Arial"/>
        <w:color w:val="0096E7"/>
      </w:rPr>
      <w:instrText xml:space="preserve"> </w:instrText>
    </w:r>
    <w:r w:rsidRPr="00F76C1F">
      <w:rPr>
        <w:rFonts w:cs="Arial"/>
        <w:color w:val="0096E7"/>
      </w:rPr>
      <w:fldChar w:fldCharType="end"/>
    </w:r>
    <w:r w:rsidRPr="00F76C1F">
      <w:fldChar w:fldCharType="begin"/>
    </w:r>
    <w:r w:rsidRPr="00F76C1F">
      <w:instrText xml:space="preserve"> MACROBUTTON MACROVIDE […]</w:instrText>
    </w:r>
    <w:r w:rsidRPr="00F76C1F">
      <w:fldChar w:fldCharType="end"/>
    </w:r>
  </w:p>
  <w:p w14:paraId="394D724B" w14:textId="77777777" w:rsidR="00F3138C" w:rsidRPr="00F76C1F" w:rsidRDefault="00F3138C" w:rsidP="003723F3">
    <w:pPr>
      <w:pStyle w:val="Header"/>
    </w:pPr>
  </w:p>
  <w:p w14:paraId="6B267120" w14:textId="77777777" w:rsidR="00F3138C" w:rsidRPr="00F76C1F" w:rsidRDefault="00F3138C" w:rsidP="003723F3">
    <w:pPr>
      <w:pStyle w:val="Header"/>
    </w:pPr>
    <w:r w:rsidRPr="00F76C1F">
      <w:rPr>
        <w:noProof/>
        <w:lang w:eastAsia="en-GB"/>
      </w:rPr>
      <w:drawing>
        <wp:anchor distT="0" distB="0" distL="114300" distR="114300" simplePos="0" relativeHeight="251657728" behindDoc="1" locked="1" layoutInCell="1" allowOverlap="1" wp14:anchorId="5CE6B951" wp14:editId="1A6039C3">
          <wp:simplePos x="0" y="0"/>
          <wp:positionH relativeFrom="page">
            <wp:posOffset>2856865</wp:posOffset>
          </wp:positionH>
          <wp:positionV relativeFrom="page">
            <wp:posOffset>683895</wp:posOffset>
          </wp:positionV>
          <wp:extent cx="1858010" cy="361950"/>
          <wp:effectExtent l="0" t="0" r="8890" b="0"/>
          <wp:wrapNone/>
          <wp:docPr id="1171511014" name="Picture 15" descr="ASTRIUM_3D_Blue_St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TRIUM_3D_Blue_Strap[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010" cy="3619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05A" w14:textId="77777777" w:rsidR="00F3138C" w:rsidRPr="00F76C1F" w:rsidRDefault="005B64C1" w:rsidP="00A33DED">
    <w:pPr>
      <w:rPr>
        <w:szCs w:val="22"/>
      </w:rPr>
    </w:pPr>
    <w:r w:rsidRPr="00F76C1F">
      <w:rPr>
        <w:noProof/>
        <w:szCs w:val="22"/>
      </w:rPr>
      <w:drawing>
        <wp:anchor distT="0" distB="0" distL="114300" distR="114300" simplePos="0" relativeHeight="251656704" behindDoc="0" locked="0" layoutInCell="1" allowOverlap="1" wp14:anchorId="78949F70" wp14:editId="78B59554">
          <wp:simplePos x="0" y="0"/>
          <wp:positionH relativeFrom="margin">
            <wp:posOffset>4238625</wp:posOffset>
          </wp:positionH>
          <wp:positionV relativeFrom="paragraph">
            <wp:posOffset>-13335</wp:posOffset>
          </wp:positionV>
          <wp:extent cx="1883391" cy="423872"/>
          <wp:effectExtent l="0" t="0" r="3175" b="0"/>
          <wp:wrapSquare wrapText="bothSides"/>
          <wp:docPr id="641422214" name="Picture 4"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4982" name="Picture 4" descr="A blu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83391" cy="423872"/>
                  </a:xfrm>
                  <a:prstGeom prst="rect">
                    <a:avLst/>
                  </a:prstGeom>
                </pic:spPr>
              </pic:pic>
            </a:graphicData>
          </a:graphic>
        </wp:anchor>
      </w:drawing>
    </w:r>
  </w:p>
  <w:p w14:paraId="027761F9" w14:textId="77777777" w:rsidR="00FF5D74" w:rsidRPr="00F76C1F" w:rsidRDefault="00FF5D74" w:rsidP="00A33DED">
    <w:pPr>
      <w:rPr>
        <w:szCs w:val="22"/>
      </w:rPr>
    </w:pPr>
  </w:p>
  <w:p w14:paraId="38F6468E" w14:textId="77777777" w:rsidR="00D149FD" w:rsidRPr="00F76C1F" w:rsidRDefault="00D149FD" w:rsidP="00A33DED">
    <w:pPr>
      <w:rPr>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71689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40EB16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C04F58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92A60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F38C5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B60D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9629AA"/>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8"/>
    <w:multiLevelType w:val="singleLevel"/>
    <w:tmpl w:val="CA8E37AC"/>
    <w:lvl w:ilvl="0">
      <w:start w:val="1"/>
      <w:numFmt w:val="decimal"/>
      <w:pStyle w:val="ListNumber"/>
      <w:lvlText w:val="%1."/>
      <w:lvlJc w:val="left"/>
      <w:pPr>
        <w:tabs>
          <w:tab w:val="num" w:pos="360"/>
        </w:tabs>
        <w:ind w:left="360" w:hanging="360"/>
      </w:pPr>
    </w:lvl>
  </w:abstractNum>
  <w:abstractNum w:abstractNumId="8" w15:restartNumberingAfterBreak="0">
    <w:nsid w:val="0209461A"/>
    <w:multiLevelType w:val="multilevel"/>
    <w:tmpl w:val="654ECE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41B2C33"/>
    <w:multiLevelType w:val="multilevel"/>
    <w:tmpl w:val="0E1EF5C4"/>
    <w:numStyleLink w:val="Style1"/>
  </w:abstractNum>
  <w:abstractNum w:abstractNumId="10" w15:restartNumberingAfterBreak="0">
    <w:nsid w:val="04A67F35"/>
    <w:multiLevelType w:val="hybridMultilevel"/>
    <w:tmpl w:val="2DD483D0"/>
    <w:lvl w:ilvl="0" w:tplc="12C8ED02">
      <w:start w:val="1"/>
      <w:numFmt w:val="bullet"/>
      <w:pStyle w:val="ListBullet"/>
      <w:lvlText w:val=""/>
      <w:lvlJc w:val="left"/>
      <w:pPr>
        <w:ind w:left="360" w:hanging="360"/>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Aria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Aria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Aria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9622692"/>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9C758C6"/>
    <w:multiLevelType w:val="multilevel"/>
    <w:tmpl w:val="F3C68AFC"/>
    <w:lvl w:ilvl="0">
      <w:start w:val="1"/>
      <w:numFmt w:val="decimal"/>
      <w:lvlText w:val="%1."/>
      <w:lvlJc w:val="left"/>
      <w:pPr>
        <w:tabs>
          <w:tab w:val="num" w:pos="3686"/>
        </w:tabs>
        <w:ind w:left="3686" w:firstLine="0"/>
      </w:pPr>
      <w:rPr>
        <w:rFonts w:hint="default"/>
      </w:rPr>
    </w:lvl>
    <w:lvl w:ilvl="1">
      <w:start w:val="1"/>
      <w:numFmt w:val="decimal"/>
      <w:lvlText w:val="%1.%2"/>
      <w:lvlJc w:val="left"/>
      <w:pPr>
        <w:tabs>
          <w:tab w:val="num" w:pos="142"/>
        </w:tabs>
        <w:ind w:left="142"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3" w15:restartNumberingAfterBreak="0">
    <w:nsid w:val="0B766DAB"/>
    <w:multiLevelType w:val="hybridMultilevel"/>
    <w:tmpl w:val="12E08CD8"/>
    <w:lvl w:ilvl="0" w:tplc="2004999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21855"/>
    <w:multiLevelType w:val="multilevel"/>
    <w:tmpl w:val="3F6214AE"/>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5" w15:restartNumberingAfterBreak="0">
    <w:nsid w:val="17722823"/>
    <w:multiLevelType w:val="multilevel"/>
    <w:tmpl w:val="23B091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011791"/>
    <w:multiLevelType w:val="hybridMultilevel"/>
    <w:tmpl w:val="AFACC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E6B04"/>
    <w:multiLevelType w:val="multilevel"/>
    <w:tmpl w:val="0E1EF5C4"/>
    <w:styleLink w:val="Style1"/>
    <w:lvl w:ilvl="0">
      <w:start w:val="1"/>
      <w:numFmt w:val="decimal"/>
      <w:lvlText w:val="%1."/>
      <w:lvlJc w:val="left"/>
      <w:pPr>
        <w:ind w:left="567" w:hanging="56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0993952"/>
    <w:multiLevelType w:val="hybridMultilevel"/>
    <w:tmpl w:val="CEDEB152"/>
    <w:lvl w:ilvl="0" w:tplc="3542AD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E4AD1"/>
    <w:multiLevelType w:val="multilevel"/>
    <w:tmpl w:val="D39A70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StyleTitre6Aprs12ptInterligneAumoins155pt"/>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1A2459"/>
    <w:multiLevelType w:val="multilevel"/>
    <w:tmpl w:val="D9647D4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DB44F8"/>
    <w:multiLevelType w:val="hybridMultilevel"/>
    <w:tmpl w:val="5C1C3B18"/>
    <w:lvl w:ilvl="0" w:tplc="E45C641E">
      <w:start w:val="1"/>
      <w:numFmt w:val="bullet"/>
      <w:lvlText w:val=""/>
      <w:lvlJc w:val="left"/>
      <w:pPr>
        <w:ind w:left="1080" w:hanging="360"/>
      </w:pPr>
      <w:rPr>
        <w:rFonts w:ascii="Symbol" w:hAnsi="Symbol" w:hint="default"/>
      </w:rPr>
    </w:lvl>
    <w:lvl w:ilvl="1" w:tplc="927C35BA">
      <w:start w:val="1"/>
      <w:numFmt w:val="bullet"/>
      <w:pStyle w:val="ListParagraph2"/>
      <w:lvlText w:val="-"/>
      <w:lvlJc w:val="left"/>
      <w:pPr>
        <w:ind w:left="1800" w:hanging="360"/>
      </w:pPr>
      <w:rPr>
        <w:rFonts w:ascii="Verdana" w:hAnsi="Verdana"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63F16B3"/>
    <w:multiLevelType w:val="multilevel"/>
    <w:tmpl w:val="0EEE30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E2084E"/>
    <w:multiLevelType w:val="hybridMultilevel"/>
    <w:tmpl w:val="304C62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A5051E"/>
    <w:multiLevelType w:val="multilevel"/>
    <w:tmpl w:val="D6227C2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pStyle w:val="StyleTitre8NonItalique"/>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61B0ECC"/>
    <w:multiLevelType w:val="multilevel"/>
    <w:tmpl w:val="C3926476"/>
    <w:lvl w:ilvl="0">
      <w:start w:val="2"/>
      <w:numFmt w:val="decimal"/>
      <w:lvlText w:val="%1"/>
      <w:lvlJc w:val="left"/>
      <w:pPr>
        <w:ind w:left="360" w:hanging="360"/>
      </w:pPr>
      <w:rPr>
        <w:rFonts w:hint="default"/>
      </w:rPr>
    </w:lvl>
    <w:lvl w:ilvl="1">
      <w:start w:val="1"/>
      <w:numFmt w:val="decimal"/>
      <w:pStyle w:val="Title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9674AD"/>
    <w:multiLevelType w:val="hybridMultilevel"/>
    <w:tmpl w:val="E9ECC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5970CFA"/>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78C979EA"/>
    <w:multiLevelType w:val="hybridMultilevel"/>
    <w:tmpl w:val="90325BA0"/>
    <w:lvl w:ilvl="0" w:tplc="1A88259E">
      <w:start w:val="22"/>
      <w:numFmt w:val="bullet"/>
      <w:lvlText w:val=""/>
      <w:lvlJc w:val="left"/>
      <w:pPr>
        <w:ind w:left="1440" w:hanging="360"/>
      </w:pPr>
      <w:rPr>
        <w:rFonts w:ascii="Wingdings" w:eastAsia="Calibri"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7CEB1756"/>
    <w:multiLevelType w:val="hybridMultilevel"/>
    <w:tmpl w:val="C8724382"/>
    <w:lvl w:ilvl="0" w:tplc="4C1C63F0">
      <w:start w:val="1"/>
      <w:numFmt w:val="bullet"/>
      <w:pStyle w:val="ListParagraph"/>
      <w:lvlText w:val=""/>
      <w:lvlJc w:val="left"/>
      <w:pPr>
        <w:ind w:left="1080" w:hanging="360"/>
      </w:pPr>
      <w:rPr>
        <w:rFonts w:ascii="Symbol" w:hAnsi="Symbol" w:hint="default"/>
      </w:rPr>
    </w:lvl>
    <w:lvl w:ilvl="1" w:tplc="69764BD6">
      <w:start w:val="1"/>
      <w:numFmt w:val="bullet"/>
      <w:lvlText w:val="─"/>
      <w:lvlJc w:val="left"/>
      <w:pPr>
        <w:ind w:left="1800" w:hanging="360"/>
      </w:pPr>
      <w:rPr>
        <w:rFonts w:ascii="Calibri" w:hAnsi="Calibri"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DB00F6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7FE24C8E"/>
    <w:multiLevelType w:val="hybridMultilevel"/>
    <w:tmpl w:val="90F6A4E8"/>
    <w:lvl w:ilvl="0" w:tplc="547EC776">
      <w:start w:val="1"/>
      <w:numFmt w:val="bullet"/>
      <w:pStyle w:val="ListBullet2"/>
      <w:lvlText w:val=""/>
      <w:lvlJc w:val="left"/>
      <w:pPr>
        <w:tabs>
          <w:tab w:val="num" w:pos="793"/>
        </w:tabs>
        <w:ind w:left="793" w:hanging="226"/>
      </w:pPr>
      <w:rPr>
        <w:rFonts w:ascii="Symbol" w:hAnsi="Symbol" w:hint="default"/>
        <w:color w:val="auto"/>
      </w:rPr>
    </w:lvl>
    <w:lvl w:ilvl="1" w:tplc="2076D90C" w:tentative="1">
      <w:start w:val="1"/>
      <w:numFmt w:val="bullet"/>
      <w:lvlText w:val="o"/>
      <w:lvlJc w:val="left"/>
      <w:pPr>
        <w:tabs>
          <w:tab w:val="num" w:pos="206"/>
        </w:tabs>
        <w:ind w:left="206" w:hanging="360"/>
      </w:pPr>
      <w:rPr>
        <w:rFonts w:ascii="Courier New" w:hAnsi="Courier New" w:cs="Arial" w:hint="default"/>
      </w:rPr>
    </w:lvl>
    <w:lvl w:ilvl="2" w:tplc="327E60D2" w:tentative="1">
      <w:start w:val="1"/>
      <w:numFmt w:val="bullet"/>
      <w:lvlText w:val=""/>
      <w:lvlJc w:val="left"/>
      <w:pPr>
        <w:tabs>
          <w:tab w:val="num" w:pos="926"/>
        </w:tabs>
        <w:ind w:left="926" w:hanging="360"/>
      </w:pPr>
      <w:rPr>
        <w:rFonts w:ascii="Wingdings" w:hAnsi="Wingdings" w:hint="default"/>
      </w:rPr>
    </w:lvl>
    <w:lvl w:ilvl="3" w:tplc="EDE290B8" w:tentative="1">
      <w:start w:val="1"/>
      <w:numFmt w:val="bullet"/>
      <w:lvlText w:val=""/>
      <w:lvlJc w:val="left"/>
      <w:pPr>
        <w:tabs>
          <w:tab w:val="num" w:pos="1646"/>
        </w:tabs>
        <w:ind w:left="1646" w:hanging="360"/>
      </w:pPr>
      <w:rPr>
        <w:rFonts w:ascii="Symbol" w:hAnsi="Symbol" w:hint="default"/>
      </w:rPr>
    </w:lvl>
    <w:lvl w:ilvl="4" w:tplc="4B7423D8" w:tentative="1">
      <w:start w:val="1"/>
      <w:numFmt w:val="bullet"/>
      <w:lvlText w:val="o"/>
      <w:lvlJc w:val="left"/>
      <w:pPr>
        <w:tabs>
          <w:tab w:val="num" w:pos="2366"/>
        </w:tabs>
        <w:ind w:left="2366" w:hanging="360"/>
      </w:pPr>
      <w:rPr>
        <w:rFonts w:ascii="Courier New" w:hAnsi="Courier New" w:cs="Arial" w:hint="default"/>
      </w:rPr>
    </w:lvl>
    <w:lvl w:ilvl="5" w:tplc="9E6AB762" w:tentative="1">
      <w:start w:val="1"/>
      <w:numFmt w:val="bullet"/>
      <w:lvlText w:val=""/>
      <w:lvlJc w:val="left"/>
      <w:pPr>
        <w:tabs>
          <w:tab w:val="num" w:pos="3086"/>
        </w:tabs>
        <w:ind w:left="3086" w:hanging="360"/>
      </w:pPr>
      <w:rPr>
        <w:rFonts w:ascii="Wingdings" w:hAnsi="Wingdings" w:hint="default"/>
      </w:rPr>
    </w:lvl>
    <w:lvl w:ilvl="6" w:tplc="CAAA8878" w:tentative="1">
      <w:start w:val="1"/>
      <w:numFmt w:val="bullet"/>
      <w:lvlText w:val=""/>
      <w:lvlJc w:val="left"/>
      <w:pPr>
        <w:tabs>
          <w:tab w:val="num" w:pos="3806"/>
        </w:tabs>
        <w:ind w:left="3806" w:hanging="360"/>
      </w:pPr>
      <w:rPr>
        <w:rFonts w:ascii="Symbol" w:hAnsi="Symbol" w:hint="default"/>
      </w:rPr>
    </w:lvl>
    <w:lvl w:ilvl="7" w:tplc="0E5086CE" w:tentative="1">
      <w:start w:val="1"/>
      <w:numFmt w:val="bullet"/>
      <w:lvlText w:val="o"/>
      <w:lvlJc w:val="left"/>
      <w:pPr>
        <w:tabs>
          <w:tab w:val="num" w:pos="4526"/>
        </w:tabs>
        <w:ind w:left="4526" w:hanging="360"/>
      </w:pPr>
      <w:rPr>
        <w:rFonts w:ascii="Courier New" w:hAnsi="Courier New" w:cs="Arial" w:hint="default"/>
      </w:rPr>
    </w:lvl>
    <w:lvl w:ilvl="8" w:tplc="263660E2" w:tentative="1">
      <w:start w:val="1"/>
      <w:numFmt w:val="bullet"/>
      <w:lvlText w:val=""/>
      <w:lvlJc w:val="left"/>
      <w:pPr>
        <w:tabs>
          <w:tab w:val="num" w:pos="5246"/>
        </w:tabs>
        <w:ind w:left="5246" w:hanging="360"/>
      </w:pPr>
      <w:rPr>
        <w:rFonts w:ascii="Wingdings" w:hAnsi="Wingdings" w:hint="default"/>
      </w:rPr>
    </w:lvl>
  </w:abstractNum>
  <w:num w:numId="1" w16cid:durableId="1195146478">
    <w:abstractNumId w:val="10"/>
  </w:num>
  <w:num w:numId="2" w16cid:durableId="483938877">
    <w:abstractNumId w:val="31"/>
  </w:num>
  <w:num w:numId="3" w16cid:durableId="1483960972">
    <w:abstractNumId w:val="30"/>
  </w:num>
  <w:num w:numId="4" w16cid:durableId="1833447163">
    <w:abstractNumId w:val="11"/>
  </w:num>
  <w:num w:numId="5" w16cid:durableId="1842116296">
    <w:abstractNumId w:val="27"/>
  </w:num>
  <w:num w:numId="6" w16cid:durableId="1293487968">
    <w:abstractNumId w:val="7"/>
  </w:num>
  <w:num w:numId="7" w16cid:durableId="1146244068">
    <w:abstractNumId w:val="3"/>
  </w:num>
  <w:num w:numId="8" w16cid:durableId="2081950458">
    <w:abstractNumId w:val="2"/>
  </w:num>
  <w:num w:numId="9" w16cid:durableId="126627490">
    <w:abstractNumId w:val="1"/>
  </w:num>
  <w:num w:numId="10" w16cid:durableId="821047682">
    <w:abstractNumId w:val="0"/>
  </w:num>
  <w:num w:numId="11" w16cid:durableId="652484751">
    <w:abstractNumId w:val="6"/>
  </w:num>
  <w:num w:numId="12" w16cid:durableId="1967202206">
    <w:abstractNumId w:val="5"/>
  </w:num>
  <w:num w:numId="13" w16cid:durableId="177543486">
    <w:abstractNumId w:val="4"/>
  </w:num>
  <w:num w:numId="14" w16cid:durableId="61494028">
    <w:abstractNumId w:val="24"/>
  </w:num>
  <w:num w:numId="15" w16cid:durableId="1726638174">
    <w:abstractNumId w:val="19"/>
  </w:num>
  <w:num w:numId="16" w16cid:durableId="2000620694">
    <w:abstractNumId w:val="12"/>
  </w:num>
  <w:num w:numId="17" w16cid:durableId="392774175">
    <w:abstractNumId w:val="29"/>
  </w:num>
  <w:num w:numId="18" w16cid:durableId="1313950366">
    <w:abstractNumId w:val="21"/>
  </w:num>
  <w:num w:numId="19" w16cid:durableId="891968104">
    <w:abstractNumId w:val="23"/>
  </w:num>
  <w:num w:numId="20" w16cid:durableId="673188360">
    <w:abstractNumId w:val="16"/>
  </w:num>
  <w:num w:numId="21" w16cid:durableId="1107383670">
    <w:abstractNumId w:val="20"/>
  </w:num>
  <w:num w:numId="22" w16cid:durableId="1491168142">
    <w:abstractNumId w:val="17"/>
  </w:num>
  <w:num w:numId="23" w16cid:durableId="1333996298">
    <w:abstractNumId w:val="9"/>
  </w:num>
  <w:num w:numId="24" w16cid:durableId="499930885">
    <w:abstractNumId w:val="31"/>
    <w:lvlOverride w:ilvl="0">
      <w:startOverride w:val="1"/>
    </w:lvlOverride>
  </w:num>
  <w:num w:numId="25" w16cid:durableId="265038554">
    <w:abstractNumId w:val="20"/>
    <w:lvlOverride w:ilvl="0">
      <w:startOverride w:val="1"/>
    </w:lvlOverride>
  </w:num>
  <w:num w:numId="26" w16cid:durableId="1273973341">
    <w:abstractNumId w:val="14"/>
  </w:num>
  <w:num w:numId="27" w16cid:durableId="2120686118">
    <w:abstractNumId w:val="8"/>
  </w:num>
  <w:num w:numId="28" w16cid:durableId="2034572620">
    <w:abstractNumId w:val="22"/>
  </w:num>
  <w:num w:numId="29" w16cid:durableId="605771123">
    <w:abstractNumId w:val="15"/>
  </w:num>
  <w:num w:numId="30" w16cid:durableId="1449426647">
    <w:abstractNumId w:val="25"/>
  </w:num>
  <w:num w:numId="31" w16cid:durableId="1606381539">
    <w:abstractNumId w:val="18"/>
  </w:num>
  <w:num w:numId="32" w16cid:durableId="1908956359">
    <w:abstractNumId w:val="13"/>
  </w:num>
  <w:num w:numId="33" w16cid:durableId="950894178">
    <w:abstractNumId w:val="26"/>
  </w:num>
  <w:num w:numId="34" w16cid:durableId="1716736778">
    <w:abstractNumId w:val="2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 Guanglin">
    <w15:presenceInfo w15:providerId="AD" w15:userId="S::guanglin.si@marlink.com::c4ba675a-2f72-47d5-92ce-23005ea1edd2"/>
  </w15:person>
  <w15:person w15:author="VELAZQUEZ, Juan">
    <w15:presenceInfo w15:providerId="AD" w15:userId="S::juan.velazquez@marlink.com::8305b9ee-358f-4371-9daa-aa31f7f0f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567"/>
  <w:drawingGridHorizontalSpacing w:val="100"/>
  <w:displayHorizontalDrawingGridEvery w:val="2"/>
  <w:displayVerticalDrawingGridEvery w:val="2"/>
  <w:characterSpacingControl w:val="doNotCompress"/>
  <w:hdrShapeDefaults>
    <o:shapedefaults v:ext="edit" spidmax="2050">
      <v:stroke weight=".25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C1F"/>
    <w:rsid w:val="00000580"/>
    <w:rsid w:val="00006245"/>
    <w:rsid w:val="00006B63"/>
    <w:rsid w:val="00014381"/>
    <w:rsid w:val="0001641C"/>
    <w:rsid w:val="000260F0"/>
    <w:rsid w:val="000260FA"/>
    <w:rsid w:val="0002780F"/>
    <w:rsid w:val="0003220D"/>
    <w:rsid w:val="00033FEA"/>
    <w:rsid w:val="00034D9F"/>
    <w:rsid w:val="00034EE5"/>
    <w:rsid w:val="000366C2"/>
    <w:rsid w:val="00037781"/>
    <w:rsid w:val="00037935"/>
    <w:rsid w:val="00037B3C"/>
    <w:rsid w:val="0004043E"/>
    <w:rsid w:val="00041DFA"/>
    <w:rsid w:val="000421E2"/>
    <w:rsid w:val="00042641"/>
    <w:rsid w:val="000444E8"/>
    <w:rsid w:val="00053BAB"/>
    <w:rsid w:val="00054574"/>
    <w:rsid w:val="000566A6"/>
    <w:rsid w:val="00063781"/>
    <w:rsid w:val="0006428B"/>
    <w:rsid w:val="000705EC"/>
    <w:rsid w:val="00072553"/>
    <w:rsid w:val="00073780"/>
    <w:rsid w:val="00075409"/>
    <w:rsid w:val="00075F96"/>
    <w:rsid w:val="00076FBA"/>
    <w:rsid w:val="00077EB4"/>
    <w:rsid w:val="00080771"/>
    <w:rsid w:val="0008138C"/>
    <w:rsid w:val="00082CCD"/>
    <w:rsid w:val="000866AA"/>
    <w:rsid w:val="00091C45"/>
    <w:rsid w:val="00093398"/>
    <w:rsid w:val="000943DE"/>
    <w:rsid w:val="00094FD6"/>
    <w:rsid w:val="000979B5"/>
    <w:rsid w:val="000A4C30"/>
    <w:rsid w:val="000B17BB"/>
    <w:rsid w:val="000B32CB"/>
    <w:rsid w:val="000B72A9"/>
    <w:rsid w:val="000C74F1"/>
    <w:rsid w:val="000D3CB7"/>
    <w:rsid w:val="000E45FC"/>
    <w:rsid w:val="000E7809"/>
    <w:rsid w:val="000F171A"/>
    <w:rsid w:val="000F2303"/>
    <w:rsid w:val="000F4D20"/>
    <w:rsid w:val="000F77F4"/>
    <w:rsid w:val="00100275"/>
    <w:rsid w:val="001004C2"/>
    <w:rsid w:val="00101384"/>
    <w:rsid w:val="0010442D"/>
    <w:rsid w:val="00107B63"/>
    <w:rsid w:val="00107D0A"/>
    <w:rsid w:val="00112917"/>
    <w:rsid w:val="00116061"/>
    <w:rsid w:val="001263E2"/>
    <w:rsid w:val="001328D5"/>
    <w:rsid w:val="001339E7"/>
    <w:rsid w:val="001370B5"/>
    <w:rsid w:val="00137300"/>
    <w:rsid w:val="001418ED"/>
    <w:rsid w:val="001427C0"/>
    <w:rsid w:val="00147110"/>
    <w:rsid w:val="00151877"/>
    <w:rsid w:val="0015641D"/>
    <w:rsid w:val="00156790"/>
    <w:rsid w:val="001626AD"/>
    <w:rsid w:val="00164FF4"/>
    <w:rsid w:val="00173F11"/>
    <w:rsid w:val="00174744"/>
    <w:rsid w:val="00174E51"/>
    <w:rsid w:val="00175F5C"/>
    <w:rsid w:val="001760EC"/>
    <w:rsid w:val="00176255"/>
    <w:rsid w:val="00177FBE"/>
    <w:rsid w:val="001801D3"/>
    <w:rsid w:val="0018229F"/>
    <w:rsid w:val="001847B8"/>
    <w:rsid w:val="00184DC1"/>
    <w:rsid w:val="001878BD"/>
    <w:rsid w:val="001903CC"/>
    <w:rsid w:val="00192DB8"/>
    <w:rsid w:val="00195B85"/>
    <w:rsid w:val="00196DDD"/>
    <w:rsid w:val="001A6968"/>
    <w:rsid w:val="001C4244"/>
    <w:rsid w:val="001D2569"/>
    <w:rsid w:val="001D7748"/>
    <w:rsid w:val="001D77A0"/>
    <w:rsid w:val="001E08E5"/>
    <w:rsid w:val="001E1135"/>
    <w:rsid w:val="001E39C1"/>
    <w:rsid w:val="001E4E13"/>
    <w:rsid w:val="001E5D0C"/>
    <w:rsid w:val="001E711A"/>
    <w:rsid w:val="001E72AC"/>
    <w:rsid w:val="001F470C"/>
    <w:rsid w:val="001F51C5"/>
    <w:rsid w:val="002043E7"/>
    <w:rsid w:val="002058E6"/>
    <w:rsid w:val="00206852"/>
    <w:rsid w:val="00206EBE"/>
    <w:rsid w:val="002078AD"/>
    <w:rsid w:val="00207B8A"/>
    <w:rsid w:val="00210780"/>
    <w:rsid w:val="002112B2"/>
    <w:rsid w:val="00211D40"/>
    <w:rsid w:val="002136E6"/>
    <w:rsid w:val="00214D36"/>
    <w:rsid w:val="0021743B"/>
    <w:rsid w:val="00222F92"/>
    <w:rsid w:val="00224242"/>
    <w:rsid w:val="00225F6D"/>
    <w:rsid w:val="0022611E"/>
    <w:rsid w:val="002348F1"/>
    <w:rsid w:val="002355D3"/>
    <w:rsid w:val="002355E2"/>
    <w:rsid w:val="002362C7"/>
    <w:rsid w:val="00236E53"/>
    <w:rsid w:val="0024134E"/>
    <w:rsid w:val="00244365"/>
    <w:rsid w:val="00247E20"/>
    <w:rsid w:val="00253B17"/>
    <w:rsid w:val="00253FA8"/>
    <w:rsid w:val="00255EFF"/>
    <w:rsid w:val="00260DAB"/>
    <w:rsid w:val="00263859"/>
    <w:rsid w:val="002638AA"/>
    <w:rsid w:val="0027028A"/>
    <w:rsid w:val="00275272"/>
    <w:rsid w:val="00275D1E"/>
    <w:rsid w:val="00281FC4"/>
    <w:rsid w:val="00284384"/>
    <w:rsid w:val="002856E4"/>
    <w:rsid w:val="00290FA0"/>
    <w:rsid w:val="00293130"/>
    <w:rsid w:val="0029384D"/>
    <w:rsid w:val="0029459C"/>
    <w:rsid w:val="002A0C75"/>
    <w:rsid w:val="002A75EA"/>
    <w:rsid w:val="002A7658"/>
    <w:rsid w:val="002B5256"/>
    <w:rsid w:val="002B6003"/>
    <w:rsid w:val="002C1508"/>
    <w:rsid w:val="002C3ADD"/>
    <w:rsid w:val="002C7DD2"/>
    <w:rsid w:val="002D24C1"/>
    <w:rsid w:val="002E01F3"/>
    <w:rsid w:val="002E06E2"/>
    <w:rsid w:val="002E0E9E"/>
    <w:rsid w:val="002E4451"/>
    <w:rsid w:val="002E5436"/>
    <w:rsid w:val="002E6A6D"/>
    <w:rsid w:val="002F179F"/>
    <w:rsid w:val="00302E5E"/>
    <w:rsid w:val="00303BA7"/>
    <w:rsid w:val="00305213"/>
    <w:rsid w:val="003058BA"/>
    <w:rsid w:val="00316516"/>
    <w:rsid w:val="00320235"/>
    <w:rsid w:val="00321DCB"/>
    <w:rsid w:val="00323D54"/>
    <w:rsid w:val="00324679"/>
    <w:rsid w:val="00325E33"/>
    <w:rsid w:val="0033088A"/>
    <w:rsid w:val="00335797"/>
    <w:rsid w:val="00335D37"/>
    <w:rsid w:val="00336085"/>
    <w:rsid w:val="003448A0"/>
    <w:rsid w:val="00344FE5"/>
    <w:rsid w:val="003468B7"/>
    <w:rsid w:val="00347744"/>
    <w:rsid w:val="00347BAA"/>
    <w:rsid w:val="00347F74"/>
    <w:rsid w:val="00350E4D"/>
    <w:rsid w:val="00351829"/>
    <w:rsid w:val="0035398A"/>
    <w:rsid w:val="00360917"/>
    <w:rsid w:val="00364580"/>
    <w:rsid w:val="003723F3"/>
    <w:rsid w:val="00373500"/>
    <w:rsid w:val="003746F9"/>
    <w:rsid w:val="003747F3"/>
    <w:rsid w:val="00374EBE"/>
    <w:rsid w:val="00377E21"/>
    <w:rsid w:val="003872DF"/>
    <w:rsid w:val="003879A2"/>
    <w:rsid w:val="00390FA7"/>
    <w:rsid w:val="00396158"/>
    <w:rsid w:val="00396896"/>
    <w:rsid w:val="003A1F3B"/>
    <w:rsid w:val="003A3D0A"/>
    <w:rsid w:val="003A54C2"/>
    <w:rsid w:val="003B1336"/>
    <w:rsid w:val="003B5BC5"/>
    <w:rsid w:val="003C4709"/>
    <w:rsid w:val="003D0CD5"/>
    <w:rsid w:val="003D1900"/>
    <w:rsid w:val="003D7819"/>
    <w:rsid w:val="003E0D20"/>
    <w:rsid w:val="003E10F4"/>
    <w:rsid w:val="003E371D"/>
    <w:rsid w:val="003E65B4"/>
    <w:rsid w:val="00405D26"/>
    <w:rsid w:val="00407D5B"/>
    <w:rsid w:val="00412865"/>
    <w:rsid w:val="00412B80"/>
    <w:rsid w:val="00414906"/>
    <w:rsid w:val="00416174"/>
    <w:rsid w:val="00417EE9"/>
    <w:rsid w:val="00421AD3"/>
    <w:rsid w:val="00424A7E"/>
    <w:rsid w:val="00425485"/>
    <w:rsid w:val="00454C92"/>
    <w:rsid w:val="004555D1"/>
    <w:rsid w:val="00461350"/>
    <w:rsid w:val="00461598"/>
    <w:rsid w:val="00461694"/>
    <w:rsid w:val="00465156"/>
    <w:rsid w:val="00467E59"/>
    <w:rsid w:val="004739DA"/>
    <w:rsid w:val="0047400B"/>
    <w:rsid w:val="00474694"/>
    <w:rsid w:val="00480194"/>
    <w:rsid w:val="00481D9F"/>
    <w:rsid w:val="0048510B"/>
    <w:rsid w:val="00485298"/>
    <w:rsid w:val="004917E0"/>
    <w:rsid w:val="0049225A"/>
    <w:rsid w:val="004A1997"/>
    <w:rsid w:val="004A3988"/>
    <w:rsid w:val="004A4A7E"/>
    <w:rsid w:val="004A5A32"/>
    <w:rsid w:val="004A6FB8"/>
    <w:rsid w:val="004B0641"/>
    <w:rsid w:val="004C3EE4"/>
    <w:rsid w:val="004C5963"/>
    <w:rsid w:val="004C667D"/>
    <w:rsid w:val="004C7389"/>
    <w:rsid w:val="004D5AC7"/>
    <w:rsid w:val="004D6A6A"/>
    <w:rsid w:val="004E6E07"/>
    <w:rsid w:val="004E717A"/>
    <w:rsid w:val="004F09CF"/>
    <w:rsid w:val="004F0CA6"/>
    <w:rsid w:val="004F2627"/>
    <w:rsid w:val="004F27CD"/>
    <w:rsid w:val="004F6344"/>
    <w:rsid w:val="00502DD6"/>
    <w:rsid w:val="00503E50"/>
    <w:rsid w:val="005054E3"/>
    <w:rsid w:val="00513300"/>
    <w:rsid w:val="00517018"/>
    <w:rsid w:val="00527CED"/>
    <w:rsid w:val="005353F9"/>
    <w:rsid w:val="0054122D"/>
    <w:rsid w:val="0054256D"/>
    <w:rsid w:val="005460CC"/>
    <w:rsid w:val="00547555"/>
    <w:rsid w:val="00550E57"/>
    <w:rsid w:val="005515E0"/>
    <w:rsid w:val="005524F6"/>
    <w:rsid w:val="005530D6"/>
    <w:rsid w:val="0055495F"/>
    <w:rsid w:val="005608D4"/>
    <w:rsid w:val="005643BC"/>
    <w:rsid w:val="00565A94"/>
    <w:rsid w:val="00566187"/>
    <w:rsid w:val="0056670E"/>
    <w:rsid w:val="00567867"/>
    <w:rsid w:val="005748ED"/>
    <w:rsid w:val="00595FAE"/>
    <w:rsid w:val="00597424"/>
    <w:rsid w:val="005A234F"/>
    <w:rsid w:val="005A2749"/>
    <w:rsid w:val="005A2FB4"/>
    <w:rsid w:val="005A7987"/>
    <w:rsid w:val="005B0CB9"/>
    <w:rsid w:val="005B1796"/>
    <w:rsid w:val="005B4456"/>
    <w:rsid w:val="005B4AB9"/>
    <w:rsid w:val="005B64C1"/>
    <w:rsid w:val="005B6521"/>
    <w:rsid w:val="005C5A3E"/>
    <w:rsid w:val="005D3657"/>
    <w:rsid w:val="005D3855"/>
    <w:rsid w:val="005D42E8"/>
    <w:rsid w:val="005D492D"/>
    <w:rsid w:val="005D4D5B"/>
    <w:rsid w:val="005D645F"/>
    <w:rsid w:val="005E0C2D"/>
    <w:rsid w:val="005E4F20"/>
    <w:rsid w:val="005E6063"/>
    <w:rsid w:val="005E6B5B"/>
    <w:rsid w:val="005E738D"/>
    <w:rsid w:val="005F132C"/>
    <w:rsid w:val="005F2E53"/>
    <w:rsid w:val="005F7E53"/>
    <w:rsid w:val="00600754"/>
    <w:rsid w:val="00604CD4"/>
    <w:rsid w:val="0060506A"/>
    <w:rsid w:val="0060536F"/>
    <w:rsid w:val="00606689"/>
    <w:rsid w:val="00611C43"/>
    <w:rsid w:val="0061368E"/>
    <w:rsid w:val="00622724"/>
    <w:rsid w:val="00622864"/>
    <w:rsid w:val="0062499D"/>
    <w:rsid w:val="00626C6F"/>
    <w:rsid w:val="00632C37"/>
    <w:rsid w:val="006525BC"/>
    <w:rsid w:val="00653D23"/>
    <w:rsid w:val="00663D9C"/>
    <w:rsid w:val="006644E7"/>
    <w:rsid w:val="006654BD"/>
    <w:rsid w:val="0066596D"/>
    <w:rsid w:val="00682172"/>
    <w:rsid w:val="0068598B"/>
    <w:rsid w:val="00685FBC"/>
    <w:rsid w:val="00690DD5"/>
    <w:rsid w:val="00690ED9"/>
    <w:rsid w:val="00693008"/>
    <w:rsid w:val="006A0F9B"/>
    <w:rsid w:val="006A40B8"/>
    <w:rsid w:val="006A5272"/>
    <w:rsid w:val="006B3437"/>
    <w:rsid w:val="006B3B61"/>
    <w:rsid w:val="006B4B1D"/>
    <w:rsid w:val="006C4593"/>
    <w:rsid w:val="006C4BA6"/>
    <w:rsid w:val="006D1742"/>
    <w:rsid w:val="006D48B9"/>
    <w:rsid w:val="006E1DC0"/>
    <w:rsid w:val="006E220F"/>
    <w:rsid w:val="006E22FC"/>
    <w:rsid w:val="006E4616"/>
    <w:rsid w:val="006E6B11"/>
    <w:rsid w:val="006F3284"/>
    <w:rsid w:val="006F77E5"/>
    <w:rsid w:val="00700603"/>
    <w:rsid w:val="007067B6"/>
    <w:rsid w:val="00711A49"/>
    <w:rsid w:val="0072444C"/>
    <w:rsid w:val="00727DF5"/>
    <w:rsid w:val="007301C4"/>
    <w:rsid w:val="007346A0"/>
    <w:rsid w:val="00736A3A"/>
    <w:rsid w:val="00737031"/>
    <w:rsid w:val="00741BD7"/>
    <w:rsid w:val="00746EC3"/>
    <w:rsid w:val="00747EC3"/>
    <w:rsid w:val="00750E59"/>
    <w:rsid w:val="00751FC1"/>
    <w:rsid w:val="00757DDC"/>
    <w:rsid w:val="00757FAD"/>
    <w:rsid w:val="0076039A"/>
    <w:rsid w:val="00762316"/>
    <w:rsid w:val="00763047"/>
    <w:rsid w:val="00765B38"/>
    <w:rsid w:val="00770B5B"/>
    <w:rsid w:val="00772443"/>
    <w:rsid w:val="00773A3F"/>
    <w:rsid w:val="00776440"/>
    <w:rsid w:val="00777118"/>
    <w:rsid w:val="00782AA1"/>
    <w:rsid w:val="0079006E"/>
    <w:rsid w:val="007969E7"/>
    <w:rsid w:val="0079715F"/>
    <w:rsid w:val="00797414"/>
    <w:rsid w:val="00797B52"/>
    <w:rsid w:val="007A232A"/>
    <w:rsid w:val="007A2CCD"/>
    <w:rsid w:val="007A3A38"/>
    <w:rsid w:val="007A49DA"/>
    <w:rsid w:val="007B6816"/>
    <w:rsid w:val="007B7313"/>
    <w:rsid w:val="007C2A5E"/>
    <w:rsid w:val="007C4844"/>
    <w:rsid w:val="007C56FE"/>
    <w:rsid w:val="007C5774"/>
    <w:rsid w:val="007C5BDF"/>
    <w:rsid w:val="007C5F4E"/>
    <w:rsid w:val="007C747B"/>
    <w:rsid w:val="007D133B"/>
    <w:rsid w:val="007D592D"/>
    <w:rsid w:val="007E0478"/>
    <w:rsid w:val="007E75FD"/>
    <w:rsid w:val="007E7E1B"/>
    <w:rsid w:val="007F1CE2"/>
    <w:rsid w:val="007F69F7"/>
    <w:rsid w:val="00811C6C"/>
    <w:rsid w:val="00813035"/>
    <w:rsid w:val="0081678D"/>
    <w:rsid w:val="00822522"/>
    <w:rsid w:val="008279E8"/>
    <w:rsid w:val="00827EA7"/>
    <w:rsid w:val="00834B00"/>
    <w:rsid w:val="00834B29"/>
    <w:rsid w:val="008352D4"/>
    <w:rsid w:val="00837C7D"/>
    <w:rsid w:val="00837F2A"/>
    <w:rsid w:val="00844BBC"/>
    <w:rsid w:val="0084514B"/>
    <w:rsid w:val="008456FC"/>
    <w:rsid w:val="0084647C"/>
    <w:rsid w:val="00854E4C"/>
    <w:rsid w:val="00857D4D"/>
    <w:rsid w:val="0086472F"/>
    <w:rsid w:val="00867487"/>
    <w:rsid w:val="00871741"/>
    <w:rsid w:val="00874261"/>
    <w:rsid w:val="00876F38"/>
    <w:rsid w:val="008771BB"/>
    <w:rsid w:val="00880922"/>
    <w:rsid w:val="00885308"/>
    <w:rsid w:val="00887CCE"/>
    <w:rsid w:val="00887FDF"/>
    <w:rsid w:val="00894166"/>
    <w:rsid w:val="00894368"/>
    <w:rsid w:val="008945A2"/>
    <w:rsid w:val="00896289"/>
    <w:rsid w:val="008A3F3A"/>
    <w:rsid w:val="008A44CE"/>
    <w:rsid w:val="008A4885"/>
    <w:rsid w:val="008A59F4"/>
    <w:rsid w:val="008A7977"/>
    <w:rsid w:val="008B0100"/>
    <w:rsid w:val="008B1B42"/>
    <w:rsid w:val="008C16FF"/>
    <w:rsid w:val="008D2136"/>
    <w:rsid w:val="008D21F5"/>
    <w:rsid w:val="008D2465"/>
    <w:rsid w:val="008D45E0"/>
    <w:rsid w:val="008D5567"/>
    <w:rsid w:val="008D6157"/>
    <w:rsid w:val="008E530B"/>
    <w:rsid w:val="008F287D"/>
    <w:rsid w:val="008F28CF"/>
    <w:rsid w:val="009003B6"/>
    <w:rsid w:val="00902B61"/>
    <w:rsid w:val="00906885"/>
    <w:rsid w:val="009106A8"/>
    <w:rsid w:val="00914F75"/>
    <w:rsid w:val="00920587"/>
    <w:rsid w:val="00923D7E"/>
    <w:rsid w:val="00923E05"/>
    <w:rsid w:val="00933088"/>
    <w:rsid w:val="009455BF"/>
    <w:rsid w:val="00946FEF"/>
    <w:rsid w:val="009514A7"/>
    <w:rsid w:val="00960086"/>
    <w:rsid w:val="009620B0"/>
    <w:rsid w:val="00963D9E"/>
    <w:rsid w:val="00964A28"/>
    <w:rsid w:val="00964E15"/>
    <w:rsid w:val="0096711C"/>
    <w:rsid w:val="00972554"/>
    <w:rsid w:val="009727B6"/>
    <w:rsid w:val="0097571E"/>
    <w:rsid w:val="00977850"/>
    <w:rsid w:val="009801C4"/>
    <w:rsid w:val="00980565"/>
    <w:rsid w:val="009864DC"/>
    <w:rsid w:val="0099188D"/>
    <w:rsid w:val="009935F5"/>
    <w:rsid w:val="00994448"/>
    <w:rsid w:val="009972E7"/>
    <w:rsid w:val="009A3DCB"/>
    <w:rsid w:val="009A653F"/>
    <w:rsid w:val="009A72F2"/>
    <w:rsid w:val="009B10E8"/>
    <w:rsid w:val="009C18C4"/>
    <w:rsid w:val="009C62A1"/>
    <w:rsid w:val="009C650E"/>
    <w:rsid w:val="009C68F3"/>
    <w:rsid w:val="009D253A"/>
    <w:rsid w:val="009D2549"/>
    <w:rsid w:val="009D2B5A"/>
    <w:rsid w:val="009D3290"/>
    <w:rsid w:val="009D4BB4"/>
    <w:rsid w:val="009E26F1"/>
    <w:rsid w:val="009E2765"/>
    <w:rsid w:val="009E36E9"/>
    <w:rsid w:val="009E3BEB"/>
    <w:rsid w:val="009E4ABE"/>
    <w:rsid w:val="009E632E"/>
    <w:rsid w:val="009E663C"/>
    <w:rsid w:val="009E7813"/>
    <w:rsid w:val="009F55CB"/>
    <w:rsid w:val="00A00212"/>
    <w:rsid w:val="00A00727"/>
    <w:rsid w:val="00A00863"/>
    <w:rsid w:val="00A0345C"/>
    <w:rsid w:val="00A04BEA"/>
    <w:rsid w:val="00A06C26"/>
    <w:rsid w:val="00A100CE"/>
    <w:rsid w:val="00A11E16"/>
    <w:rsid w:val="00A143A5"/>
    <w:rsid w:val="00A234E5"/>
    <w:rsid w:val="00A26B24"/>
    <w:rsid w:val="00A30EC7"/>
    <w:rsid w:val="00A31754"/>
    <w:rsid w:val="00A3324A"/>
    <w:rsid w:val="00A33DED"/>
    <w:rsid w:val="00A3543C"/>
    <w:rsid w:val="00A3545A"/>
    <w:rsid w:val="00A40CF3"/>
    <w:rsid w:val="00A411A2"/>
    <w:rsid w:val="00A42EE6"/>
    <w:rsid w:val="00A46639"/>
    <w:rsid w:val="00A46D58"/>
    <w:rsid w:val="00A52F4F"/>
    <w:rsid w:val="00A6235C"/>
    <w:rsid w:val="00A64139"/>
    <w:rsid w:val="00A653D0"/>
    <w:rsid w:val="00A6677F"/>
    <w:rsid w:val="00A74D70"/>
    <w:rsid w:val="00A76E52"/>
    <w:rsid w:val="00A8787A"/>
    <w:rsid w:val="00A914A6"/>
    <w:rsid w:val="00A930DE"/>
    <w:rsid w:val="00AA1C2B"/>
    <w:rsid w:val="00AA1DCD"/>
    <w:rsid w:val="00AA265A"/>
    <w:rsid w:val="00AA6DB3"/>
    <w:rsid w:val="00AB2DEB"/>
    <w:rsid w:val="00AB2E51"/>
    <w:rsid w:val="00AB5BA4"/>
    <w:rsid w:val="00AB6B19"/>
    <w:rsid w:val="00AC32B3"/>
    <w:rsid w:val="00AD1CAC"/>
    <w:rsid w:val="00AD2287"/>
    <w:rsid w:val="00AD496A"/>
    <w:rsid w:val="00AD6DB1"/>
    <w:rsid w:val="00AE2FEE"/>
    <w:rsid w:val="00AE4709"/>
    <w:rsid w:val="00AE51C2"/>
    <w:rsid w:val="00AE6801"/>
    <w:rsid w:val="00AF365C"/>
    <w:rsid w:val="00AF4BA1"/>
    <w:rsid w:val="00AF670C"/>
    <w:rsid w:val="00AF7845"/>
    <w:rsid w:val="00B02F20"/>
    <w:rsid w:val="00B06E2E"/>
    <w:rsid w:val="00B07E9A"/>
    <w:rsid w:val="00B1390C"/>
    <w:rsid w:val="00B170D4"/>
    <w:rsid w:val="00B17FA1"/>
    <w:rsid w:val="00B219AF"/>
    <w:rsid w:val="00B270E9"/>
    <w:rsid w:val="00B32611"/>
    <w:rsid w:val="00B33337"/>
    <w:rsid w:val="00B33841"/>
    <w:rsid w:val="00B346A0"/>
    <w:rsid w:val="00B3485B"/>
    <w:rsid w:val="00B36296"/>
    <w:rsid w:val="00B40091"/>
    <w:rsid w:val="00B40BBC"/>
    <w:rsid w:val="00B425BA"/>
    <w:rsid w:val="00B42E68"/>
    <w:rsid w:val="00B44132"/>
    <w:rsid w:val="00B45180"/>
    <w:rsid w:val="00B50856"/>
    <w:rsid w:val="00B52998"/>
    <w:rsid w:val="00B555EC"/>
    <w:rsid w:val="00B70572"/>
    <w:rsid w:val="00B80855"/>
    <w:rsid w:val="00B813CC"/>
    <w:rsid w:val="00B82D37"/>
    <w:rsid w:val="00B85125"/>
    <w:rsid w:val="00B873D1"/>
    <w:rsid w:val="00B93645"/>
    <w:rsid w:val="00B96A6B"/>
    <w:rsid w:val="00B96CC2"/>
    <w:rsid w:val="00BB046B"/>
    <w:rsid w:val="00BB48F8"/>
    <w:rsid w:val="00BB77BF"/>
    <w:rsid w:val="00BC18FF"/>
    <w:rsid w:val="00BD57F4"/>
    <w:rsid w:val="00BD790E"/>
    <w:rsid w:val="00BE52CD"/>
    <w:rsid w:val="00BE64BD"/>
    <w:rsid w:val="00BF0780"/>
    <w:rsid w:val="00BF30B8"/>
    <w:rsid w:val="00BF69AA"/>
    <w:rsid w:val="00C05782"/>
    <w:rsid w:val="00C152C6"/>
    <w:rsid w:val="00C172AB"/>
    <w:rsid w:val="00C22448"/>
    <w:rsid w:val="00C25335"/>
    <w:rsid w:val="00C32EEC"/>
    <w:rsid w:val="00C3791A"/>
    <w:rsid w:val="00C40531"/>
    <w:rsid w:val="00C40901"/>
    <w:rsid w:val="00C44EE4"/>
    <w:rsid w:val="00C479B7"/>
    <w:rsid w:val="00C54E7F"/>
    <w:rsid w:val="00C62A2C"/>
    <w:rsid w:val="00C62DE6"/>
    <w:rsid w:val="00C6636A"/>
    <w:rsid w:val="00C66556"/>
    <w:rsid w:val="00C67F8F"/>
    <w:rsid w:val="00C72642"/>
    <w:rsid w:val="00C7384D"/>
    <w:rsid w:val="00C81F6C"/>
    <w:rsid w:val="00C866F5"/>
    <w:rsid w:val="00C93FA5"/>
    <w:rsid w:val="00C94A58"/>
    <w:rsid w:val="00CA0743"/>
    <w:rsid w:val="00CA247D"/>
    <w:rsid w:val="00CA3A5B"/>
    <w:rsid w:val="00CA4D78"/>
    <w:rsid w:val="00CB121F"/>
    <w:rsid w:val="00CB185A"/>
    <w:rsid w:val="00CC2634"/>
    <w:rsid w:val="00CC4755"/>
    <w:rsid w:val="00CC70CD"/>
    <w:rsid w:val="00CC7FF4"/>
    <w:rsid w:val="00CD4B5A"/>
    <w:rsid w:val="00CE02F5"/>
    <w:rsid w:val="00CE0511"/>
    <w:rsid w:val="00CE4F67"/>
    <w:rsid w:val="00CE69EE"/>
    <w:rsid w:val="00CF291E"/>
    <w:rsid w:val="00D00942"/>
    <w:rsid w:val="00D01089"/>
    <w:rsid w:val="00D02DDD"/>
    <w:rsid w:val="00D0725D"/>
    <w:rsid w:val="00D105EC"/>
    <w:rsid w:val="00D12578"/>
    <w:rsid w:val="00D13381"/>
    <w:rsid w:val="00D149FD"/>
    <w:rsid w:val="00D157A5"/>
    <w:rsid w:val="00D21FB3"/>
    <w:rsid w:val="00D2576F"/>
    <w:rsid w:val="00D33736"/>
    <w:rsid w:val="00D37D83"/>
    <w:rsid w:val="00D410D8"/>
    <w:rsid w:val="00D513F1"/>
    <w:rsid w:val="00D65A06"/>
    <w:rsid w:val="00D71C9C"/>
    <w:rsid w:val="00D73718"/>
    <w:rsid w:val="00D85424"/>
    <w:rsid w:val="00D93A1B"/>
    <w:rsid w:val="00D95534"/>
    <w:rsid w:val="00D977F8"/>
    <w:rsid w:val="00DA5D50"/>
    <w:rsid w:val="00DA6692"/>
    <w:rsid w:val="00DA7EC3"/>
    <w:rsid w:val="00DB00FD"/>
    <w:rsid w:val="00DB0EDC"/>
    <w:rsid w:val="00DB24C3"/>
    <w:rsid w:val="00DB3990"/>
    <w:rsid w:val="00DB4C58"/>
    <w:rsid w:val="00DB64B5"/>
    <w:rsid w:val="00DB7E9D"/>
    <w:rsid w:val="00DC55FB"/>
    <w:rsid w:val="00DC5E86"/>
    <w:rsid w:val="00DC6B44"/>
    <w:rsid w:val="00DC777B"/>
    <w:rsid w:val="00DC77D0"/>
    <w:rsid w:val="00DD3C24"/>
    <w:rsid w:val="00DD4466"/>
    <w:rsid w:val="00DE7CFD"/>
    <w:rsid w:val="00DF1BCA"/>
    <w:rsid w:val="00DF5340"/>
    <w:rsid w:val="00E0343F"/>
    <w:rsid w:val="00E05814"/>
    <w:rsid w:val="00E127E7"/>
    <w:rsid w:val="00E13815"/>
    <w:rsid w:val="00E13C49"/>
    <w:rsid w:val="00E20852"/>
    <w:rsid w:val="00E20A12"/>
    <w:rsid w:val="00E211E4"/>
    <w:rsid w:val="00E2176E"/>
    <w:rsid w:val="00E23F46"/>
    <w:rsid w:val="00E25FFB"/>
    <w:rsid w:val="00E27EA7"/>
    <w:rsid w:val="00E31A57"/>
    <w:rsid w:val="00E32002"/>
    <w:rsid w:val="00E37A92"/>
    <w:rsid w:val="00E43362"/>
    <w:rsid w:val="00E4664B"/>
    <w:rsid w:val="00E511E4"/>
    <w:rsid w:val="00E5246B"/>
    <w:rsid w:val="00E545D2"/>
    <w:rsid w:val="00E54D78"/>
    <w:rsid w:val="00E56280"/>
    <w:rsid w:val="00E570BB"/>
    <w:rsid w:val="00E57562"/>
    <w:rsid w:val="00E62648"/>
    <w:rsid w:val="00E65879"/>
    <w:rsid w:val="00E7158E"/>
    <w:rsid w:val="00E722A2"/>
    <w:rsid w:val="00E72ED6"/>
    <w:rsid w:val="00E74BF4"/>
    <w:rsid w:val="00E77C43"/>
    <w:rsid w:val="00E82723"/>
    <w:rsid w:val="00E8398D"/>
    <w:rsid w:val="00E84671"/>
    <w:rsid w:val="00E85242"/>
    <w:rsid w:val="00E85C11"/>
    <w:rsid w:val="00E95BCB"/>
    <w:rsid w:val="00E96C69"/>
    <w:rsid w:val="00E977F7"/>
    <w:rsid w:val="00E97CBB"/>
    <w:rsid w:val="00EA1ACE"/>
    <w:rsid w:val="00EA216A"/>
    <w:rsid w:val="00EA52BD"/>
    <w:rsid w:val="00EA7B47"/>
    <w:rsid w:val="00EB1464"/>
    <w:rsid w:val="00EB1710"/>
    <w:rsid w:val="00EB3059"/>
    <w:rsid w:val="00EB45C2"/>
    <w:rsid w:val="00EC34AD"/>
    <w:rsid w:val="00EC66F0"/>
    <w:rsid w:val="00ED0273"/>
    <w:rsid w:val="00ED0D1C"/>
    <w:rsid w:val="00ED3C47"/>
    <w:rsid w:val="00ED426D"/>
    <w:rsid w:val="00ED672C"/>
    <w:rsid w:val="00ED7D3A"/>
    <w:rsid w:val="00EE1773"/>
    <w:rsid w:val="00F03A1B"/>
    <w:rsid w:val="00F04AA8"/>
    <w:rsid w:val="00F07B75"/>
    <w:rsid w:val="00F10105"/>
    <w:rsid w:val="00F22682"/>
    <w:rsid w:val="00F23E90"/>
    <w:rsid w:val="00F25DE5"/>
    <w:rsid w:val="00F2643E"/>
    <w:rsid w:val="00F26F63"/>
    <w:rsid w:val="00F3138C"/>
    <w:rsid w:val="00F340CD"/>
    <w:rsid w:val="00F53CF1"/>
    <w:rsid w:val="00F54930"/>
    <w:rsid w:val="00F56224"/>
    <w:rsid w:val="00F61CED"/>
    <w:rsid w:val="00F61D9F"/>
    <w:rsid w:val="00F62297"/>
    <w:rsid w:val="00F64C63"/>
    <w:rsid w:val="00F670F6"/>
    <w:rsid w:val="00F67D84"/>
    <w:rsid w:val="00F70B95"/>
    <w:rsid w:val="00F70C5D"/>
    <w:rsid w:val="00F72D5C"/>
    <w:rsid w:val="00F76C1F"/>
    <w:rsid w:val="00F80142"/>
    <w:rsid w:val="00F82466"/>
    <w:rsid w:val="00F854D7"/>
    <w:rsid w:val="00F86E34"/>
    <w:rsid w:val="00F93977"/>
    <w:rsid w:val="00F946FC"/>
    <w:rsid w:val="00F94A4D"/>
    <w:rsid w:val="00F954AE"/>
    <w:rsid w:val="00F9649A"/>
    <w:rsid w:val="00FA0CCC"/>
    <w:rsid w:val="00FA13AF"/>
    <w:rsid w:val="00FA18E6"/>
    <w:rsid w:val="00FB46E4"/>
    <w:rsid w:val="00FB4968"/>
    <w:rsid w:val="00FB5633"/>
    <w:rsid w:val="00FB7F19"/>
    <w:rsid w:val="00FC38DA"/>
    <w:rsid w:val="00FC57B9"/>
    <w:rsid w:val="00FD0247"/>
    <w:rsid w:val="00FD09B7"/>
    <w:rsid w:val="00FD19EB"/>
    <w:rsid w:val="00FD2219"/>
    <w:rsid w:val="00FD2BF5"/>
    <w:rsid w:val="00FD2DFA"/>
    <w:rsid w:val="00FD45B6"/>
    <w:rsid w:val="00FD5437"/>
    <w:rsid w:val="00FE0062"/>
    <w:rsid w:val="00FE2749"/>
    <w:rsid w:val="00FE47AB"/>
    <w:rsid w:val="00FE7C3E"/>
    <w:rsid w:val="00FF0058"/>
    <w:rsid w:val="00FF014F"/>
    <w:rsid w:val="00FF3237"/>
    <w:rsid w:val="00FF4C62"/>
    <w:rsid w:val="00FF5D74"/>
    <w:rsid w:val="00FF6479"/>
  </w:rsids>
  <m:mathPr>
    <m:mathFont m:val="Cambria Math"/>
    <m:brkBin m:val="before"/>
    <m:brkBinSub m:val="--"/>
    <m:smallFrac m:val="0"/>
    <m:dispDef/>
    <m:lMargin m:val="0"/>
    <m:rMargin m:val="0"/>
    <m:defJc m:val="centerGroup"/>
    <m:wrapIndent m:val="1440"/>
    <m:intLim m:val="subSup"/>
    <m:naryLim m:val="undOvr"/>
  </m:mathPr>
  <w:themeFontLang w:val="de-DE"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weight=".25pt"/>
    </o:shapedefaults>
    <o:shapelayout v:ext="edit">
      <o:idmap v:ext="edit" data="2"/>
    </o:shapelayout>
  </w:shapeDefaults>
  <w:decimalSymbol w:val="."/>
  <w:listSeparator w:val=","/>
  <w14:docId w14:val="0B944191"/>
  <w15:docId w15:val="{B533E65C-E775-430E-A03F-B3A8D9D3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70F6"/>
    <w:pPr>
      <w:tabs>
        <w:tab w:val="right" w:pos="9084"/>
      </w:tabs>
      <w:spacing w:before="120" w:after="120"/>
    </w:pPr>
    <w:rPr>
      <w:rFonts w:ascii="IBM Plex Sans" w:hAnsi="IBM Plex Sans"/>
      <w:sz w:val="22"/>
      <w:lang w:val="en-US"/>
    </w:rPr>
  </w:style>
  <w:style w:type="paragraph" w:styleId="Heading1">
    <w:name w:val="heading 1"/>
    <w:basedOn w:val="Normal"/>
    <w:next w:val="Normal"/>
    <w:link w:val="Heading1Char"/>
    <w:autoRedefine/>
    <w:qFormat/>
    <w:rsid w:val="00F76C1F"/>
    <w:pPr>
      <w:keepNext/>
      <w:keepLines/>
      <w:widowControl w:val="0"/>
      <w:numPr>
        <w:numId w:val="31"/>
      </w:numPr>
      <w:tabs>
        <w:tab w:val="right" w:pos="567"/>
      </w:tabs>
      <w:suppressAutoHyphens/>
      <w:spacing w:before="240" w:after="240"/>
      <w:outlineLvl w:val="0"/>
    </w:pPr>
    <w:rPr>
      <w:rFonts w:ascii="IBM Plex Sans Medium" w:hAnsi="IBM Plex Sans Medium" w:cs="Calibri"/>
      <w:b/>
      <w:bCs/>
      <w:color w:val="001C39"/>
      <w:kern w:val="32"/>
      <w:sz w:val="30"/>
      <w:szCs w:val="30"/>
      <w:lang w:val="en-GB"/>
    </w:rPr>
  </w:style>
  <w:style w:type="paragraph" w:styleId="Heading2">
    <w:name w:val="heading 2"/>
    <w:basedOn w:val="Normal"/>
    <w:next w:val="Normal"/>
    <w:autoRedefine/>
    <w:qFormat/>
    <w:rsid w:val="007E0478"/>
    <w:pPr>
      <w:widowControl w:val="0"/>
      <w:tabs>
        <w:tab w:val="right" w:pos="567"/>
      </w:tabs>
      <w:suppressAutoHyphens/>
      <w:spacing w:before="240" w:after="240"/>
      <w:outlineLvl w:val="1"/>
    </w:pPr>
    <w:rPr>
      <w:rFonts w:ascii="IBM Plex Sans Medium" w:hAnsi="IBM Plex Sans Medium" w:cs="Calibri"/>
      <w:b/>
      <w:bCs/>
      <w:iCs/>
      <w:color w:val="001C39"/>
      <w:sz w:val="26"/>
      <w:szCs w:val="26"/>
      <w:lang w:val="en-GB"/>
    </w:rPr>
  </w:style>
  <w:style w:type="paragraph" w:styleId="Heading3">
    <w:name w:val="heading 3"/>
    <w:basedOn w:val="Normal"/>
    <w:next w:val="Normal"/>
    <w:qFormat/>
    <w:rsid w:val="006A5272"/>
    <w:pPr>
      <w:widowControl w:val="0"/>
      <w:numPr>
        <w:ilvl w:val="2"/>
        <w:numId w:val="16"/>
      </w:numPr>
      <w:tabs>
        <w:tab w:val="clear" w:pos="0"/>
        <w:tab w:val="left" w:pos="709"/>
      </w:tabs>
      <w:suppressAutoHyphens/>
      <w:spacing w:before="240" w:after="240"/>
      <w:ind w:left="567" w:hanging="567"/>
      <w:outlineLvl w:val="2"/>
    </w:pPr>
    <w:rPr>
      <w:rFonts w:cs="Arial"/>
      <w:b/>
      <w:bCs/>
      <w:sz w:val="24"/>
      <w14:numSpacing w14:val="proportional"/>
    </w:rPr>
  </w:style>
  <w:style w:type="paragraph" w:styleId="Heading4">
    <w:name w:val="heading 4"/>
    <w:basedOn w:val="Normal"/>
    <w:next w:val="Normal"/>
    <w:link w:val="Heading4Char"/>
    <w:rsid w:val="00D13381"/>
    <w:pPr>
      <w:widowControl w:val="0"/>
      <w:numPr>
        <w:ilvl w:val="3"/>
        <w:numId w:val="16"/>
      </w:numPr>
      <w:tabs>
        <w:tab w:val="clear" w:pos="0"/>
        <w:tab w:val="left" w:pos="709"/>
        <w:tab w:val="left" w:pos="851"/>
      </w:tabs>
      <w:suppressAutoHyphens/>
      <w:spacing w:before="240" w:after="240"/>
      <w:outlineLvl w:val="3"/>
    </w:pPr>
    <w:rPr>
      <w:rFonts w:cs="Arial"/>
      <w:b/>
      <w:bCs/>
    </w:rPr>
  </w:style>
  <w:style w:type="paragraph" w:styleId="Heading5">
    <w:name w:val="heading 5"/>
    <w:basedOn w:val="Normal"/>
    <w:next w:val="Normal"/>
    <w:rsid w:val="00075409"/>
    <w:pPr>
      <w:widowControl w:val="0"/>
      <w:numPr>
        <w:ilvl w:val="4"/>
        <w:numId w:val="16"/>
      </w:numPr>
      <w:suppressAutoHyphens/>
      <w:spacing w:before="240" w:after="240"/>
      <w:outlineLvl w:val="4"/>
    </w:pPr>
    <w:rPr>
      <w:rFonts w:cs="Arial"/>
      <w:b/>
      <w:bCs/>
      <w:iCs/>
      <w:color w:val="4D4D4F"/>
    </w:rPr>
  </w:style>
  <w:style w:type="paragraph" w:styleId="Heading6">
    <w:name w:val="heading 6"/>
    <w:basedOn w:val="Normal"/>
    <w:next w:val="Normal"/>
    <w:rsid w:val="005643BC"/>
    <w:pPr>
      <w:numPr>
        <w:ilvl w:val="5"/>
        <w:numId w:val="16"/>
      </w:numPr>
      <w:spacing w:before="240" w:after="240"/>
      <w:outlineLvl w:val="5"/>
    </w:pPr>
    <w:rPr>
      <w:rFonts w:cs="Arial"/>
      <w:b/>
      <w:bCs/>
      <w:color w:val="4D4D4F"/>
    </w:rPr>
  </w:style>
  <w:style w:type="paragraph" w:styleId="Heading7">
    <w:name w:val="heading 7"/>
    <w:basedOn w:val="Normal"/>
    <w:next w:val="Normal"/>
    <w:rsid w:val="005643BC"/>
    <w:pPr>
      <w:numPr>
        <w:ilvl w:val="6"/>
        <w:numId w:val="16"/>
      </w:numPr>
      <w:tabs>
        <w:tab w:val="left" w:pos="1418"/>
      </w:tabs>
      <w:spacing w:before="240" w:after="240"/>
      <w:outlineLvl w:val="6"/>
    </w:pPr>
    <w:rPr>
      <w:rFonts w:cs="Arial"/>
      <w:b/>
      <w:bCs/>
      <w:color w:val="4D4D4F"/>
    </w:rPr>
  </w:style>
  <w:style w:type="paragraph" w:styleId="Heading8">
    <w:name w:val="heading 8"/>
    <w:basedOn w:val="Normal"/>
    <w:next w:val="Normal"/>
    <w:rsid w:val="005643BC"/>
    <w:pPr>
      <w:numPr>
        <w:ilvl w:val="7"/>
        <w:numId w:val="16"/>
      </w:numPr>
      <w:tabs>
        <w:tab w:val="clear" w:pos="0"/>
        <w:tab w:val="left" w:pos="1701"/>
      </w:tabs>
      <w:spacing w:before="240" w:after="240"/>
      <w:outlineLvl w:val="7"/>
    </w:pPr>
    <w:rPr>
      <w:rFonts w:cs="Arial"/>
      <w:b/>
      <w:bCs/>
      <w:color w:val="4D4D4F"/>
    </w:rPr>
  </w:style>
  <w:style w:type="paragraph" w:styleId="Heading9">
    <w:name w:val="heading 9"/>
    <w:basedOn w:val="Normal"/>
    <w:next w:val="Normal"/>
    <w:rsid w:val="005643BC"/>
    <w:pPr>
      <w:numPr>
        <w:ilvl w:val="8"/>
        <w:numId w:val="16"/>
      </w:numPr>
      <w:tabs>
        <w:tab w:val="clear" w:pos="0"/>
        <w:tab w:val="left" w:pos="1701"/>
      </w:tabs>
      <w:spacing w:before="240" w:after="240"/>
      <w:outlineLvl w:val="8"/>
    </w:pPr>
    <w:rPr>
      <w:rFonts w:cs="Arial"/>
      <w:b/>
      <w:bCs/>
      <w:color w:val="4D4D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D312C"/>
    <w:pPr>
      <w:tabs>
        <w:tab w:val="clear" w:pos="9084"/>
        <w:tab w:val="right" w:pos="9070"/>
      </w:tabs>
      <w:suppressAutoHyphens/>
      <w:spacing w:before="20" w:after="20"/>
    </w:pPr>
    <w:rPr>
      <w:rFonts w:ascii="Helvetica" w:hAnsi="Helvetica"/>
      <w:sz w:val="14"/>
    </w:rPr>
  </w:style>
  <w:style w:type="paragraph" w:styleId="Footer">
    <w:name w:val="footer"/>
    <w:basedOn w:val="Normal"/>
    <w:rsid w:val="00214D36"/>
    <w:pPr>
      <w:tabs>
        <w:tab w:val="right" w:pos="9300"/>
      </w:tabs>
      <w:suppressAutoHyphens/>
      <w:spacing w:line="180" w:lineRule="atLeast"/>
    </w:pPr>
    <w:rPr>
      <w:sz w:val="16"/>
    </w:rPr>
  </w:style>
  <w:style w:type="paragraph" w:styleId="NormalWeb">
    <w:name w:val="Normal (Web)"/>
    <w:basedOn w:val="Normal"/>
    <w:uiPriority w:val="99"/>
    <w:rsid w:val="00790E5A"/>
    <w:pPr>
      <w:spacing w:before="100" w:beforeAutospacing="1" w:after="100" w:afterAutospacing="1"/>
    </w:pPr>
    <w:rPr>
      <w:rFonts w:ascii="Times New Roman" w:hAnsi="Times New Roman"/>
      <w:sz w:val="24"/>
    </w:rPr>
  </w:style>
  <w:style w:type="paragraph" w:styleId="TOC1">
    <w:name w:val="toc 1"/>
    <w:basedOn w:val="Normal"/>
    <w:next w:val="Normal"/>
    <w:autoRedefine/>
    <w:uiPriority w:val="39"/>
    <w:rsid w:val="006B4B1D"/>
    <w:pPr>
      <w:keepNext/>
      <w:keepLines/>
      <w:tabs>
        <w:tab w:val="clear" w:pos="9084"/>
        <w:tab w:val="left" w:pos="403"/>
        <w:tab w:val="right" w:leader="dot" w:pos="9060"/>
      </w:tabs>
      <w:suppressAutoHyphens/>
      <w:spacing w:before="300"/>
      <w:ind w:right="677"/>
    </w:pPr>
    <w:rPr>
      <w:b/>
      <w:noProof/>
    </w:rPr>
  </w:style>
  <w:style w:type="paragraph" w:styleId="TOC3">
    <w:name w:val="toc 3"/>
    <w:basedOn w:val="Normal"/>
    <w:next w:val="Normal"/>
    <w:autoRedefine/>
    <w:uiPriority w:val="39"/>
    <w:rsid w:val="00E0343F"/>
    <w:pPr>
      <w:keepLines/>
      <w:tabs>
        <w:tab w:val="clear" w:pos="9084"/>
        <w:tab w:val="left" w:pos="1418"/>
        <w:tab w:val="right" w:leader="dot" w:pos="9060"/>
      </w:tabs>
      <w:suppressAutoHyphens/>
      <w:spacing w:before="20" w:after="20"/>
      <w:ind w:left="403" w:right="680"/>
    </w:pPr>
  </w:style>
  <w:style w:type="character" w:styleId="Hyperlink">
    <w:name w:val="Hyperlink"/>
    <w:uiPriority w:val="99"/>
    <w:rsid w:val="00E5246B"/>
    <w:rPr>
      <w:rFonts w:ascii="IBM Plex Sans" w:hAnsi="IBM Plex Sans"/>
      <w:color w:val="0096D8"/>
      <w:sz w:val="22"/>
      <w:u w:val="single"/>
    </w:rPr>
  </w:style>
  <w:style w:type="paragraph" w:styleId="TOC2">
    <w:name w:val="toc 2"/>
    <w:basedOn w:val="Normal"/>
    <w:next w:val="Normal"/>
    <w:autoRedefine/>
    <w:uiPriority w:val="39"/>
    <w:rsid w:val="006B4B1D"/>
    <w:pPr>
      <w:keepLines/>
      <w:tabs>
        <w:tab w:val="clear" w:pos="9084"/>
        <w:tab w:val="right" w:leader="dot" w:pos="9060"/>
      </w:tabs>
      <w:suppressAutoHyphens/>
      <w:spacing w:after="40"/>
      <w:ind w:left="198" w:right="680"/>
    </w:pPr>
  </w:style>
  <w:style w:type="table" w:styleId="TableGrid">
    <w:name w:val="Table Grid"/>
    <w:basedOn w:val="TableNormal"/>
    <w:rsid w:val="00F3601B"/>
    <w:pPr>
      <w:spacing w:line="25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rsid w:val="00A6018C"/>
    <w:rPr>
      <w:i/>
      <w:sz w:val="18"/>
    </w:rPr>
  </w:style>
  <w:style w:type="character" w:styleId="FootnoteReference">
    <w:name w:val="footnote reference"/>
    <w:rsid w:val="00A6018C"/>
    <w:rPr>
      <w:vertAlign w:val="superscript"/>
    </w:rPr>
  </w:style>
  <w:style w:type="paragraph" w:customStyle="1" w:styleId="Findetableau">
    <w:name w:val="Fin de tableau"/>
    <w:basedOn w:val="Normal"/>
    <w:next w:val="Normal"/>
    <w:rsid w:val="00A618E4"/>
    <w:pPr>
      <w:spacing w:line="60" w:lineRule="exact"/>
    </w:pPr>
    <w:rPr>
      <w:sz w:val="6"/>
    </w:rPr>
  </w:style>
  <w:style w:type="paragraph" w:styleId="ListBullet">
    <w:name w:val="List Bullet"/>
    <w:basedOn w:val="Normal"/>
    <w:rsid w:val="00811C6C"/>
    <w:pPr>
      <w:numPr>
        <w:numId w:val="1"/>
      </w:numPr>
    </w:pPr>
  </w:style>
  <w:style w:type="paragraph" w:styleId="ListBullet2">
    <w:name w:val="List Bullet 2"/>
    <w:basedOn w:val="Normal"/>
    <w:rsid w:val="00FC38DA"/>
    <w:pPr>
      <w:numPr>
        <w:numId w:val="2"/>
      </w:numPr>
    </w:pPr>
    <w:rPr>
      <w:rFonts w:cs="Arial"/>
      <w:sz w:val="19"/>
    </w:rPr>
  </w:style>
  <w:style w:type="paragraph" w:styleId="TOC4">
    <w:name w:val="toc 4"/>
    <w:basedOn w:val="Normal"/>
    <w:next w:val="Normal"/>
    <w:autoRedefine/>
    <w:uiPriority w:val="39"/>
    <w:rsid w:val="00BA3BC4"/>
    <w:pPr>
      <w:keepLines/>
      <w:tabs>
        <w:tab w:val="clear" w:pos="9084"/>
        <w:tab w:val="right" w:leader="dot" w:pos="9060"/>
      </w:tabs>
      <w:suppressAutoHyphens/>
      <w:ind w:left="601" w:right="680"/>
    </w:pPr>
  </w:style>
  <w:style w:type="paragraph" w:styleId="TOC5">
    <w:name w:val="toc 5"/>
    <w:basedOn w:val="Normal"/>
    <w:next w:val="Normal"/>
    <w:autoRedefine/>
    <w:rsid w:val="00BA3BC4"/>
    <w:pPr>
      <w:keepLines/>
      <w:tabs>
        <w:tab w:val="clear" w:pos="9084"/>
        <w:tab w:val="right" w:leader="dot" w:pos="9060"/>
      </w:tabs>
      <w:suppressAutoHyphens/>
      <w:ind w:left="799" w:right="680"/>
    </w:pPr>
  </w:style>
  <w:style w:type="numbering" w:styleId="111111">
    <w:name w:val="Outline List 2"/>
    <w:basedOn w:val="NoList"/>
    <w:rsid w:val="00254697"/>
    <w:pPr>
      <w:numPr>
        <w:numId w:val="3"/>
      </w:numPr>
    </w:pPr>
  </w:style>
  <w:style w:type="numbering" w:styleId="1ai">
    <w:name w:val="Outline List 1"/>
    <w:basedOn w:val="NoList"/>
    <w:rsid w:val="00254697"/>
    <w:pPr>
      <w:numPr>
        <w:numId w:val="4"/>
      </w:numPr>
    </w:pPr>
  </w:style>
  <w:style w:type="character" w:styleId="Emphasis">
    <w:name w:val="Emphasis"/>
    <w:rsid w:val="00EB45C2"/>
    <w:rPr>
      <w:rFonts w:ascii="Arial" w:hAnsi="Arial"/>
      <w:i/>
      <w:iCs/>
    </w:rPr>
  </w:style>
  <w:style w:type="character" w:styleId="HTMLAcronym">
    <w:name w:val="HTML Acronym"/>
    <w:basedOn w:val="DefaultParagraphFont"/>
    <w:rsid w:val="00254697"/>
  </w:style>
  <w:style w:type="paragraph" w:styleId="EnvelopeAddress">
    <w:name w:val="envelope address"/>
    <w:basedOn w:val="Normal"/>
    <w:rsid w:val="00254697"/>
    <w:pPr>
      <w:framePr w:w="7938" w:h="1985" w:hRule="exact" w:hSpace="141" w:wrap="auto" w:hAnchor="page" w:xAlign="center" w:yAlign="bottom"/>
      <w:ind w:left="2835"/>
    </w:pPr>
    <w:rPr>
      <w:rFonts w:cs="Arial"/>
      <w:sz w:val="24"/>
    </w:rPr>
  </w:style>
  <w:style w:type="paragraph" w:styleId="EnvelopeReturn">
    <w:name w:val="envelope return"/>
    <w:basedOn w:val="Normal"/>
    <w:rsid w:val="00254697"/>
    <w:rPr>
      <w:rFonts w:cs="Arial"/>
    </w:rPr>
  </w:style>
  <w:style w:type="paragraph" w:styleId="HTMLAddress">
    <w:name w:val="HTML Address"/>
    <w:basedOn w:val="Normal"/>
    <w:rsid w:val="00254697"/>
    <w:rPr>
      <w:i/>
      <w:iCs/>
    </w:rPr>
  </w:style>
  <w:style w:type="numbering" w:styleId="ArticleSection">
    <w:name w:val="Outline List 3"/>
    <w:basedOn w:val="NoList"/>
    <w:rsid w:val="00254697"/>
    <w:pPr>
      <w:numPr>
        <w:numId w:val="5"/>
      </w:numPr>
    </w:pPr>
  </w:style>
  <w:style w:type="character" w:styleId="HTMLCite">
    <w:name w:val="HTML Cite"/>
    <w:rsid w:val="00254697"/>
    <w:rPr>
      <w:i/>
      <w:iCs/>
    </w:rPr>
  </w:style>
  <w:style w:type="table" w:styleId="TableClassic1">
    <w:name w:val="Table Classic 1"/>
    <w:basedOn w:val="TableNormal"/>
    <w:rsid w:val="00254697"/>
    <w:pPr>
      <w:spacing w:line="25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54697"/>
    <w:pPr>
      <w:spacing w:line="25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54697"/>
    <w:pPr>
      <w:spacing w:line="25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54697"/>
    <w:pPr>
      <w:spacing w:line="25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rsid w:val="00254697"/>
    <w:rPr>
      <w:rFonts w:ascii="Courier New" w:hAnsi="Courier New" w:cs="Courier New"/>
      <w:sz w:val="20"/>
      <w:szCs w:val="20"/>
    </w:rPr>
  </w:style>
  <w:style w:type="character" w:styleId="HTMLCode">
    <w:name w:val="HTML Code"/>
    <w:rsid w:val="00254697"/>
    <w:rPr>
      <w:rFonts w:ascii="Courier New" w:hAnsi="Courier New" w:cs="Courier New"/>
      <w:sz w:val="20"/>
      <w:szCs w:val="20"/>
    </w:rPr>
  </w:style>
  <w:style w:type="table" w:styleId="TableColumns1">
    <w:name w:val="Table Columns 1"/>
    <w:basedOn w:val="TableNormal"/>
    <w:rsid w:val="00254697"/>
    <w:pPr>
      <w:spacing w:line="25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54697"/>
    <w:pPr>
      <w:spacing w:line="25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54697"/>
    <w:pPr>
      <w:spacing w:line="25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54697"/>
    <w:pPr>
      <w:spacing w:line="25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54697"/>
    <w:pPr>
      <w:spacing w:line="25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rsid w:val="00254697"/>
    <w:pPr>
      <w:spacing w:line="25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54697"/>
    <w:pPr>
      <w:spacing w:line="25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54697"/>
    <w:pPr>
      <w:spacing w:line="25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rsid w:val="00254697"/>
    <w:pPr>
      <w:spacing w:line="25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rsid w:val="00254697"/>
  </w:style>
  <w:style w:type="paragraph" w:styleId="BodyText2">
    <w:name w:val="Body Text 2"/>
    <w:basedOn w:val="Normal"/>
    <w:rsid w:val="00254697"/>
    <w:pPr>
      <w:spacing w:line="480" w:lineRule="auto"/>
    </w:pPr>
  </w:style>
  <w:style w:type="paragraph" w:styleId="BodyText3">
    <w:name w:val="Body Text 3"/>
    <w:basedOn w:val="Normal"/>
    <w:rsid w:val="00254697"/>
    <w:rPr>
      <w:sz w:val="16"/>
      <w:szCs w:val="16"/>
    </w:rPr>
  </w:style>
  <w:style w:type="paragraph" w:styleId="Date">
    <w:name w:val="Date"/>
    <w:basedOn w:val="Normal"/>
    <w:next w:val="Normal"/>
    <w:rsid w:val="00905343"/>
    <w:pPr>
      <w:jc w:val="right"/>
    </w:pPr>
  </w:style>
  <w:style w:type="character" w:styleId="HTMLDefinition">
    <w:name w:val="HTML Definition"/>
    <w:rsid w:val="00254697"/>
    <w:rPr>
      <w:i/>
      <w:iCs/>
    </w:rPr>
  </w:style>
  <w:style w:type="table" w:styleId="Table3Deffects2">
    <w:name w:val="Table 3D effects 2"/>
    <w:basedOn w:val="TableNormal"/>
    <w:rsid w:val="00254697"/>
    <w:pPr>
      <w:spacing w:line="25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254697"/>
    <w:pPr>
      <w:spacing w:line="25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254697"/>
    <w:pPr>
      <w:spacing w:line="25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rsid w:val="00254697"/>
    <w:pPr>
      <w:spacing w:line="25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uiPriority w:val="22"/>
    <w:qFormat/>
    <w:rsid w:val="00347F74"/>
    <w:rPr>
      <w:rFonts w:ascii="IBM Plex Sans" w:hAnsi="IBM Plex Sans"/>
      <w:b/>
      <w:bCs/>
      <w:sz w:val="22"/>
    </w:rPr>
  </w:style>
  <w:style w:type="paragraph" w:styleId="MessageHeader">
    <w:name w:val="Message Header"/>
    <w:basedOn w:val="Normal"/>
    <w:rsid w:val="00254697"/>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styleId="HTMLSample">
    <w:name w:val="HTML Sample"/>
    <w:rsid w:val="00254697"/>
    <w:rPr>
      <w:rFonts w:ascii="Courier New" w:hAnsi="Courier New" w:cs="Courier New"/>
    </w:rPr>
  </w:style>
  <w:style w:type="paragraph" w:styleId="Closing">
    <w:name w:val="Closing"/>
    <w:basedOn w:val="Normal"/>
    <w:rsid w:val="00254697"/>
    <w:pPr>
      <w:ind w:left="4252"/>
    </w:pPr>
  </w:style>
  <w:style w:type="table" w:styleId="TableGrid1">
    <w:name w:val="Table Grid 1"/>
    <w:basedOn w:val="TableNormal"/>
    <w:rsid w:val="00254697"/>
    <w:pPr>
      <w:spacing w:line="25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54697"/>
    <w:pPr>
      <w:spacing w:line="25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54697"/>
    <w:pPr>
      <w:spacing w:line="25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54697"/>
    <w:pPr>
      <w:spacing w:line="25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54697"/>
    <w:pPr>
      <w:spacing w:line="25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54697"/>
    <w:pPr>
      <w:spacing w:line="25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54697"/>
    <w:pPr>
      <w:spacing w:line="25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4697"/>
    <w:pPr>
      <w:spacing w:line="25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FollowedHyperlink">
    <w:name w:val="FollowedHyperlink"/>
    <w:rsid w:val="00254697"/>
    <w:rPr>
      <w:color w:val="0096D8"/>
      <w:u w:val="single"/>
    </w:rPr>
  </w:style>
  <w:style w:type="paragraph" w:styleId="List">
    <w:name w:val="List"/>
    <w:basedOn w:val="Normal"/>
    <w:rsid w:val="00254697"/>
    <w:pPr>
      <w:ind w:left="283" w:hanging="283"/>
    </w:pPr>
  </w:style>
  <w:style w:type="paragraph" w:styleId="List2">
    <w:name w:val="List 2"/>
    <w:basedOn w:val="Normal"/>
    <w:rsid w:val="00254697"/>
    <w:pPr>
      <w:ind w:left="566" w:hanging="283"/>
    </w:pPr>
  </w:style>
  <w:style w:type="paragraph" w:styleId="List3">
    <w:name w:val="List 3"/>
    <w:basedOn w:val="Normal"/>
    <w:rsid w:val="00254697"/>
    <w:pPr>
      <w:ind w:left="849" w:hanging="283"/>
    </w:pPr>
  </w:style>
  <w:style w:type="paragraph" w:styleId="List4">
    <w:name w:val="List 4"/>
    <w:basedOn w:val="Normal"/>
    <w:rsid w:val="00254697"/>
    <w:pPr>
      <w:ind w:left="1132" w:hanging="283"/>
    </w:pPr>
  </w:style>
  <w:style w:type="paragraph" w:styleId="List5">
    <w:name w:val="List 5"/>
    <w:basedOn w:val="Normal"/>
    <w:rsid w:val="00254697"/>
    <w:pPr>
      <w:ind w:left="1415" w:hanging="283"/>
    </w:pPr>
  </w:style>
  <w:style w:type="paragraph" w:styleId="ListNumber">
    <w:name w:val="List Number"/>
    <w:basedOn w:val="Normal"/>
    <w:rsid w:val="00254697"/>
    <w:pPr>
      <w:numPr>
        <w:numId w:val="6"/>
      </w:numPr>
    </w:pPr>
  </w:style>
  <w:style w:type="paragraph" w:styleId="ListNumber2">
    <w:name w:val="List Number 2"/>
    <w:basedOn w:val="Normal"/>
    <w:rsid w:val="00254697"/>
    <w:pPr>
      <w:numPr>
        <w:numId w:val="7"/>
      </w:numPr>
    </w:pPr>
  </w:style>
  <w:style w:type="paragraph" w:styleId="ListNumber3">
    <w:name w:val="List Number 3"/>
    <w:basedOn w:val="Normal"/>
    <w:rsid w:val="00254697"/>
    <w:pPr>
      <w:numPr>
        <w:numId w:val="8"/>
      </w:numPr>
    </w:pPr>
  </w:style>
  <w:style w:type="paragraph" w:styleId="ListNumber4">
    <w:name w:val="List Number 4"/>
    <w:basedOn w:val="Normal"/>
    <w:rsid w:val="00254697"/>
    <w:pPr>
      <w:numPr>
        <w:numId w:val="9"/>
      </w:numPr>
    </w:pPr>
  </w:style>
  <w:style w:type="paragraph" w:styleId="ListNumber5">
    <w:name w:val="List Number 5"/>
    <w:basedOn w:val="Normal"/>
    <w:rsid w:val="00254697"/>
    <w:pPr>
      <w:numPr>
        <w:numId w:val="10"/>
      </w:numPr>
    </w:pPr>
  </w:style>
  <w:style w:type="paragraph" w:styleId="ListBullet3">
    <w:name w:val="List Bullet 3"/>
    <w:basedOn w:val="Normal"/>
    <w:rsid w:val="00811C6C"/>
    <w:pPr>
      <w:numPr>
        <w:numId w:val="11"/>
      </w:numPr>
      <w:ind w:left="822" w:hanging="255"/>
    </w:pPr>
  </w:style>
  <w:style w:type="paragraph" w:styleId="ListBullet4">
    <w:name w:val="List Bullet 4"/>
    <w:basedOn w:val="Normal"/>
    <w:rsid w:val="00254697"/>
    <w:pPr>
      <w:numPr>
        <w:numId w:val="12"/>
      </w:numPr>
    </w:pPr>
  </w:style>
  <w:style w:type="paragraph" w:styleId="ListBullet5">
    <w:name w:val="List Bullet 5"/>
    <w:basedOn w:val="Normal"/>
    <w:rsid w:val="00254697"/>
    <w:pPr>
      <w:numPr>
        <w:numId w:val="13"/>
      </w:numPr>
    </w:pPr>
  </w:style>
  <w:style w:type="paragraph" w:styleId="ListContinue">
    <w:name w:val="List Continue"/>
    <w:basedOn w:val="Normal"/>
    <w:rsid w:val="00254697"/>
    <w:pPr>
      <w:ind w:left="283"/>
    </w:pPr>
  </w:style>
  <w:style w:type="paragraph" w:styleId="ListContinue2">
    <w:name w:val="List Continue 2"/>
    <w:basedOn w:val="Normal"/>
    <w:rsid w:val="00254697"/>
    <w:pPr>
      <w:ind w:left="566"/>
    </w:pPr>
  </w:style>
  <w:style w:type="paragraph" w:styleId="ListContinue3">
    <w:name w:val="List Continue 3"/>
    <w:basedOn w:val="Normal"/>
    <w:rsid w:val="00254697"/>
    <w:pPr>
      <w:ind w:left="849"/>
    </w:pPr>
  </w:style>
  <w:style w:type="paragraph" w:styleId="ListContinue4">
    <w:name w:val="List Continue 4"/>
    <w:basedOn w:val="Normal"/>
    <w:rsid w:val="00254697"/>
    <w:pPr>
      <w:ind w:left="1132"/>
    </w:pPr>
  </w:style>
  <w:style w:type="paragraph" w:styleId="ListContinue5">
    <w:name w:val="List Continue 5"/>
    <w:basedOn w:val="Normal"/>
    <w:rsid w:val="00254697"/>
    <w:pPr>
      <w:ind w:left="1415"/>
    </w:pPr>
  </w:style>
  <w:style w:type="character" w:styleId="HTMLTypewriter">
    <w:name w:val="HTML Typewriter"/>
    <w:rsid w:val="00254697"/>
    <w:rPr>
      <w:rFonts w:ascii="Courier New" w:hAnsi="Courier New" w:cs="Courier New"/>
      <w:sz w:val="20"/>
      <w:szCs w:val="20"/>
    </w:rPr>
  </w:style>
  <w:style w:type="paragraph" w:styleId="BlockText">
    <w:name w:val="Block Text"/>
    <w:basedOn w:val="Normal"/>
    <w:rsid w:val="00254697"/>
    <w:pPr>
      <w:ind w:left="1440" w:right="1440"/>
    </w:pPr>
  </w:style>
  <w:style w:type="character" w:styleId="LineNumber">
    <w:name w:val="line number"/>
    <w:basedOn w:val="DefaultParagraphFont"/>
    <w:rsid w:val="00254697"/>
  </w:style>
  <w:style w:type="character" w:styleId="PageNumber">
    <w:name w:val="page number"/>
    <w:basedOn w:val="DefaultParagraphFont"/>
    <w:rsid w:val="00254697"/>
  </w:style>
  <w:style w:type="table" w:styleId="TableSubtle1">
    <w:name w:val="Table Subtle 1"/>
    <w:basedOn w:val="TableNormal"/>
    <w:rsid w:val="00254697"/>
    <w:pPr>
      <w:spacing w:line="25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54697"/>
    <w:pPr>
      <w:spacing w:line="25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254697"/>
    <w:rPr>
      <w:rFonts w:ascii="Courier New" w:hAnsi="Courier New" w:cs="Courier New"/>
    </w:rPr>
  </w:style>
  <w:style w:type="table" w:styleId="TableProfessional">
    <w:name w:val="Table Professional"/>
    <w:basedOn w:val="TableNormal"/>
    <w:rsid w:val="00254697"/>
    <w:pPr>
      <w:spacing w:line="25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rsid w:val="00254697"/>
    <w:pPr>
      <w:ind w:firstLine="210"/>
    </w:pPr>
  </w:style>
  <w:style w:type="paragraph" w:styleId="BodyTextIndent">
    <w:name w:val="Body Text Indent"/>
    <w:basedOn w:val="Normal"/>
    <w:rsid w:val="00254697"/>
    <w:pPr>
      <w:ind w:left="283"/>
    </w:pPr>
  </w:style>
  <w:style w:type="paragraph" w:styleId="BodyTextIndent2">
    <w:name w:val="Body Text Indent 2"/>
    <w:basedOn w:val="Normal"/>
    <w:rsid w:val="00254697"/>
    <w:pPr>
      <w:spacing w:line="480" w:lineRule="auto"/>
      <w:ind w:left="283"/>
    </w:pPr>
  </w:style>
  <w:style w:type="paragraph" w:styleId="BodyTextIndent3">
    <w:name w:val="Body Text Indent 3"/>
    <w:basedOn w:val="Normal"/>
    <w:rsid w:val="00254697"/>
    <w:pPr>
      <w:ind w:left="283"/>
    </w:pPr>
    <w:rPr>
      <w:sz w:val="16"/>
      <w:szCs w:val="16"/>
    </w:rPr>
  </w:style>
  <w:style w:type="paragraph" w:styleId="BodyTextFirstIndent2">
    <w:name w:val="Body Text First Indent 2"/>
    <w:basedOn w:val="BodyTextIndent"/>
    <w:rsid w:val="00254697"/>
    <w:pPr>
      <w:ind w:firstLine="210"/>
    </w:pPr>
  </w:style>
  <w:style w:type="paragraph" w:styleId="NormalIndent">
    <w:name w:val="Normal Indent"/>
    <w:basedOn w:val="Normal"/>
    <w:rsid w:val="00254697"/>
    <w:pPr>
      <w:ind w:left="567"/>
    </w:pPr>
  </w:style>
  <w:style w:type="paragraph" w:styleId="Salutation">
    <w:name w:val="Salutation"/>
    <w:basedOn w:val="Normal"/>
    <w:next w:val="Normal"/>
    <w:rsid w:val="00254697"/>
  </w:style>
  <w:style w:type="paragraph" w:styleId="Signature">
    <w:name w:val="Signature"/>
    <w:basedOn w:val="Normal"/>
    <w:rsid w:val="00254697"/>
    <w:pPr>
      <w:ind w:left="4252"/>
    </w:pPr>
  </w:style>
  <w:style w:type="paragraph" w:styleId="E-mailSignature">
    <w:name w:val="E-mail Signature"/>
    <w:basedOn w:val="Normal"/>
    <w:rsid w:val="00254697"/>
  </w:style>
  <w:style w:type="table" w:styleId="TableSimple1">
    <w:name w:val="Table Simple 1"/>
    <w:basedOn w:val="TableNormal"/>
    <w:rsid w:val="00254697"/>
    <w:pPr>
      <w:spacing w:line="25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54697"/>
    <w:pPr>
      <w:spacing w:line="25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54697"/>
    <w:pPr>
      <w:spacing w:line="25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List1">
    <w:name w:val="Table List 1"/>
    <w:basedOn w:val="TableNormal"/>
    <w:rsid w:val="00254697"/>
    <w:pPr>
      <w:spacing w:line="25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54697"/>
    <w:pPr>
      <w:spacing w:line="25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54697"/>
    <w:pPr>
      <w:spacing w:line="25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54697"/>
    <w:pPr>
      <w:spacing w:line="25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54697"/>
    <w:pPr>
      <w:spacing w:line="25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54697"/>
    <w:pPr>
      <w:spacing w:line="25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54697"/>
    <w:pPr>
      <w:spacing w:line="25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54697"/>
    <w:pPr>
      <w:spacing w:line="25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rsid w:val="00254697"/>
    <w:rPr>
      <w:rFonts w:ascii="Courier New" w:hAnsi="Courier New" w:cs="Courier New"/>
    </w:rPr>
  </w:style>
  <w:style w:type="table" w:styleId="TableTheme">
    <w:name w:val="Table Theme"/>
    <w:basedOn w:val="TableNormal"/>
    <w:rsid w:val="00254697"/>
    <w:pPr>
      <w:spacing w:line="25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Heading">
    <w:name w:val="Note Heading"/>
    <w:basedOn w:val="Normal"/>
    <w:next w:val="Normal"/>
    <w:rsid w:val="00254697"/>
  </w:style>
  <w:style w:type="character" w:styleId="HTMLVariable">
    <w:name w:val="HTML Variable"/>
    <w:rsid w:val="00254697"/>
    <w:rPr>
      <w:i/>
      <w:iCs/>
    </w:rPr>
  </w:style>
  <w:style w:type="table" w:styleId="TableWeb1">
    <w:name w:val="Table Web 1"/>
    <w:basedOn w:val="TableNormal"/>
    <w:rsid w:val="00254697"/>
    <w:pPr>
      <w:spacing w:line="25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54697"/>
    <w:pPr>
      <w:spacing w:line="25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54697"/>
    <w:pPr>
      <w:spacing w:line="25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StandardModelCar">
    <w:name w:val="Standard Model Car"/>
    <w:link w:val="StandardModel"/>
    <w:rsid w:val="005B1013"/>
    <w:rPr>
      <w:rFonts w:ascii="Arial" w:hAnsi="Arial" w:cs="Arial"/>
      <w:b/>
      <w:caps/>
      <w:color w:val="0096D8"/>
      <w:sz w:val="22"/>
      <w:szCs w:val="24"/>
      <w:lang w:val="en-GB" w:eastAsia="fr-FR" w:bidi="ar-SA"/>
    </w:rPr>
  </w:style>
  <w:style w:type="paragraph" w:styleId="Title">
    <w:name w:val="Title"/>
    <w:basedOn w:val="Normal"/>
    <w:next w:val="Normal"/>
    <w:link w:val="TitleChar"/>
    <w:uiPriority w:val="10"/>
    <w:qFormat/>
    <w:rsid w:val="006A5272"/>
    <w:pPr>
      <w:ind w:left="1134"/>
    </w:pPr>
    <w:rPr>
      <w:b/>
      <w:color w:val="0066AA"/>
      <w:sz w:val="28"/>
      <w:szCs w:val="40"/>
    </w:rPr>
  </w:style>
  <w:style w:type="paragraph" w:customStyle="1" w:styleId="TitreTableau">
    <w:name w:val="Titre Tableau"/>
    <w:basedOn w:val="Normal"/>
    <w:link w:val="TitreTableauChar"/>
    <w:rsid w:val="003819EB"/>
    <w:pPr>
      <w:jc w:val="center"/>
    </w:pPr>
    <w:rPr>
      <w:b/>
      <w:bCs/>
      <w:caps/>
      <w:color w:val="FFFFFF"/>
    </w:rPr>
  </w:style>
  <w:style w:type="paragraph" w:customStyle="1" w:styleId="Data">
    <w:name w:val="Data"/>
    <w:basedOn w:val="Normal"/>
    <w:rsid w:val="00AC5F73"/>
    <w:pPr>
      <w:spacing w:line="260" w:lineRule="atLeast"/>
    </w:pPr>
  </w:style>
  <w:style w:type="paragraph" w:customStyle="1" w:styleId="TitreFigure">
    <w:name w:val="Titre Figure"/>
    <w:basedOn w:val="Normal"/>
    <w:next w:val="Normal"/>
    <w:rsid w:val="003E435B"/>
    <w:pPr>
      <w:spacing w:after="0"/>
      <w:jc w:val="center"/>
    </w:pPr>
    <w:rPr>
      <w:b/>
      <w:color w:val="0096D8"/>
    </w:rPr>
  </w:style>
  <w:style w:type="paragraph" w:customStyle="1" w:styleId="Caption1">
    <w:name w:val="Caption1"/>
    <w:basedOn w:val="Normal"/>
    <w:next w:val="Normal"/>
    <w:rsid w:val="0018229F"/>
    <w:rPr>
      <w:i/>
      <w:iCs/>
      <w:color w:val="4D4D4F"/>
    </w:rPr>
  </w:style>
  <w:style w:type="paragraph" w:customStyle="1" w:styleId="StyleTitre8NonItalique">
    <w:name w:val="Style Titre 8 + Non Italique"/>
    <w:basedOn w:val="Heading8"/>
    <w:next w:val="Normal"/>
    <w:autoRedefine/>
    <w:rsid w:val="00B075CE"/>
    <w:pPr>
      <w:numPr>
        <w:numId w:val="14"/>
      </w:numPr>
      <w:tabs>
        <w:tab w:val="clear" w:pos="4320"/>
        <w:tab w:val="num" w:pos="0"/>
      </w:tabs>
      <w:spacing w:line="310" w:lineRule="atLeast"/>
      <w:ind w:left="0" w:firstLine="0"/>
    </w:pPr>
    <w:rPr>
      <w:b w:val="0"/>
      <w:bCs w:val="0"/>
      <w:i/>
      <w:iCs/>
      <w:color w:val="0096D8"/>
    </w:rPr>
  </w:style>
  <w:style w:type="paragraph" w:customStyle="1" w:styleId="StyleTitre6Aprs12ptInterligneAumoins155pt">
    <w:name w:val="Style Titre 6 + Après : 12 pt Interligne : Au moins 155 pt"/>
    <w:basedOn w:val="Heading6"/>
    <w:next w:val="Normal"/>
    <w:autoRedefine/>
    <w:rsid w:val="00B075CE"/>
    <w:pPr>
      <w:numPr>
        <w:numId w:val="15"/>
      </w:numPr>
      <w:spacing w:line="310" w:lineRule="atLeast"/>
      <w:ind w:left="1151" w:hanging="1151"/>
    </w:pPr>
    <w:rPr>
      <w:color w:val="0096D8"/>
    </w:rPr>
  </w:style>
  <w:style w:type="paragraph" w:customStyle="1" w:styleId="Sous-Titre">
    <w:name w:val="Sous-Titre"/>
    <w:basedOn w:val="Title"/>
    <w:rsid w:val="0094731D"/>
  </w:style>
  <w:style w:type="paragraph" w:customStyle="1" w:styleId="TOC">
    <w:name w:val="TOC"/>
    <w:basedOn w:val="Title"/>
    <w:rsid w:val="008D5567"/>
  </w:style>
  <w:style w:type="paragraph" w:customStyle="1" w:styleId="StandardModel">
    <w:name w:val="Standard Model"/>
    <w:basedOn w:val="Normal"/>
    <w:link w:val="StandardModelCar"/>
    <w:rsid w:val="005B1013"/>
    <w:pPr>
      <w:spacing w:before="1440" w:after="60"/>
    </w:pPr>
    <w:rPr>
      <w:rFonts w:cs="Arial"/>
      <w:b/>
      <w:caps/>
      <w:color w:val="0096D8"/>
    </w:rPr>
  </w:style>
  <w:style w:type="paragraph" w:styleId="BalloonText">
    <w:name w:val="Balloon Text"/>
    <w:basedOn w:val="Normal"/>
    <w:link w:val="BalloonTextChar"/>
    <w:rsid w:val="00C81F6C"/>
    <w:pPr>
      <w:spacing w:after="0"/>
    </w:pPr>
    <w:rPr>
      <w:rFonts w:ascii="Tahoma" w:hAnsi="Tahoma" w:cs="Tahoma"/>
      <w:sz w:val="16"/>
      <w:szCs w:val="16"/>
    </w:rPr>
  </w:style>
  <w:style w:type="character" w:customStyle="1" w:styleId="BalloonTextChar">
    <w:name w:val="Balloon Text Char"/>
    <w:link w:val="BalloonText"/>
    <w:rsid w:val="00C81F6C"/>
    <w:rPr>
      <w:rFonts w:ascii="Tahoma" w:hAnsi="Tahoma" w:cs="Tahoma"/>
      <w:sz w:val="16"/>
      <w:szCs w:val="16"/>
      <w:lang w:val="en-GB" w:eastAsia="fr-FR"/>
    </w:rPr>
  </w:style>
  <w:style w:type="paragraph" w:customStyle="1" w:styleId="Pa0">
    <w:name w:val="Pa0"/>
    <w:basedOn w:val="Normal"/>
    <w:next w:val="Normal"/>
    <w:uiPriority w:val="99"/>
    <w:rsid w:val="00072553"/>
    <w:pPr>
      <w:autoSpaceDE w:val="0"/>
      <w:autoSpaceDN w:val="0"/>
      <w:adjustRightInd w:val="0"/>
      <w:spacing w:after="0" w:line="241" w:lineRule="atLeast"/>
    </w:pPr>
    <w:rPr>
      <w:rFonts w:ascii="Helvetica Neue LT" w:hAnsi="Helvetica Neue LT"/>
      <w:sz w:val="24"/>
    </w:rPr>
  </w:style>
  <w:style w:type="character" w:customStyle="1" w:styleId="A9">
    <w:name w:val="A9"/>
    <w:uiPriority w:val="99"/>
    <w:rsid w:val="00072553"/>
    <w:rPr>
      <w:rFonts w:cs="Helvetica Neue LT"/>
      <w:color w:val="000000"/>
      <w:sz w:val="17"/>
      <w:szCs w:val="17"/>
    </w:rPr>
  </w:style>
  <w:style w:type="paragraph" w:styleId="ListParagraph">
    <w:name w:val="List Paragraph"/>
    <w:basedOn w:val="Normal"/>
    <w:link w:val="ListParagraphChar"/>
    <w:uiPriority w:val="34"/>
    <w:qFormat/>
    <w:rsid w:val="00374EBE"/>
    <w:pPr>
      <w:numPr>
        <w:numId w:val="17"/>
      </w:numPr>
      <w:tabs>
        <w:tab w:val="clear" w:pos="9084"/>
      </w:tabs>
      <w:spacing w:after="0"/>
      <w:ind w:left="567" w:hanging="567"/>
      <w:contextualSpacing/>
    </w:pPr>
    <w:rPr>
      <w:rFonts w:ascii="IBM Plex Sans Light" w:eastAsia="Calibri" w:hAnsi="IBM Plex Sans Light" w:cs="Calibri"/>
      <w:szCs w:val="23"/>
      <w:lang w:val="en-GB"/>
    </w:rPr>
  </w:style>
  <w:style w:type="character" w:styleId="CommentReference">
    <w:name w:val="annotation reference"/>
    <w:uiPriority w:val="99"/>
    <w:rsid w:val="00390FA7"/>
    <w:rPr>
      <w:sz w:val="16"/>
      <w:szCs w:val="16"/>
    </w:rPr>
  </w:style>
  <w:style w:type="paragraph" w:styleId="CommentText">
    <w:name w:val="annotation text"/>
    <w:basedOn w:val="Normal"/>
    <w:link w:val="CommentTextChar"/>
    <w:uiPriority w:val="99"/>
    <w:rsid w:val="00390FA7"/>
  </w:style>
  <w:style w:type="character" w:customStyle="1" w:styleId="CommentTextChar">
    <w:name w:val="Comment Text Char"/>
    <w:link w:val="CommentText"/>
    <w:uiPriority w:val="99"/>
    <w:rsid w:val="00390FA7"/>
    <w:rPr>
      <w:rFonts w:ascii="Arial" w:hAnsi="Arial"/>
      <w:lang w:val="en-GB" w:eastAsia="fr-FR"/>
    </w:rPr>
  </w:style>
  <w:style w:type="paragraph" w:styleId="CommentSubject">
    <w:name w:val="annotation subject"/>
    <w:basedOn w:val="CommentText"/>
    <w:next w:val="CommentText"/>
    <w:link w:val="CommentSubjectChar"/>
    <w:rsid w:val="00390FA7"/>
    <w:rPr>
      <w:b/>
      <w:bCs/>
    </w:rPr>
  </w:style>
  <w:style w:type="character" w:customStyle="1" w:styleId="CommentSubjectChar">
    <w:name w:val="Comment Subject Char"/>
    <w:link w:val="CommentSubject"/>
    <w:rsid w:val="00390FA7"/>
    <w:rPr>
      <w:rFonts w:ascii="Arial" w:hAnsi="Arial"/>
      <w:b/>
      <w:bCs/>
      <w:lang w:val="en-GB" w:eastAsia="fr-FR"/>
    </w:rPr>
  </w:style>
  <w:style w:type="character" w:styleId="IntenseEmphasis">
    <w:name w:val="Intense Emphasis"/>
    <w:uiPriority w:val="21"/>
    <w:qFormat/>
    <w:rsid w:val="006A5272"/>
    <w:rPr>
      <w:rFonts w:ascii="IBM Plex Sans" w:hAnsi="IBM Plex Sans"/>
      <w:b/>
      <w:bCs/>
      <w:i/>
      <w:iCs/>
      <w:color w:val="4D4D4F"/>
      <w:sz w:val="20"/>
    </w:rPr>
  </w:style>
  <w:style w:type="paragraph" w:styleId="IntenseQuote">
    <w:name w:val="Intense Quote"/>
    <w:basedOn w:val="Normal"/>
    <w:next w:val="Normal"/>
    <w:link w:val="IntenseQuoteChar"/>
    <w:uiPriority w:val="30"/>
    <w:rsid w:val="00EB45C2"/>
    <w:pPr>
      <w:pBdr>
        <w:bottom w:val="single" w:sz="4" w:space="4" w:color="4F81BD"/>
      </w:pBdr>
      <w:spacing w:before="200" w:after="280"/>
      <w:ind w:left="936" w:right="936"/>
    </w:pPr>
    <w:rPr>
      <w:b/>
      <w:bCs/>
      <w:i/>
      <w:iCs/>
      <w:color w:val="4D4D4F"/>
    </w:rPr>
  </w:style>
  <w:style w:type="character" w:customStyle="1" w:styleId="IntenseQuoteChar">
    <w:name w:val="Intense Quote Char"/>
    <w:link w:val="IntenseQuote"/>
    <w:uiPriority w:val="30"/>
    <w:rsid w:val="00EB45C2"/>
    <w:rPr>
      <w:rFonts w:ascii="Arial" w:hAnsi="Arial"/>
      <w:b/>
      <w:bCs/>
      <w:i/>
      <w:iCs/>
      <w:color w:val="4D4D4F"/>
      <w:szCs w:val="24"/>
      <w:lang w:val="en-GB" w:eastAsia="fr-FR"/>
    </w:rPr>
  </w:style>
  <w:style w:type="character" w:styleId="SubtleReference">
    <w:name w:val="Subtle Reference"/>
    <w:uiPriority w:val="31"/>
    <w:qFormat/>
    <w:rsid w:val="006A5272"/>
    <w:rPr>
      <w:rFonts w:ascii="IBM Plex Sans" w:hAnsi="IBM Plex Sans"/>
      <w:smallCaps/>
      <w:color w:val="4D4D4F"/>
      <w:sz w:val="20"/>
      <w:u w:val="single"/>
    </w:rPr>
  </w:style>
  <w:style w:type="character" w:styleId="IntenseReference">
    <w:name w:val="Intense Reference"/>
    <w:uiPriority w:val="32"/>
    <w:qFormat/>
    <w:rsid w:val="006A5272"/>
    <w:rPr>
      <w:rFonts w:ascii="IBM Plex Sans" w:hAnsi="IBM Plex Sans"/>
      <w:b/>
      <w:bCs/>
      <w:smallCaps/>
      <w:color w:val="4D4D4F"/>
      <w:spacing w:val="5"/>
      <w:u w:val="single"/>
    </w:rPr>
  </w:style>
  <w:style w:type="character" w:styleId="BookTitle">
    <w:name w:val="Book Title"/>
    <w:uiPriority w:val="33"/>
    <w:qFormat/>
    <w:rsid w:val="006A5272"/>
    <w:rPr>
      <w:rFonts w:ascii="IBM Plex Sans" w:hAnsi="IBM Plex Sans"/>
      <w:b/>
      <w:bCs/>
      <w:smallCaps/>
      <w:spacing w:val="5"/>
    </w:rPr>
  </w:style>
  <w:style w:type="paragraph" w:styleId="Quote">
    <w:name w:val="Quote"/>
    <w:basedOn w:val="Normal"/>
    <w:next w:val="Normal"/>
    <w:link w:val="QuoteChar"/>
    <w:uiPriority w:val="29"/>
    <w:qFormat/>
    <w:rsid w:val="006A5272"/>
    <w:rPr>
      <w:i/>
      <w:iCs/>
      <w:color w:val="000000"/>
    </w:rPr>
  </w:style>
  <w:style w:type="character" w:customStyle="1" w:styleId="QuoteChar">
    <w:name w:val="Quote Char"/>
    <w:link w:val="Quote"/>
    <w:uiPriority w:val="29"/>
    <w:rsid w:val="006A5272"/>
    <w:rPr>
      <w:rFonts w:ascii="IBM Plex Sans" w:hAnsi="IBM Plex Sans"/>
      <w:i/>
      <w:iCs/>
      <w:color w:val="000000"/>
      <w:sz w:val="23"/>
    </w:rPr>
  </w:style>
  <w:style w:type="character" w:styleId="SubtleEmphasis">
    <w:name w:val="Subtle Emphasis"/>
    <w:uiPriority w:val="19"/>
    <w:qFormat/>
    <w:rsid w:val="006A5272"/>
    <w:rPr>
      <w:rFonts w:ascii="IBM Plex Sans" w:hAnsi="IBM Plex Sans"/>
      <w:i/>
      <w:iCs/>
      <w:color w:val="4D4D4F"/>
    </w:rPr>
  </w:style>
  <w:style w:type="paragraph" w:styleId="NoSpacing">
    <w:name w:val="No Spacing"/>
    <w:uiPriority w:val="1"/>
    <w:qFormat/>
    <w:rsid w:val="006A5272"/>
    <w:pPr>
      <w:jc w:val="both"/>
    </w:pPr>
    <w:rPr>
      <w:rFonts w:ascii="IBM Plex Sans" w:hAnsi="IBM Plex Sans"/>
      <w:szCs w:val="24"/>
      <w:lang w:val="en-GB" w:eastAsia="fr-FR"/>
    </w:rPr>
  </w:style>
  <w:style w:type="paragraph" w:styleId="Subtitle">
    <w:name w:val="Subtitle"/>
    <w:basedOn w:val="Normal"/>
    <w:next w:val="Normal"/>
    <w:link w:val="SubtitleChar"/>
    <w:qFormat/>
    <w:rsid w:val="006A5272"/>
    <w:pPr>
      <w:spacing w:before="360"/>
      <w:ind w:left="1134"/>
      <w:contextualSpacing/>
    </w:pPr>
  </w:style>
  <w:style w:type="character" w:customStyle="1" w:styleId="SubtitleChar">
    <w:name w:val="Subtitle Char"/>
    <w:link w:val="Subtitle"/>
    <w:rsid w:val="006A5272"/>
    <w:rPr>
      <w:rFonts w:ascii="IBM Plex Sans" w:hAnsi="IBM Plex Sans"/>
      <w:sz w:val="23"/>
    </w:rPr>
  </w:style>
  <w:style w:type="character" w:customStyle="1" w:styleId="A6">
    <w:name w:val="A6"/>
    <w:uiPriority w:val="99"/>
    <w:rsid w:val="00AF7845"/>
    <w:rPr>
      <w:rFonts w:cs="HelveticaNeueLT Std Lt"/>
      <w:color w:val="221E1F"/>
      <w:sz w:val="18"/>
      <w:szCs w:val="18"/>
    </w:rPr>
  </w:style>
  <w:style w:type="paragraph" w:customStyle="1" w:styleId="ListParagraph2">
    <w:name w:val="List Paragraph 2"/>
    <w:basedOn w:val="ListParagraph"/>
    <w:link w:val="ListParagraph2Char"/>
    <w:qFormat/>
    <w:rsid w:val="00D977F8"/>
    <w:pPr>
      <w:numPr>
        <w:ilvl w:val="1"/>
        <w:numId w:val="18"/>
      </w:numPr>
      <w:spacing w:before="0" w:after="120"/>
      <w:ind w:left="1134" w:hanging="567"/>
    </w:pPr>
  </w:style>
  <w:style w:type="paragraph" w:customStyle="1" w:styleId="BodyCopyBOLD">
    <w:name w:val="Body Copy BOLD"/>
    <w:basedOn w:val="Normal"/>
    <w:link w:val="BodyCopyBOLDChar"/>
    <w:qFormat/>
    <w:rsid w:val="003D0CD5"/>
    <w:pPr>
      <w:spacing w:after="100" w:afterAutospacing="1"/>
      <w:contextualSpacing/>
    </w:pPr>
    <w:rPr>
      <w:b/>
      <w:lang w:eastAsia="zh-TW"/>
    </w:rPr>
  </w:style>
  <w:style w:type="character" w:customStyle="1" w:styleId="ListParagraphChar">
    <w:name w:val="List Paragraph Char"/>
    <w:link w:val="ListParagraph"/>
    <w:uiPriority w:val="34"/>
    <w:rsid w:val="00374EBE"/>
    <w:rPr>
      <w:rFonts w:ascii="IBM Plex Sans Light" w:eastAsia="Calibri" w:hAnsi="IBM Plex Sans Light" w:cs="Calibri"/>
      <w:sz w:val="22"/>
      <w:szCs w:val="23"/>
      <w:lang w:val="en-GB"/>
    </w:rPr>
  </w:style>
  <w:style w:type="character" w:customStyle="1" w:styleId="ListParagraph2Char">
    <w:name w:val="List Paragraph 2 Char"/>
    <w:basedOn w:val="ListParagraphChar"/>
    <w:link w:val="ListParagraph2"/>
    <w:rsid w:val="00D977F8"/>
    <w:rPr>
      <w:rFonts w:ascii="Calibri" w:eastAsia="Calibri" w:hAnsi="Calibri" w:cs="Arial"/>
      <w:sz w:val="23"/>
      <w:szCs w:val="23"/>
      <w:lang w:val="en-US"/>
    </w:rPr>
  </w:style>
  <w:style w:type="paragraph" w:customStyle="1" w:styleId="BodyCopyRegular">
    <w:name w:val="Body Copy Regular"/>
    <w:basedOn w:val="Normal"/>
    <w:link w:val="BodyCopyRegularChar"/>
    <w:qFormat/>
    <w:rsid w:val="003D0CD5"/>
    <w:pPr>
      <w:spacing w:after="100" w:afterAutospacing="1"/>
      <w:contextualSpacing/>
    </w:pPr>
    <w:rPr>
      <w:lang w:eastAsia="zh-TW"/>
    </w:rPr>
  </w:style>
  <w:style w:type="character" w:customStyle="1" w:styleId="BodyCopyBOLDChar">
    <w:name w:val="Body Copy BOLD Char"/>
    <w:link w:val="BodyCopyBOLD"/>
    <w:rsid w:val="003D0CD5"/>
    <w:rPr>
      <w:rFonts w:ascii="Arial" w:hAnsi="Arial"/>
      <w:b/>
      <w:szCs w:val="24"/>
      <w:lang w:val="en-GB" w:eastAsia="zh-TW"/>
    </w:rPr>
  </w:style>
  <w:style w:type="table" w:customStyle="1" w:styleId="GridTable4-Accent11">
    <w:name w:val="Grid Table 4 - Accent 11"/>
    <w:basedOn w:val="TableNormal"/>
    <w:uiPriority w:val="49"/>
    <w:rsid w:val="00D85424"/>
    <w:tblPr>
      <w:tblStyleRowBandSize w:val="1"/>
      <w:tblStyleColBandSize w:val="1"/>
      <w:tblBorders>
        <w:top w:val="single" w:sz="4" w:space="0" w:color="939396"/>
        <w:left w:val="single" w:sz="4" w:space="0" w:color="939396"/>
        <w:bottom w:val="single" w:sz="4" w:space="0" w:color="939396"/>
        <w:right w:val="single" w:sz="4" w:space="0" w:color="939396"/>
        <w:insideH w:val="single" w:sz="4" w:space="0" w:color="939396"/>
        <w:insideV w:val="single" w:sz="4" w:space="0" w:color="939396"/>
      </w:tblBorders>
    </w:tblPr>
    <w:tblStylePr w:type="firstRow">
      <w:rPr>
        <w:b/>
        <w:bCs/>
        <w:color w:val="FFFFFF"/>
      </w:rPr>
      <w:tblPr/>
      <w:tcPr>
        <w:tcBorders>
          <w:top w:val="single" w:sz="4" w:space="0" w:color="4D4D4F"/>
          <w:left w:val="single" w:sz="4" w:space="0" w:color="4D4D4F"/>
          <w:bottom w:val="single" w:sz="4" w:space="0" w:color="4D4D4F"/>
          <w:right w:val="single" w:sz="4" w:space="0" w:color="4D4D4F"/>
          <w:insideH w:val="nil"/>
          <w:insideV w:val="nil"/>
        </w:tcBorders>
        <w:shd w:val="clear" w:color="auto" w:fill="4D4D4F"/>
      </w:tcPr>
    </w:tblStylePr>
    <w:tblStylePr w:type="lastRow">
      <w:rPr>
        <w:b/>
        <w:bCs/>
      </w:rPr>
      <w:tblPr/>
      <w:tcPr>
        <w:tcBorders>
          <w:top w:val="double" w:sz="4" w:space="0" w:color="4D4D4F"/>
        </w:tcBorders>
      </w:tcPr>
    </w:tblStylePr>
    <w:tblStylePr w:type="firstCol">
      <w:rPr>
        <w:b/>
        <w:bCs/>
      </w:rPr>
    </w:tblStylePr>
    <w:tblStylePr w:type="lastCol">
      <w:rPr>
        <w:b/>
        <w:bCs/>
      </w:rPr>
    </w:tblStylePr>
    <w:tblStylePr w:type="band1Vert">
      <w:tblPr/>
      <w:tcPr>
        <w:shd w:val="clear" w:color="auto" w:fill="DBDBDC"/>
      </w:tcPr>
    </w:tblStylePr>
    <w:tblStylePr w:type="band1Horz">
      <w:tblPr/>
      <w:tcPr>
        <w:shd w:val="clear" w:color="auto" w:fill="DBDBDC"/>
      </w:tcPr>
    </w:tblStylePr>
  </w:style>
  <w:style w:type="character" w:customStyle="1" w:styleId="BodyCopyRegularChar">
    <w:name w:val="Body Copy Regular Char"/>
    <w:link w:val="BodyCopyRegular"/>
    <w:rsid w:val="003D0CD5"/>
    <w:rPr>
      <w:rFonts w:ascii="Arial" w:hAnsi="Arial"/>
      <w:szCs w:val="24"/>
      <w:lang w:val="en-GB" w:eastAsia="zh-TW"/>
    </w:rPr>
  </w:style>
  <w:style w:type="table" w:customStyle="1" w:styleId="GridTable4-Accent21">
    <w:name w:val="Grid Table 4 - Accent 21"/>
    <w:basedOn w:val="TableNormal"/>
    <w:uiPriority w:val="49"/>
    <w:rsid w:val="00D85424"/>
    <w:tblPr>
      <w:tblStyleRowBandSize w:val="1"/>
      <w:tblStyleColBandSize w:val="1"/>
      <w:tblBorders>
        <w:top w:val="single" w:sz="4" w:space="0" w:color="52CFFF"/>
        <w:left w:val="single" w:sz="4" w:space="0" w:color="52CFFF"/>
        <w:bottom w:val="single" w:sz="4" w:space="0" w:color="52CFFF"/>
        <w:right w:val="single" w:sz="4" w:space="0" w:color="52CFFF"/>
        <w:insideH w:val="single" w:sz="4" w:space="0" w:color="52CFFF"/>
        <w:insideV w:val="single" w:sz="4" w:space="0" w:color="52CFFF"/>
      </w:tblBorders>
    </w:tblPr>
    <w:tblStylePr w:type="firstRow">
      <w:rPr>
        <w:b/>
        <w:bCs/>
        <w:color w:val="FFFFFF"/>
      </w:rPr>
      <w:tblPr/>
      <w:tcPr>
        <w:tcBorders>
          <w:top w:val="single" w:sz="4" w:space="0" w:color="00A1DF"/>
          <w:left w:val="single" w:sz="4" w:space="0" w:color="00A1DF"/>
          <w:bottom w:val="single" w:sz="4" w:space="0" w:color="00A1DF"/>
          <w:right w:val="single" w:sz="4" w:space="0" w:color="00A1DF"/>
          <w:insideH w:val="nil"/>
          <w:insideV w:val="nil"/>
        </w:tcBorders>
        <w:shd w:val="clear" w:color="auto" w:fill="00A1DF"/>
      </w:tcPr>
    </w:tblStylePr>
    <w:tblStylePr w:type="lastRow">
      <w:rPr>
        <w:b/>
        <w:bCs/>
      </w:rPr>
      <w:tblPr/>
      <w:tcPr>
        <w:tcBorders>
          <w:top w:val="double" w:sz="4" w:space="0" w:color="00A1DF"/>
        </w:tcBorders>
      </w:tcPr>
    </w:tblStylePr>
    <w:tblStylePr w:type="firstCol">
      <w:rPr>
        <w:b/>
        <w:bCs/>
      </w:rPr>
    </w:tblStylePr>
    <w:tblStylePr w:type="lastCol">
      <w:rPr>
        <w:b/>
        <w:bCs/>
      </w:rPr>
    </w:tblStylePr>
    <w:tblStylePr w:type="band1Vert">
      <w:tblPr/>
      <w:tcPr>
        <w:shd w:val="clear" w:color="auto" w:fill="C5EEFF"/>
      </w:tcPr>
    </w:tblStylePr>
    <w:tblStylePr w:type="band1Horz">
      <w:tblPr/>
      <w:tcPr>
        <w:shd w:val="clear" w:color="auto" w:fill="C5EEFF"/>
      </w:tcPr>
    </w:tblStylePr>
  </w:style>
  <w:style w:type="table" w:customStyle="1" w:styleId="GridTable4-Accent41">
    <w:name w:val="Grid Table 4 - Accent 41"/>
    <w:basedOn w:val="TableNormal"/>
    <w:uiPriority w:val="49"/>
    <w:rsid w:val="00D85424"/>
    <w:tblPr>
      <w:tblStyleRowBandSize w:val="1"/>
      <w:tblStyleColBandSize w:val="1"/>
      <w:tblBorders>
        <w:top w:val="single" w:sz="4" w:space="0" w:color="36FF80"/>
        <w:left w:val="single" w:sz="4" w:space="0" w:color="36FF80"/>
        <w:bottom w:val="single" w:sz="4" w:space="0" w:color="36FF80"/>
        <w:right w:val="single" w:sz="4" w:space="0" w:color="36FF80"/>
        <w:insideH w:val="single" w:sz="4" w:space="0" w:color="36FF80"/>
        <w:insideV w:val="single" w:sz="4" w:space="0" w:color="36FF80"/>
      </w:tblBorders>
    </w:tblPr>
    <w:tblStylePr w:type="firstRow">
      <w:rPr>
        <w:b/>
        <w:bCs/>
        <w:color w:val="FFFFFF"/>
      </w:rPr>
      <w:tblPr/>
      <w:tcPr>
        <w:tcBorders>
          <w:top w:val="single" w:sz="4" w:space="0" w:color="00AF41"/>
          <w:left w:val="single" w:sz="4" w:space="0" w:color="00AF41"/>
          <w:bottom w:val="single" w:sz="4" w:space="0" w:color="00AF41"/>
          <w:right w:val="single" w:sz="4" w:space="0" w:color="00AF41"/>
          <w:insideH w:val="nil"/>
          <w:insideV w:val="nil"/>
        </w:tcBorders>
        <w:shd w:val="clear" w:color="auto" w:fill="00AF41"/>
      </w:tcPr>
    </w:tblStylePr>
    <w:tblStylePr w:type="lastRow">
      <w:rPr>
        <w:b/>
        <w:bCs/>
      </w:rPr>
      <w:tblPr/>
      <w:tcPr>
        <w:tcBorders>
          <w:top w:val="double" w:sz="4" w:space="0" w:color="00AF41"/>
        </w:tcBorders>
      </w:tcPr>
    </w:tblStylePr>
    <w:tblStylePr w:type="firstCol">
      <w:rPr>
        <w:b/>
        <w:bCs/>
      </w:rPr>
    </w:tblStylePr>
    <w:tblStylePr w:type="lastCol">
      <w:rPr>
        <w:b/>
        <w:bCs/>
      </w:rPr>
    </w:tblStylePr>
    <w:tblStylePr w:type="band1Vert">
      <w:tblPr/>
      <w:tcPr>
        <w:shd w:val="clear" w:color="auto" w:fill="BCFFD4"/>
      </w:tcPr>
    </w:tblStylePr>
    <w:tblStylePr w:type="band1Horz">
      <w:tblPr/>
      <w:tcPr>
        <w:shd w:val="clear" w:color="auto" w:fill="BCFFD4"/>
      </w:tcPr>
    </w:tblStylePr>
  </w:style>
  <w:style w:type="paragraph" w:customStyle="1" w:styleId="TableHeader">
    <w:name w:val="Table Header"/>
    <w:basedOn w:val="TitreTableau"/>
    <w:link w:val="TableHeaderChar"/>
    <w:qFormat/>
    <w:rsid w:val="006A5272"/>
    <w:pPr>
      <w:spacing w:before="0" w:after="0"/>
      <w:jc w:val="left"/>
    </w:pPr>
    <w:rPr>
      <w:bCs w:val="0"/>
      <w:caps w:val="0"/>
    </w:rPr>
  </w:style>
  <w:style w:type="paragraph" w:customStyle="1" w:styleId="TableContents">
    <w:name w:val="Table Contents"/>
    <w:basedOn w:val="Normal"/>
    <w:link w:val="TableContentsChar"/>
    <w:rsid w:val="00E65879"/>
    <w:pPr>
      <w:spacing w:before="0" w:after="0"/>
    </w:pPr>
    <w:rPr>
      <w:bCs/>
    </w:rPr>
  </w:style>
  <w:style w:type="character" w:customStyle="1" w:styleId="TitreTableauChar">
    <w:name w:val="Titre Tableau Char"/>
    <w:basedOn w:val="DefaultParagraphFont"/>
    <w:link w:val="TitreTableau"/>
    <w:rsid w:val="00E65879"/>
    <w:rPr>
      <w:rFonts w:ascii="Arial" w:hAnsi="Arial"/>
      <w:b/>
      <w:bCs/>
      <w:caps/>
      <w:color w:val="FFFFFF"/>
      <w:szCs w:val="24"/>
      <w:lang w:val="en-GB" w:eastAsia="fr-FR"/>
    </w:rPr>
  </w:style>
  <w:style w:type="character" w:customStyle="1" w:styleId="TableHeaderChar">
    <w:name w:val="Table Header Char"/>
    <w:basedOn w:val="TitreTableauChar"/>
    <w:link w:val="TableHeader"/>
    <w:rsid w:val="006A5272"/>
    <w:rPr>
      <w:rFonts w:ascii="IBM Plex Sans" w:hAnsi="IBM Plex Sans"/>
      <w:b/>
      <w:bCs w:val="0"/>
      <w:caps w:val="0"/>
      <w:color w:val="FFFFFF"/>
      <w:sz w:val="23"/>
      <w:szCs w:val="24"/>
      <w:lang w:val="en-GB" w:eastAsia="fr-FR"/>
    </w:rPr>
  </w:style>
  <w:style w:type="paragraph" w:customStyle="1" w:styleId="TableContent">
    <w:name w:val="Table Content"/>
    <w:basedOn w:val="Normal"/>
    <w:link w:val="TableContentChar"/>
    <w:qFormat/>
    <w:rsid w:val="00461598"/>
    <w:pPr>
      <w:spacing w:before="0" w:after="0"/>
    </w:pPr>
    <w:rPr>
      <w:bCs/>
    </w:rPr>
  </w:style>
  <w:style w:type="character" w:customStyle="1" w:styleId="TableContentsChar">
    <w:name w:val="Table Contents Char"/>
    <w:basedOn w:val="DefaultParagraphFont"/>
    <w:link w:val="TableContents"/>
    <w:rsid w:val="00E65879"/>
    <w:rPr>
      <w:rFonts w:ascii="Arial" w:hAnsi="Arial"/>
      <w:bCs/>
      <w:szCs w:val="24"/>
      <w:lang w:val="en-GB" w:eastAsia="fr-FR"/>
    </w:rPr>
  </w:style>
  <w:style w:type="character" w:customStyle="1" w:styleId="TableContentChar">
    <w:name w:val="Table Content Char"/>
    <w:basedOn w:val="DefaultParagraphFont"/>
    <w:link w:val="TableContent"/>
    <w:rsid w:val="00461598"/>
    <w:rPr>
      <w:rFonts w:ascii="IBM Plex Sans" w:hAnsi="IBM Plex Sans"/>
      <w:bCs/>
      <w:sz w:val="22"/>
    </w:rPr>
  </w:style>
  <w:style w:type="paragraph" w:customStyle="1" w:styleId="Headinglevel4">
    <w:name w:val="Heading level 4"/>
    <w:basedOn w:val="Heading4"/>
    <w:link w:val="Headinglevel4Char"/>
    <w:qFormat/>
    <w:rsid w:val="00B70572"/>
    <w:pPr>
      <w:tabs>
        <w:tab w:val="clear" w:pos="851"/>
      </w:tabs>
    </w:pPr>
    <w:rPr>
      <w14:numSpacing w14:val="proportional"/>
    </w:rPr>
  </w:style>
  <w:style w:type="paragraph" w:customStyle="1" w:styleId="Heading3level">
    <w:name w:val="Heading 3 level"/>
    <w:basedOn w:val="Normal"/>
    <w:link w:val="Heading3levelChar"/>
    <w:qFormat/>
    <w:rsid w:val="00461598"/>
    <w:pPr>
      <w:tabs>
        <w:tab w:val="left" w:pos="709"/>
      </w:tabs>
      <w:spacing w:before="240" w:after="240"/>
      <w:outlineLvl w:val="2"/>
    </w:pPr>
    <w:rPr>
      <w:rFonts w:cs="Calibri"/>
      <w:b/>
    </w:rPr>
  </w:style>
  <w:style w:type="character" w:customStyle="1" w:styleId="Heading4Char">
    <w:name w:val="Heading 4 Char"/>
    <w:basedOn w:val="DefaultParagraphFont"/>
    <w:link w:val="Heading4"/>
    <w:rsid w:val="00A74D70"/>
    <w:rPr>
      <w:rFonts w:ascii="Calibri" w:hAnsi="Calibri" w:cs="Arial"/>
      <w:b/>
      <w:bCs/>
      <w:lang w:val="en-GB" w:eastAsia="fr-FR"/>
    </w:rPr>
  </w:style>
  <w:style w:type="character" w:customStyle="1" w:styleId="Headinglevel4Char">
    <w:name w:val="Heading level 4 Char"/>
    <w:basedOn w:val="Heading4Char"/>
    <w:link w:val="Headinglevel4"/>
    <w:rsid w:val="00B70572"/>
    <w:rPr>
      <w:rFonts w:ascii="Calibri Light" w:hAnsi="Calibri Light" w:cs="Arial"/>
      <w:b/>
      <w:bCs/>
      <w:lang w:val="en-GB" w:eastAsia="fr-FR"/>
      <w14:numSpacing w14:val="proportional"/>
    </w:rPr>
  </w:style>
  <w:style w:type="character" w:customStyle="1" w:styleId="Heading3levelChar">
    <w:name w:val="Heading 3 level Char"/>
    <w:basedOn w:val="DefaultParagraphFont"/>
    <w:link w:val="Heading3level"/>
    <w:rsid w:val="00461598"/>
    <w:rPr>
      <w:rFonts w:ascii="IBM Plex Sans" w:hAnsi="IBM Plex Sans" w:cs="Calibri"/>
      <w:b/>
      <w:sz w:val="23"/>
    </w:rPr>
  </w:style>
  <w:style w:type="numbering" w:customStyle="1" w:styleId="Style1">
    <w:name w:val="Style1"/>
    <w:uiPriority w:val="99"/>
    <w:rsid w:val="00C72642"/>
    <w:pPr>
      <w:numPr>
        <w:numId w:val="22"/>
      </w:numPr>
    </w:pPr>
  </w:style>
  <w:style w:type="paragraph" w:styleId="Caption">
    <w:name w:val="caption"/>
    <w:basedOn w:val="Normal"/>
    <w:next w:val="Normal"/>
    <w:unhideWhenUsed/>
    <w:qFormat/>
    <w:rsid w:val="00DC55FB"/>
    <w:pPr>
      <w:spacing w:before="0" w:after="200"/>
    </w:pPr>
    <w:rPr>
      <w:i/>
      <w:iCs/>
      <w:color w:val="4D4D4F" w:themeColor="text2"/>
      <w:sz w:val="18"/>
      <w:szCs w:val="18"/>
    </w:rPr>
  </w:style>
  <w:style w:type="table" w:customStyle="1" w:styleId="Style2">
    <w:name w:val="Style2"/>
    <w:basedOn w:val="TableNormal"/>
    <w:uiPriority w:val="99"/>
    <w:rsid w:val="008A7977"/>
    <w:tblPr/>
  </w:style>
  <w:style w:type="character" w:styleId="UnresolvedMention">
    <w:name w:val="Unresolved Mention"/>
    <w:basedOn w:val="DefaultParagraphFont"/>
    <w:uiPriority w:val="99"/>
    <w:semiHidden/>
    <w:unhideWhenUsed/>
    <w:rsid w:val="00AF670C"/>
    <w:rPr>
      <w:color w:val="605E5C"/>
      <w:shd w:val="clear" w:color="auto" w:fill="E1DFDD"/>
    </w:rPr>
  </w:style>
  <w:style w:type="paragraph" w:customStyle="1" w:styleId="Title2">
    <w:name w:val="Title2"/>
    <w:basedOn w:val="Heading1"/>
    <w:link w:val="Title2Car"/>
    <w:autoRedefine/>
    <w:qFormat/>
    <w:rsid w:val="00461598"/>
    <w:pPr>
      <w:numPr>
        <w:ilvl w:val="1"/>
        <w:numId w:val="30"/>
      </w:numPr>
    </w:pPr>
    <w:rPr>
      <w:sz w:val="26"/>
      <w:szCs w:val="26"/>
    </w:rPr>
  </w:style>
  <w:style w:type="character" w:customStyle="1" w:styleId="Heading1Char">
    <w:name w:val="Heading 1 Char"/>
    <w:basedOn w:val="DefaultParagraphFont"/>
    <w:link w:val="Heading1"/>
    <w:rsid w:val="00F76C1F"/>
    <w:rPr>
      <w:rFonts w:ascii="IBM Plex Sans Medium" w:hAnsi="IBM Plex Sans Medium" w:cs="Calibri"/>
      <w:b/>
      <w:bCs/>
      <w:color w:val="001C39"/>
      <w:kern w:val="32"/>
      <w:sz w:val="30"/>
      <w:szCs w:val="30"/>
      <w:lang w:val="en-GB"/>
    </w:rPr>
  </w:style>
  <w:style w:type="character" w:customStyle="1" w:styleId="Title2Car">
    <w:name w:val="Title2 Car"/>
    <w:basedOn w:val="Heading1Char"/>
    <w:link w:val="Title2"/>
    <w:rsid w:val="00461598"/>
    <w:rPr>
      <w:rFonts w:ascii="IBM Plex Sans Medium" w:hAnsi="IBM Plex Sans Medium" w:cs="Calibri"/>
      <w:b/>
      <w:bCs/>
      <w:color w:val="0066AA"/>
      <w:kern w:val="32"/>
      <w:sz w:val="26"/>
      <w:szCs w:val="26"/>
      <w:lang w:val="en-GB"/>
    </w:rPr>
  </w:style>
  <w:style w:type="character" w:customStyle="1" w:styleId="TitleChar">
    <w:name w:val="Title Char"/>
    <w:basedOn w:val="DefaultParagraphFont"/>
    <w:link w:val="Title"/>
    <w:uiPriority w:val="10"/>
    <w:rsid w:val="00F76C1F"/>
    <w:rPr>
      <w:rFonts w:ascii="IBM Plex Sans" w:hAnsi="IBM Plex Sans"/>
      <w:b/>
      <w:color w:val="0066AA"/>
      <w:sz w:val="28"/>
      <w:szCs w:val="40"/>
      <w:lang w:val="en-US"/>
    </w:rPr>
  </w:style>
  <w:style w:type="paragraph" w:styleId="TOCHeading">
    <w:name w:val="TOC Heading"/>
    <w:basedOn w:val="Heading1"/>
    <w:next w:val="Normal"/>
    <w:uiPriority w:val="39"/>
    <w:unhideWhenUsed/>
    <w:qFormat/>
    <w:rsid w:val="00F76C1F"/>
    <w:pPr>
      <w:widowControl/>
      <w:numPr>
        <w:numId w:val="0"/>
      </w:numPr>
      <w:tabs>
        <w:tab w:val="clear" w:pos="567"/>
      </w:tabs>
      <w:suppressAutoHyphens w:val="0"/>
      <w:spacing w:after="0"/>
      <w:outlineLvl w:val="9"/>
    </w:pPr>
    <w:rPr>
      <w:rFonts w:asciiTheme="majorHAnsi" w:eastAsiaTheme="majorEastAsia" w:hAnsiTheme="majorHAnsi" w:cstheme="majorBidi"/>
      <w:b w:val="0"/>
      <w:bCs w:val="0"/>
      <w:color w:val="39393B" w:themeColor="accent1" w:themeShade="BF"/>
      <w:kern w:val="0"/>
      <w:sz w:val="32"/>
      <w:szCs w:val="32"/>
      <w:lang w:eastAsia="fr-FR"/>
    </w:rPr>
  </w:style>
  <w:style w:type="character" w:styleId="Mention">
    <w:name w:val="Mention"/>
    <w:basedOn w:val="DefaultParagraphFont"/>
    <w:uiPriority w:val="99"/>
    <w:unhideWhenUsed/>
    <w:rsid w:val="00F76C1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734088">
      <w:bodyDiv w:val="1"/>
      <w:marLeft w:val="0"/>
      <w:marRight w:val="0"/>
      <w:marTop w:val="0"/>
      <w:marBottom w:val="0"/>
      <w:divBdr>
        <w:top w:val="none" w:sz="0" w:space="0" w:color="auto"/>
        <w:left w:val="none" w:sz="0" w:space="0" w:color="auto"/>
        <w:bottom w:val="none" w:sz="0" w:space="0" w:color="auto"/>
        <w:right w:val="none" w:sz="0" w:space="0" w:color="auto"/>
      </w:divBdr>
    </w:div>
    <w:div w:id="523985622">
      <w:bodyDiv w:val="1"/>
      <w:marLeft w:val="0"/>
      <w:marRight w:val="0"/>
      <w:marTop w:val="0"/>
      <w:marBottom w:val="0"/>
      <w:divBdr>
        <w:top w:val="none" w:sz="0" w:space="0" w:color="auto"/>
        <w:left w:val="none" w:sz="0" w:space="0" w:color="auto"/>
        <w:bottom w:val="none" w:sz="0" w:space="0" w:color="auto"/>
        <w:right w:val="none" w:sz="0" w:space="0" w:color="auto"/>
      </w:divBdr>
    </w:div>
    <w:div w:id="547036847">
      <w:bodyDiv w:val="1"/>
      <w:marLeft w:val="0"/>
      <w:marRight w:val="0"/>
      <w:marTop w:val="0"/>
      <w:marBottom w:val="0"/>
      <w:divBdr>
        <w:top w:val="none" w:sz="0" w:space="0" w:color="auto"/>
        <w:left w:val="none" w:sz="0" w:space="0" w:color="auto"/>
        <w:bottom w:val="none" w:sz="0" w:space="0" w:color="auto"/>
        <w:right w:val="none" w:sz="0" w:space="0" w:color="auto"/>
      </w:divBdr>
    </w:div>
    <w:div w:id="643463048">
      <w:bodyDiv w:val="1"/>
      <w:marLeft w:val="0"/>
      <w:marRight w:val="0"/>
      <w:marTop w:val="0"/>
      <w:marBottom w:val="0"/>
      <w:divBdr>
        <w:top w:val="none" w:sz="0" w:space="0" w:color="auto"/>
        <w:left w:val="none" w:sz="0" w:space="0" w:color="auto"/>
        <w:bottom w:val="none" w:sz="0" w:space="0" w:color="auto"/>
        <w:right w:val="none" w:sz="0" w:space="0" w:color="auto"/>
      </w:divBdr>
    </w:div>
    <w:div w:id="772362253">
      <w:bodyDiv w:val="1"/>
      <w:marLeft w:val="0"/>
      <w:marRight w:val="0"/>
      <w:marTop w:val="0"/>
      <w:marBottom w:val="0"/>
      <w:divBdr>
        <w:top w:val="none" w:sz="0" w:space="0" w:color="auto"/>
        <w:left w:val="none" w:sz="0" w:space="0" w:color="auto"/>
        <w:bottom w:val="none" w:sz="0" w:space="0" w:color="auto"/>
        <w:right w:val="none" w:sz="0" w:space="0" w:color="auto"/>
      </w:divBdr>
      <w:divsChild>
        <w:div w:id="739402758">
          <w:marLeft w:val="446"/>
          <w:marRight w:val="0"/>
          <w:marTop w:val="60"/>
          <w:marBottom w:val="60"/>
          <w:divBdr>
            <w:top w:val="none" w:sz="0" w:space="0" w:color="auto"/>
            <w:left w:val="none" w:sz="0" w:space="0" w:color="auto"/>
            <w:bottom w:val="none" w:sz="0" w:space="0" w:color="auto"/>
            <w:right w:val="none" w:sz="0" w:space="0" w:color="auto"/>
          </w:divBdr>
        </w:div>
        <w:div w:id="851839091">
          <w:marLeft w:val="965"/>
          <w:marRight w:val="0"/>
          <w:marTop w:val="40"/>
          <w:marBottom w:val="0"/>
          <w:divBdr>
            <w:top w:val="none" w:sz="0" w:space="0" w:color="auto"/>
            <w:left w:val="none" w:sz="0" w:space="0" w:color="auto"/>
            <w:bottom w:val="none" w:sz="0" w:space="0" w:color="auto"/>
            <w:right w:val="none" w:sz="0" w:space="0" w:color="auto"/>
          </w:divBdr>
        </w:div>
        <w:div w:id="860975894">
          <w:marLeft w:val="446"/>
          <w:marRight w:val="0"/>
          <w:marTop w:val="60"/>
          <w:marBottom w:val="60"/>
          <w:divBdr>
            <w:top w:val="none" w:sz="0" w:space="0" w:color="auto"/>
            <w:left w:val="none" w:sz="0" w:space="0" w:color="auto"/>
            <w:bottom w:val="none" w:sz="0" w:space="0" w:color="auto"/>
            <w:right w:val="none" w:sz="0" w:space="0" w:color="auto"/>
          </w:divBdr>
        </w:div>
        <w:div w:id="1093936252">
          <w:marLeft w:val="965"/>
          <w:marRight w:val="0"/>
          <w:marTop w:val="40"/>
          <w:marBottom w:val="0"/>
          <w:divBdr>
            <w:top w:val="none" w:sz="0" w:space="0" w:color="auto"/>
            <w:left w:val="none" w:sz="0" w:space="0" w:color="auto"/>
            <w:bottom w:val="none" w:sz="0" w:space="0" w:color="auto"/>
            <w:right w:val="none" w:sz="0" w:space="0" w:color="auto"/>
          </w:divBdr>
        </w:div>
        <w:div w:id="1108626504">
          <w:marLeft w:val="965"/>
          <w:marRight w:val="0"/>
          <w:marTop w:val="40"/>
          <w:marBottom w:val="0"/>
          <w:divBdr>
            <w:top w:val="none" w:sz="0" w:space="0" w:color="auto"/>
            <w:left w:val="none" w:sz="0" w:space="0" w:color="auto"/>
            <w:bottom w:val="none" w:sz="0" w:space="0" w:color="auto"/>
            <w:right w:val="none" w:sz="0" w:space="0" w:color="auto"/>
          </w:divBdr>
        </w:div>
      </w:divsChild>
    </w:div>
    <w:div w:id="829053967">
      <w:bodyDiv w:val="1"/>
      <w:marLeft w:val="0"/>
      <w:marRight w:val="0"/>
      <w:marTop w:val="0"/>
      <w:marBottom w:val="0"/>
      <w:divBdr>
        <w:top w:val="none" w:sz="0" w:space="0" w:color="auto"/>
        <w:left w:val="none" w:sz="0" w:space="0" w:color="auto"/>
        <w:bottom w:val="none" w:sz="0" w:space="0" w:color="auto"/>
        <w:right w:val="none" w:sz="0" w:space="0" w:color="auto"/>
      </w:divBdr>
    </w:div>
    <w:div w:id="981811734">
      <w:bodyDiv w:val="1"/>
      <w:marLeft w:val="0"/>
      <w:marRight w:val="0"/>
      <w:marTop w:val="0"/>
      <w:marBottom w:val="0"/>
      <w:divBdr>
        <w:top w:val="none" w:sz="0" w:space="0" w:color="auto"/>
        <w:left w:val="none" w:sz="0" w:space="0" w:color="auto"/>
        <w:bottom w:val="none" w:sz="0" w:space="0" w:color="auto"/>
        <w:right w:val="none" w:sz="0" w:space="0" w:color="auto"/>
      </w:divBdr>
    </w:div>
    <w:div w:id="1367216774">
      <w:bodyDiv w:val="1"/>
      <w:marLeft w:val="0"/>
      <w:marRight w:val="0"/>
      <w:marTop w:val="0"/>
      <w:marBottom w:val="0"/>
      <w:divBdr>
        <w:top w:val="none" w:sz="0" w:space="0" w:color="auto"/>
        <w:left w:val="none" w:sz="0" w:space="0" w:color="auto"/>
        <w:bottom w:val="none" w:sz="0" w:space="0" w:color="auto"/>
        <w:right w:val="none" w:sz="0" w:space="0" w:color="auto"/>
      </w:divBdr>
    </w:div>
    <w:div w:id="1533418517">
      <w:bodyDiv w:val="1"/>
      <w:marLeft w:val="0"/>
      <w:marRight w:val="0"/>
      <w:marTop w:val="0"/>
      <w:marBottom w:val="0"/>
      <w:divBdr>
        <w:top w:val="none" w:sz="0" w:space="0" w:color="auto"/>
        <w:left w:val="none" w:sz="0" w:space="0" w:color="auto"/>
        <w:bottom w:val="none" w:sz="0" w:space="0" w:color="auto"/>
        <w:right w:val="none" w:sz="0" w:space="0" w:color="auto"/>
      </w:divBdr>
      <w:divsChild>
        <w:div w:id="35937954">
          <w:marLeft w:val="965"/>
          <w:marRight w:val="0"/>
          <w:marTop w:val="40"/>
          <w:marBottom w:val="0"/>
          <w:divBdr>
            <w:top w:val="none" w:sz="0" w:space="0" w:color="auto"/>
            <w:left w:val="none" w:sz="0" w:space="0" w:color="auto"/>
            <w:bottom w:val="none" w:sz="0" w:space="0" w:color="auto"/>
            <w:right w:val="none" w:sz="0" w:space="0" w:color="auto"/>
          </w:divBdr>
        </w:div>
        <w:div w:id="128405921">
          <w:marLeft w:val="446"/>
          <w:marRight w:val="0"/>
          <w:marTop w:val="60"/>
          <w:marBottom w:val="60"/>
          <w:divBdr>
            <w:top w:val="none" w:sz="0" w:space="0" w:color="auto"/>
            <w:left w:val="none" w:sz="0" w:space="0" w:color="auto"/>
            <w:bottom w:val="none" w:sz="0" w:space="0" w:color="auto"/>
            <w:right w:val="none" w:sz="0" w:space="0" w:color="auto"/>
          </w:divBdr>
        </w:div>
        <w:div w:id="356346214">
          <w:marLeft w:val="446"/>
          <w:marRight w:val="0"/>
          <w:marTop w:val="60"/>
          <w:marBottom w:val="60"/>
          <w:divBdr>
            <w:top w:val="none" w:sz="0" w:space="0" w:color="auto"/>
            <w:left w:val="none" w:sz="0" w:space="0" w:color="auto"/>
            <w:bottom w:val="none" w:sz="0" w:space="0" w:color="auto"/>
            <w:right w:val="none" w:sz="0" w:space="0" w:color="auto"/>
          </w:divBdr>
        </w:div>
        <w:div w:id="427775751">
          <w:marLeft w:val="965"/>
          <w:marRight w:val="0"/>
          <w:marTop w:val="40"/>
          <w:marBottom w:val="0"/>
          <w:divBdr>
            <w:top w:val="none" w:sz="0" w:space="0" w:color="auto"/>
            <w:left w:val="none" w:sz="0" w:space="0" w:color="auto"/>
            <w:bottom w:val="none" w:sz="0" w:space="0" w:color="auto"/>
            <w:right w:val="none" w:sz="0" w:space="0" w:color="auto"/>
          </w:divBdr>
        </w:div>
        <w:div w:id="1821997394">
          <w:marLeft w:val="965"/>
          <w:marRight w:val="0"/>
          <w:marTop w:val="40"/>
          <w:marBottom w:val="0"/>
          <w:divBdr>
            <w:top w:val="none" w:sz="0" w:space="0" w:color="auto"/>
            <w:left w:val="none" w:sz="0" w:space="0" w:color="auto"/>
            <w:bottom w:val="none" w:sz="0" w:space="0" w:color="auto"/>
            <w:right w:val="none" w:sz="0" w:space="0" w:color="auto"/>
          </w:divBdr>
        </w:div>
      </w:divsChild>
    </w:div>
    <w:div w:id="1545096879">
      <w:bodyDiv w:val="1"/>
      <w:marLeft w:val="0"/>
      <w:marRight w:val="0"/>
      <w:marTop w:val="0"/>
      <w:marBottom w:val="0"/>
      <w:divBdr>
        <w:top w:val="none" w:sz="0" w:space="0" w:color="auto"/>
        <w:left w:val="none" w:sz="0" w:space="0" w:color="auto"/>
        <w:bottom w:val="none" w:sz="0" w:space="0" w:color="auto"/>
        <w:right w:val="none" w:sz="0" w:space="0" w:color="auto"/>
      </w:divBdr>
    </w:div>
    <w:div w:id="1605725679">
      <w:bodyDiv w:val="1"/>
      <w:marLeft w:val="0"/>
      <w:marRight w:val="0"/>
      <w:marTop w:val="0"/>
      <w:marBottom w:val="0"/>
      <w:divBdr>
        <w:top w:val="none" w:sz="0" w:space="0" w:color="auto"/>
        <w:left w:val="none" w:sz="0" w:space="0" w:color="auto"/>
        <w:bottom w:val="none" w:sz="0" w:space="0" w:color="auto"/>
        <w:right w:val="none" w:sz="0" w:space="0" w:color="auto"/>
      </w:divBdr>
    </w:div>
    <w:div w:id="1644308415">
      <w:bodyDiv w:val="1"/>
      <w:marLeft w:val="0"/>
      <w:marRight w:val="0"/>
      <w:marTop w:val="0"/>
      <w:marBottom w:val="0"/>
      <w:divBdr>
        <w:top w:val="none" w:sz="0" w:space="0" w:color="auto"/>
        <w:left w:val="none" w:sz="0" w:space="0" w:color="auto"/>
        <w:bottom w:val="none" w:sz="0" w:space="0" w:color="auto"/>
        <w:right w:val="none" w:sz="0" w:space="0" w:color="auto"/>
      </w:divBdr>
    </w:div>
    <w:div w:id="206452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mailto:servicedesk.cg@marlink.com" TargetMode="External"/><Relationship Id="rId21" Type="http://schemas.openxmlformats.org/officeDocument/2006/relationships/hyperlink" Target="mailto:resource@marlink.com" TargetMode="External"/><Relationship Id="rId34" Type="http://schemas.openxmlformats.org/officeDocument/2006/relationships/image" Target="media/image14.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mobsat.sharepoint.com/:x:/r/sites/ServiceDeskCCCS/_layouts/15/Doc.aspx?sourcedoc=%7B8E1EDB5B-1C01-4137-BE92-0DB650722E32%7D&amp;file=Outage%20Distribution%20List.xlsx&amp;action=default&amp;mobileredirect=true&amp;DefaultItemOpen=1" TargetMode="Externa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mailto:enterprise.support@marlink.com" TargetMode="External"/><Relationship Id="rId40" Type="http://schemas.openxmlformats.org/officeDocument/2006/relationships/hyperlink" Target="mailto:secops@marlink.com" TargetMode="External"/><Relationship Id="rId45" Type="http://schemas.openxmlformats.org/officeDocument/2006/relationships/footer" Target="footer3.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mailto:escalation@marlink.com" TargetMode="External"/><Relationship Id="rId28" Type="http://schemas.openxmlformats.org/officeDocument/2006/relationships/image" Target="media/image10.png"/><Relationship Id="rId36" Type="http://schemas.openxmlformats.org/officeDocument/2006/relationships/hyperlink" Target="mailto:billing@marlink.com"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2.xm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hyperlink" Target="https://merits.marlink.com/tss/product/mailgun/default.cfm?page=1&amp;CFID=892126&amp;CFTOKEN=db5ad02e0cc4928b-14B88544-E2C8-6BB4-DD72BD303EAA14D8" TargetMode="External"/><Relationship Id="rId33" Type="http://schemas.openxmlformats.org/officeDocument/2006/relationships/hyperlink" Target="https://mobsat-my.sharepoint.com/personal/erik_holtrin_marlink_com/Documents/Alpha%20project/Job%20Description%20MNOC%20247.xlsx?web=1" TargetMode="External"/><Relationship Id="rId38" Type="http://schemas.openxmlformats.org/officeDocument/2006/relationships/hyperlink" Target="mailto:imservicedesk@marlink.com" TargetMode="External"/><Relationship Id="rId46"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hyperlink" Target="mailto:Starlinkactivation@marlink.com"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i\Downloads\Marlink_UserManualTemplate_12March2024.dotx" TargetMode="External"/></Relationships>
</file>

<file path=word/theme/theme1.xml><?xml version="1.0" encoding="utf-8"?>
<a:theme xmlns:a="http://schemas.openxmlformats.org/drawingml/2006/main" name="Marlink PPT Template_v1 5">
  <a:themeElements>
    <a:clrScheme name="Marlink Colors 2">
      <a:dk1>
        <a:sysClr val="windowText" lastClr="000000"/>
      </a:dk1>
      <a:lt1>
        <a:sysClr val="window" lastClr="FFFFFF"/>
      </a:lt1>
      <a:dk2>
        <a:srgbClr val="4D4D4F"/>
      </a:dk2>
      <a:lt2>
        <a:srgbClr val="EEECE1"/>
      </a:lt2>
      <a:accent1>
        <a:srgbClr val="4D4D4F"/>
      </a:accent1>
      <a:accent2>
        <a:srgbClr val="00A1DF"/>
      </a:accent2>
      <a:accent3>
        <a:srgbClr val="F04C24"/>
      </a:accent3>
      <a:accent4>
        <a:srgbClr val="00AF41"/>
      </a:accent4>
      <a:accent5>
        <a:srgbClr val="FFDE73"/>
      </a:accent5>
      <a:accent6>
        <a:srgbClr val="F79646"/>
      </a:accent6>
      <a:hlink>
        <a:srgbClr val="0000FF"/>
      </a:hlink>
      <a:folHlink>
        <a:srgbClr val="800080"/>
      </a:folHlink>
    </a:clrScheme>
    <a:fontScheme name="Marlink Typefac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bodyPr vert="horz"/>
      <a:lstStyle>
        <a:defPPr>
          <a:defRPr dirty="0" smtClean="0"/>
        </a:defPPr>
      </a:lstStyle>
    </a:txDef>
  </a:objectDefaults>
  <a:extraClrSchemeLst/>
  <a:extLst>
    <a:ext uri="{05A4C25C-085E-4340-85A3-A5531E510DB2}">
      <thm15:themeFamily xmlns:thm15="http://schemas.microsoft.com/office/thememl/2012/main" name="Marlink PPT Template_v1 5" id="{3C136717-F3E0-4920-A655-09E77715203C}" vid="{1B4003DD-8327-47F7-8504-A2F7B38B0F0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B46E1998A38844909202C7729D8BFE" ma:contentTypeVersion="19" ma:contentTypeDescription="Create a new document." ma:contentTypeScope="" ma:versionID="71ff11f977e4e9b5108a6ff28f40a071">
  <xsd:schema xmlns:xsd="http://www.w3.org/2001/XMLSchema" xmlns:xs="http://www.w3.org/2001/XMLSchema" xmlns:p="http://schemas.microsoft.com/office/2006/metadata/properties" xmlns:ns2="55243521-5c9e-401e-ac93-3d10e3ee95df" xmlns:ns3="9d1f3d5b-84ea-4218-a261-04228f0c93de" targetNamespace="http://schemas.microsoft.com/office/2006/metadata/properties" ma:root="true" ma:fieldsID="5728e47c9663f1c48e0aa10a1b595a65" ns2:_="" ns3:_="">
    <xsd:import namespace="55243521-5c9e-401e-ac93-3d10e3ee95df"/>
    <xsd:import namespace="9d1f3d5b-84ea-4218-a261-04228f0c93d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_Flow_SignoffStatu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243521-5c9e-401e-ac93-3d10e3ee9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614c54-573c-495b-8f89-457b72d3dba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_Flow_SignoffStatus" ma:index="25" nillable="true" ma:displayName="Sign-off status" ma:internalName="Sign_x002d_off_x0020_status">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1f3d5b-84ea-4218-a261-04228f0c93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85b52fc-9587-4613-ad11-c67f8b938cad}" ma:internalName="TaxCatchAll" ma:showField="CatchAllData" ma:web="9d1f3d5b-84ea-4218-a261-04228f0c93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5243521-5c9e-401e-ac93-3d10e3ee95df">
      <Terms xmlns="http://schemas.microsoft.com/office/infopath/2007/PartnerControls"/>
    </lcf76f155ced4ddcb4097134ff3c332f>
    <TaxCatchAll xmlns="9d1f3d5b-84ea-4218-a261-04228f0c93de" xsi:nil="true"/>
    <_Flow_SignoffStatus xmlns="55243521-5c9e-401e-ac93-3d10e3ee95df"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51D18-6DEC-4761-86E2-C7856523C3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243521-5c9e-401e-ac93-3d10e3ee95df"/>
    <ds:schemaRef ds:uri="9d1f3d5b-84ea-4218-a261-04228f0c93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1A39FC-747F-41D0-95BF-A6A40AB2D76C}">
  <ds:schemaRefs>
    <ds:schemaRef ds:uri="http://schemas.microsoft.com/sharepoint/v3/contenttype/forms"/>
  </ds:schemaRefs>
</ds:datastoreItem>
</file>

<file path=customXml/itemProps3.xml><?xml version="1.0" encoding="utf-8"?>
<ds:datastoreItem xmlns:ds="http://schemas.openxmlformats.org/officeDocument/2006/customXml" ds:itemID="{EB87D5D6-FAF1-42C7-A86F-F8F769F35975}">
  <ds:schemaRefs>
    <ds:schemaRef ds:uri="http://schemas.microsoft.com/office/2006/metadata/properties"/>
    <ds:schemaRef ds:uri="http://schemas.microsoft.com/office/infopath/2007/PartnerControls"/>
    <ds:schemaRef ds:uri="55243521-5c9e-401e-ac93-3d10e3ee95df"/>
    <ds:schemaRef ds:uri="9d1f3d5b-84ea-4218-a261-04228f0c93de"/>
  </ds:schemaRefs>
</ds:datastoreItem>
</file>

<file path=customXml/itemProps4.xml><?xml version="1.0" encoding="utf-8"?>
<ds:datastoreItem xmlns:ds="http://schemas.openxmlformats.org/officeDocument/2006/customXml" ds:itemID="{99EAD313-29D1-4DCF-927D-8A66300754B2}">
  <ds:schemaRefs>
    <ds:schemaRef ds:uri="http://schemas.openxmlformats.org/officeDocument/2006/bibliography"/>
  </ds:schemaRefs>
</ds:datastoreItem>
</file>

<file path=docMetadata/LabelInfo.xml><?xml version="1.0" encoding="utf-8"?>
<clbl:labelList xmlns:clbl="http://schemas.microsoft.com/office/2020/mipLabelMetadata">
  <clbl:label id="{ded592f3-dfc2-4b5e-93c0-f82e92a7e6cb}" enabled="1" method="Privileged" siteId="{e64eed3b-130b-4001-b50d-f867ed318682}" removed="0"/>
</clbl:labelList>
</file>

<file path=docProps/app.xml><?xml version="1.0" encoding="utf-8"?>
<Properties xmlns="http://schemas.openxmlformats.org/officeDocument/2006/extended-properties" xmlns:vt="http://schemas.openxmlformats.org/officeDocument/2006/docPropsVTypes">
  <Template>Marlink_UserManualTemplate_12March2024</Template>
  <TotalTime>303</TotalTime>
  <Pages>12</Pages>
  <Words>1219</Words>
  <Characters>6950</Characters>
  <Application>Microsoft Office Word</Application>
  <DocSecurity>0</DocSecurity>
  <Lines>57</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Marlink Group</vt:lpstr>
      <vt:lpstr>Marlink Group</vt:lpstr>
    </vt:vector>
  </TitlesOfParts>
  <Company>VIZADA</Company>
  <LinksUpToDate>false</LinksUpToDate>
  <CharactersWithSpaces>8153</CharactersWithSpaces>
  <SharedDoc>false</SharedDoc>
  <HLinks>
    <vt:vector size="168" baseType="variant">
      <vt:variant>
        <vt:i4>327736</vt:i4>
      </vt:variant>
      <vt:variant>
        <vt:i4>168</vt:i4>
      </vt:variant>
      <vt:variant>
        <vt:i4>0</vt:i4>
      </vt:variant>
      <vt:variant>
        <vt:i4>5</vt:i4>
      </vt:variant>
      <vt:variant>
        <vt:lpwstr>mailto:marketing@marlink.com</vt:lpwstr>
      </vt:variant>
      <vt:variant>
        <vt:lpwstr/>
      </vt:variant>
      <vt:variant>
        <vt:i4>1048645</vt:i4>
      </vt:variant>
      <vt:variant>
        <vt:i4>165</vt:i4>
      </vt:variant>
      <vt:variant>
        <vt:i4>0</vt:i4>
      </vt:variant>
      <vt:variant>
        <vt:i4>5</vt:i4>
      </vt:variant>
      <vt:variant>
        <vt:lpwstr>https://branding.marlink.com/</vt:lpwstr>
      </vt:variant>
      <vt:variant>
        <vt:lpwstr/>
      </vt:variant>
      <vt:variant>
        <vt:i4>1703985</vt:i4>
      </vt:variant>
      <vt:variant>
        <vt:i4>152</vt:i4>
      </vt:variant>
      <vt:variant>
        <vt:i4>0</vt:i4>
      </vt:variant>
      <vt:variant>
        <vt:i4>5</vt:i4>
      </vt:variant>
      <vt:variant>
        <vt:lpwstr/>
      </vt:variant>
      <vt:variant>
        <vt:lpwstr>_Toc158989087</vt:lpwstr>
      </vt:variant>
      <vt:variant>
        <vt:i4>1703985</vt:i4>
      </vt:variant>
      <vt:variant>
        <vt:i4>146</vt:i4>
      </vt:variant>
      <vt:variant>
        <vt:i4>0</vt:i4>
      </vt:variant>
      <vt:variant>
        <vt:i4>5</vt:i4>
      </vt:variant>
      <vt:variant>
        <vt:lpwstr/>
      </vt:variant>
      <vt:variant>
        <vt:lpwstr>_Toc158989086</vt:lpwstr>
      </vt:variant>
      <vt:variant>
        <vt:i4>1703985</vt:i4>
      </vt:variant>
      <vt:variant>
        <vt:i4>140</vt:i4>
      </vt:variant>
      <vt:variant>
        <vt:i4>0</vt:i4>
      </vt:variant>
      <vt:variant>
        <vt:i4>5</vt:i4>
      </vt:variant>
      <vt:variant>
        <vt:lpwstr/>
      </vt:variant>
      <vt:variant>
        <vt:lpwstr>_Toc158989085</vt:lpwstr>
      </vt:variant>
      <vt:variant>
        <vt:i4>1703985</vt:i4>
      </vt:variant>
      <vt:variant>
        <vt:i4>134</vt:i4>
      </vt:variant>
      <vt:variant>
        <vt:i4>0</vt:i4>
      </vt:variant>
      <vt:variant>
        <vt:i4>5</vt:i4>
      </vt:variant>
      <vt:variant>
        <vt:lpwstr/>
      </vt:variant>
      <vt:variant>
        <vt:lpwstr>_Toc158989084</vt:lpwstr>
      </vt:variant>
      <vt:variant>
        <vt:i4>1703985</vt:i4>
      </vt:variant>
      <vt:variant>
        <vt:i4>128</vt:i4>
      </vt:variant>
      <vt:variant>
        <vt:i4>0</vt:i4>
      </vt:variant>
      <vt:variant>
        <vt:i4>5</vt:i4>
      </vt:variant>
      <vt:variant>
        <vt:lpwstr/>
      </vt:variant>
      <vt:variant>
        <vt:lpwstr>_Toc158989083</vt:lpwstr>
      </vt:variant>
      <vt:variant>
        <vt:i4>1703985</vt:i4>
      </vt:variant>
      <vt:variant>
        <vt:i4>122</vt:i4>
      </vt:variant>
      <vt:variant>
        <vt:i4>0</vt:i4>
      </vt:variant>
      <vt:variant>
        <vt:i4>5</vt:i4>
      </vt:variant>
      <vt:variant>
        <vt:lpwstr/>
      </vt:variant>
      <vt:variant>
        <vt:lpwstr>_Toc158989082</vt:lpwstr>
      </vt:variant>
      <vt:variant>
        <vt:i4>1703985</vt:i4>
      </vt:variant>
      <vt:variant>
        <vt:i4>116</vt:i4>
      </vt:variant>
      <vt:variant>
        <vt:i4>0</vt:i4>
      </vt:variant>
      <vt:variant>
        <vt:i4>5</vt:i4>
      </vt:variant>
      <vt:variant>
        <vt:lpwstr/>
      </vt:variant>
      <vt:variant>
        <vt:lpwstr>_Toc158989081</vt:lpwstr>
      </vt:variant>
      <vt:variant>
        <vt:i4>1703985</vt:i4>
      </vt:variant>
      <vt:variant>
        <vt:i4>110</vt:i4>
      </vt:variant>
      <vt:variant>
        <vt:i4>0</vt:i4>
      </vt:variant>
      <vt:variant>
        <vt:i4>5</vt:i4>
      </vt:variant>
      <vt:variant>
        <vt:lpwstr/>
      </vt:variant>
      <vt:variant>
        <vt:lpwstr>_Toc158989080</vt:lpwstr>
      </vt:variant>
      <vt:variant>
        <vt:i4>1376305</vt:i4>
      </vt:variant>
      <vt:variant>
        <vt:i4>104</vt:i4>
      </vt:variant>
      <vt:variant>
        <vt:i4>0</vt:i4>
      </vt:variant>
      <vt:variant>
        <vt:i4>5</vt:i4>
      </vt:variant>
      <vt:variant>
        <vt:lpwstr/>
      </vt:variant>
      <vt:variant>
        <vt:lpwstr>_Toc158989079</vt:lpwstr>
      </vt:variant>
      <vt:variant>
        <vt:i4>1376305</vt:i4>
      </vt:variant>
      <vt:variant>
        <vt:i4>98</vt:i4>
      </vt:variant>
      <vt:variant>
        <vt:i4>0</vt:i4>
      </vt:variant>
      <vt:variant>
        <vt:i4>5</vt:i4>
      </vt:variant>
      <vt:variant>
        <vt:lpwstr/>
      </vt:variant>
      <vt:variant>
        <vt:lpwstr>_Toc158989078</vt:lpwstr>
      </vt:variant>
      <vt:variant>
        <vt:i4>1376305</vt:i4>
      </vt:variant>
      <vt:variant>
        <vt:i4>92</vt:i4>
      </vt:variant>
      <vt:variant>
        <vt:i4>0</vt:i4>
      </vt:variant>
      <vt:variant>
        <vt:i4>5</vt:i4>
      </vt:variant>
      <vt:variant>
        <vt:lpwstr/>
      </vt:variant>
      <vt:variant>
        <vt:lpwstr>_Toc158989077</vt:lpwstr>
      </vt:variant>
      <vt:variant>
        <vt:i4>1376305</vt:i4>
      </vt:variant>
      <vt:variant>
        <vt:i4>86</vt:i4>
      </vt:variant>
      <vt:variant>
        <vt:i4>0</vt:i4>
      </vt:variant>
      <vt:variant>
        <vt:i4>5</vt:i4>
      </vt:variant>
      <vt:variant>
        <vt:lpwstr/>
      </vt:variant>
      <vt:variant>
        <vt:lpwstr>_Toc158989076</vt:lpwstr>
      </vt:variant>
      <vt:variant>
        <vt:i4>1376305</vt:i4>
      </vt:variant>
      <vt:variant>
        <vt:i4>80</vt:i4>
      </vt:variant>
      <vt:variant>
        <vt:i4>0</vt:i4>
      </vt:variant>
      <vt:variant>
        <vt:i4>5</vt:i4>
      </vt:variant>
      <vt:variant>
        <vt:lpwstr/>
      </vt:variant>
      <vt:variant>
        <vt:lpwstr>_Toc158989075</vt:lpwstr>
      </vt:variant>
      <vt:variant>
        <vt:i4>1376305</vt:i4>
      </vt:variant>
      <vt:variant>
        <vt:i4>74</vt:i4>
      </vt:variant>
      <vt:variant>
        <vt:i4>0</vt:i4>
      </vt:variant>
      <vt:variant>
        <vt:i4>5</vt:i4>
      </vt:variant>
      <vt:variant>
        <vt:lpwstr/>
      </vt:variant>
      <vt:variant>
        <vt:lpwstr>_Toc158989074</vt:lpwstr>
      </vt:variant>
      <vt:variant>
        <vt:i4>1376305</vt:i4>
      </vt:variant>
      <vt:variant>
        <vt:i4>68</vt:i4>
      </vt:variant>
      <vt:variant>
        <vt:i4>0</vt:i4>
      </vt:variant>
      <vt:variant>
        <vt:i4>5</vt:i4>
      </vt:variant>
      <vt:variant>
        <vt:lpwstr/>
      </vt:variant>
      <vt:variant>
        <vt:lpwstr>_Toc158989073</vt:lpwstr>
      </vt:variant>
      <vt:variant>
        <vt:i4>1376305</vt:i4>
      </vt:variant>
      <vt:variant>
        <vt:i4>62</vt:i4>
      </vt:variant>
      <vt:variant>
        <vt:i4>0</vt:i4>
      </vt:variant>
      <vt:variant>
        <vt:i4>5</vt:i4>
      </vt:variant>
      <vt:variant>
        <vt:lpwstr/>
      </vt:variant>
      <vt:variant>
        <vt:lpwstr>_Toc158989072</vt:lpwstr>
      </vt:variant>
      <vt:variant>
        <vt:i4>1376305</vt:i4>
      </vt:variant>
      <vt:variant>
        <vt:i4>56</vt:i4>
      </vt:variant>
      <vt:variant>
        <vt:i4>0</vt:i4>
      </vt:variant>
      <vt:variant>
        <vt:i4>5</vt:i4>
      </vt:variant>
      <vt:variant>
        <vt:lpwstr/>
      </vt:variant>
      <vt:variant>
        <vt:lpwstr>_Toc158989071</vt:lpwstr>
      </vt:variant>
      <vt:variant>
        <vt:i4>1376305</vt:i4>
      </vt:variant>
      <vt:variant>
        <vt:i4>50</vt:i4>
      </vt:variant>
      <vt:variant>
        <vt:i4>0</vt:i4>
      </vt:variant>
      <vt:variant>
        <vt:i4>5</vt:i4>
      </vt:variant>
      <vt:variant>
        <vt:lpwstr/>
      </vt:variant>
      <vt:variant>
        <vt:lpwstr>_Toc158989070</vt:lpwstr>
      </vt:variant>
      <vt:variant>
        <vt:i4>1310769</vt:i4>
      </vt:variant>
      <vt:variant>
        <vt:i4>44</vt:i4>
      </vt:variant>
      <vt:variant>
        <vt:i4>0</vt:i4>
      </vt:variant>
      <vt:variant>
        <vt:i4>5</vt:i4>
      </vt:variant>
      <vt:variant>
        <vt:lpwstr/>
      </vt:variant>
      <vt:variant>
        <vt:lpwstr>_Toc158989069</vt:lpwstr>
      </vt:variant>
      <vt:variant>
        <vt:i4>1310769</vt:i4>
      </vt:variant>
      <vt:variant>
        <vt:i4>38</vt:i4>
      </vt:variant>
      <vt:variant>
        <vt:i4>0</vt:i4>
      </vt:variant>
      <vt:variant>
        <vt:i4>5</vt:i4>
      </vt:variant>
      <vt:variant>
        <vt:lpwstr/>
      </vt:variant>
      <vt:variant>
        <vt:lpwstr>_Toc158989068</vt:lpwstr>
      </vt:variant>
      <vt:variant>
        <vt:i4>1310769</vt:i4>
      </vt:variant>
      <vt:variant>
        <vt:i4>32</vt:i4>
      </vt:variant>
      <vt:variant>
        <vt:i4>0</vt:i4>
      </vt:variant>
      <vt:variant>
        <vt:i4>5</vt:i4>
      </vt:variant>
      <vt:variant>
        <vt:lpwstr/>
      </vt:variant>
      <vt:variant>
        <vt:lpwstr>_Toc158989067</vt:lpwstr>
      </vt:variant>
      <vt:variant>
        <vt:i4>1310769</vt:i4>
      </vt:variant>
      <vt:variant>
        <vt:i4>26</vt:i4>
      </vt:variant>
      <vt:variant>
        <vt:i4>0</vt:i4>
      </vt:variant>
      <vt:variant>
        <vt:i4>5</vt:i4>
      </vt:variant>
      <vt:variant>
        <vt:lpwstr/>
      </vt:variant>
      <vt:variant>
        <vt:lpwstr>_Toc158989066</vt:lpwstr>
      </vt:variant>
      <vt:variant>
        <vt:i4>1310769</vt:i4>
      </vt:variant>
      <vt:variant>
        <vt:i4>20</vt:i4>
      </vt:variant>
      <vt:variant>
        <vt:i4>0</vt:i4>
      </vt:variant>
      <vt:variant>
        <vt:i4>5</vt:i4>
      </vt:variant>
      <vt:variant>
        <vt:lpwstr/>
      </vt:variant>
      <vt:variant>
        <vt:lpwstr>_Toc158989065</vt:lpwstr>
      </vt:variant>
      <vt:variant>
        <vt:i4>1310769</vt:i4>
      </vt:variant>
      <vt:variant>
        <vt:i4>14</vt:i4>
      </vt:variant>
      <vt:variant>
        <vt:i4>0</vt:i4>
      </vt:variant>
      <vt:variant>
        <vt:i4>5</vt:i4>
      </vt:variant>
      <vt:variant>
        <vt:lpwstr/>
      </vt:variant>
      <vt:variant>
        <vt:lpwstr>_Toc158989064</vt:lpwstr>
      </vt:variant>
      <vt:variant>
        <vt:i4>1310769</vt:i4>
      </vt:variant>
      <vt:variant>
        <vt:i4>8</vt:i4>
      </vt:variant>
      <vt:variant>
        <vt:i4>0</vt:i4>
      </vt:variant>
      <vt:variant>
        <vt:i4>5</vt:i4>
      </vt:variant>
      <vt:variant>
        <vt:lpwstr/>
      </vt:variant>
      <vt:variant>
        <vt:lpwstr>_Toc158989063</vt:lpwstr>
      </vt:variant>
      <vt:variant>
        <vt:i4>1310769</vt:i4>
      </vt:variant>
      <vt:variant>
        <vt:i4>2</vt:i4>
      </vt:variant>
      <vt:variant>
        <vt:i4>0</vt:i4>
      </vt:variant>
      <vt:variant>
        <vt:i4>5</vt:i4>
      </vt:variant>
      <vt:variant>
        <vt:lpwstr/>
      </vt:variant>
      <vt:variant>
        <vt:lpwstr>_Toc158989062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Marlink Group</dc:title>
  <dc:subject/>
  <dc:creator>SI, Guanglin</dc:creator>
  <cp:keywords/>
  <cp:lastModifiedBy>SI, Guanglin</cp:lastModifiedBy>
  <cp:revision>28</cp:revision>
  <cp:lastPrinted>2024-02-16T16:24:00Z</cp:lastPrinted>
  <dcterms:created xsi:type="dcterms:W3CDTF">2024-04-02T02:53:00Z</dcterms:created>
  <dcterms:modified xsi:type="dcterms:W3CDTF">2024-05-17T05:04:00Z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0x0101000EB46E1998A38844909202C7729D8BFE</vt:lpwstr>
  </property>
  <property fmtid="{D5CDD505-2E9C-101B-9397-08002B2CF9AE}" pid="3" name="TaxKeyword">
    <vt:lpwstr/>
  </property>
  <property fmtid="{D5CDD505-2E9C-101B-9397-08002B2CF9AE}" pid="4" name="MSIP_Label_07f4094e-5d71-4582-8bcf-8418e6093e04_Enabled">
    <vt:lpwstr>true</vt:lpwstr>
  </property>
  <property fmtid="{D5CDD505-2E9C-101B-9397-08002B2CF9AE}" pid="5" name="MSIP_Label_07f4094e-5d71-4582-8bcf-8418e6093e04_SetDate">
    <vt:lpwstr>2020-07-07T08:16:55Z</vt:lpwstr>
  </property>
  <property fmtid="{D5CDD505-2E9C-101B-9397-08002B2CF9AE}" pid="6" name="MSIP_Label_07f4094e-5d71-4582-8bcf-8418e6093e04_Method">
    <vt:lpwstr>Standard</vt:lpwstr>
  </property>
  <property fmtid="{D5CDD505-2E9C-101B-9397-08002B2CF9AE}" pid="7" name="MSIP_Label_07f4094e-5d71-4582-8bcf-8418e6093e04_Name">
    <vt:lpwstr>General</vt:lpwstr>
  </property>
  <property fmtid="{D5CDD505-2E9C-101B-9397-08002B2CF9AE}" pid="8" name="MSIP_Label_07f4094e-5d71-4582-8bcf-8418e6093e04_SiteId">
    <vt:lpwstr>e64eed3b-130b-4001-b50d-f867ed318682</vt:lpwstr>
  </property>
  <property fmtid="{D5CDD505-2E9C-101B-9397-08002B2CF9AE}" pid="9" name="MSIP_Label_07f4094e-5d71-4582-8bcf-8418e6093e04_ActionId">
    <vt:lpwstr>d1fc65d6-429d-43c5-a00a-57d2716c2085</vt:lpwstr>
  </property>
  <property fmtid="{D5CDD505-2E9C-101B-9397-08002B2CF9AE}" pid="10" name="MSIP_Label_07f4094e-5d71-4582-8bcf-8418e6093e04_ContentBits">
    <vt:lpwstr>0</vt:lpwstr>
  </property>
  <property fmtid="{D5CDD505-2E9C-101B-9397-08002B2CF9AE}" pid="11" name="MediaServiceImageTags">
    <vt:lpwstr/>
  </property>
</Properties>
</file>