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Карты рынка — как устроены сейчас</w:t>
      </w:r>
    </w:p>
    <w:p>
      <w:r>
        <w:rPr>
          <w:b/>
          <w:sz w:val="20"/>
        </w:rPr>
        <w:t xml:space="preserve">Источник: </w:t>
      </w:r>
      <w:r>
        <w:rPr>
          <w:b w:val="0"/>
          <w:sz w:val="20"/>
        </w:rPr>
        <w:t xml:space="preserve">data/cards/market.1.0.0.yaml (подключена сводом 1.10.0) + код kelium.engine.Actions.MarketAction / kelium.engine.Effects / kelium.engine.GameEngine (этап Обновления). 17.08.2026.</w:t>
      </w:r>
    </w:p>
    <w:p>
      <w:r>
        <w:rPr>
          <w:b/>
          <w:sz w:val="20"/>
        </w:rPr>
        <w:t xml:space="preserve">Что здесь: </w:t>
      </w:r>
      <w:r>
        <w:rPr>
          <w:b w:val="0"/>
          <w:sz w:val="20"/>
        </w:rPr>
        <w:t xml:space="preserve">все восемь карт рынка и оба предложения каждой — что напечатано на карте и что на самом деле делает эффект в движке. Устройство самого действия Маркет и печатные курсы планшета — первой таблицей.</w:t>
      </w:r>
    </w:p>
    <w:p>
      <w:r>
        <w:rPr>
          <w:b/>
          <w:sz w:val="20"/>
        </w:rPr>
        <w:t xml:space="preserve">Как читать: </w:t>
      </w:r>
      <w:r>
        <w:rPr>
          <w:b w:val="0"/>
          <w:sz w:val="20"/>
        </w:rPr>
        <w:t xml:space="preserve">средняя колонка — предложение за предложением, с пометкой там, где метка на карте и эффект расходятся. Правая — пусто, для ваших пометок.</w:t>
      </w:r>
    </w:p>
    <w:p>
      <w:pPr>
        <w:pStyle w:val="Heading2"/>
      </w:pPr>
      <w:r>
        <w:t>Действие Маркет и устройство рынка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Правило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Как устроено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Одна карта в раунд</w:t>
            </w:r>
          </w:p>
          <w:p>
            <w:r>
              <w:rPr>
                <w:b w:val="0"/>
                <w:color w:val="666666"/>
                <w:sz w:val="18"/>
              </w:rPr>
              <w:t xml:space="preserve">колода из 8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Отыгравшая карта уходит из игры, а не в сброс.</w:t>
            </w:r>
          </w:p>
          <w:p>
            <w:r>
              <w:rPr>
                <w:b/>
                <w:sz w:val="20"/>
              </w:rPr>
              <w:t xml:space="preserve">Как устроено: </w:t>
            </w:r>
            <w:r>
              <w:rPr>
                <w:b w:val="0"/>
                <w:sz w:val="20"/>
              </w:rPr>
              <w:t xml:space="preserve">колода рынка тасуется на подготовке; каждое Обновление с неё снимается новая карта и становится активной. Восемь карт = восемь раундов, исчерпание колоды означает последний раунд партии.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GameEngine.refresh; со сменой карты ячейки предложений очищаются — кубики келемия уходят вместе с прошлой картой.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Предложения и ячейки</w:t>
            </w:r>
          </w:p>
          <w:p>
            <w:r>
              <w:rPr>
                <w:b w:val="0"/>
                <w:color w:val="666666"/>
                <w:sz w:val="18"/>
              </w:rPr>
              <w:t xml:space="preserve">1 предложение за действие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Ячейка — это и есть плата: кубик келемия ложится в неё и остаётся до конца раунда.</w:t>
            </w:r>
          </w:p>
          <w:p>
            <w:r>
              <w:rPr>
                <w:b/>
                <w:sz w:val="20"/>
              </w:rPr>
              <w:t xml:space="preserve">Как устроено: </w:t>
            </w:r>
            <w:r>
              <w:rPr>
                <w:b w:val="0"/>
                <w:sz w:val="20"/>
              </w:rPr>
              <w:t xml:space="preserve">у карты два предложения — левое и правое. У каждого две ячейки, ВТОРАЯ открыта только при 3–4 игроках. Ячейка стоит 1 келемий; свободных ячеек нет — предложение исчерпано до конца раунда. За одно действие Маркет игрок берёт только ОДНО предложение карты, даже если келемия хватает.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Actions.MarketAction.freeMarketCell; занятая ячейка помечается местом игрока и видна в проигрывателе.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Печатные курсы планшета</w:t>
            </w:r>
          </w:p>
          <w:p>
            <w:r>
              <w:rPr>
                <w:b w:val="0"/>
                <w:color w:val="666666"/>
                <w:sz w:val="18"/>
              </w:rPr>
              <w:t xml:space="preserve">без ограничения по числу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Четыре постоянных обмена, они же — весь остальной рынок.</w:t>
            </w:r>
          </w:p>
          <w:p>
            <w:r>
              <w:rPr>
                <w:b/>
                <w:sz w:val="20"/>
              </w:rPr>
              <w:t xml:space="preserve">Курсы: </w:t>
            </w:r>
            <w:r>
              <w:rPr>
                <w:b w:val="0"/>
                <w:sz w:val="20"/>
              </w:rPr>
              <w:t xml:space="preserve">1 келемий → 3 монеты; 2 келемия разом → 7 монет (скидка за пару +1); 1 келемий → 2 боеприпаса; 1 келемий → 2 карты заданий; 1 келемий → кубик энергии НАВСЕГДА в ячейку своего здания.</w:t>
            </w:r>
          </w:p>
          <w:p>
            <w:r>
              <w:rPr>
                <w:b/>
                <w:sz w:val="20"/>
              </w:rPr>
              <w:t xml:space="preserve">Про кубик энергии: </w:t>
            </w:r>
            <w:r>
              <w:rPr>
                <w:b w:val="0"/>
                <w:sz w:val="20"/>
              </w:rPr>
              <w:t xml:space="preserve">он приходит от источника, которого нет на поле: Смена энергии его не снимет, при сносе здания он не вернётся, победных очков не приносит. Покупка окончательная.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печатные курсы в движке доступны СКОЛЬКО УГОДНО раз за одно действие, пока есть келемий; ограничение «один раз за действие» действует только на предложение карты.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Потолки хранения</w:t>
            </w:r>
          </w:p>
          <w:p>
            <w:r>
              <w:rPr>
                <w:b w:val="0"/>
                <w:color w:val="666666"/>
                <w:sz w:val="18"/>
              </w:rPr>
              <w:t xml:space="preserve">обрезание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Ресурсы с карт приходят не всегда полностью.</w:t>
            </w:r>
          </w:p>
          <w:p>
            <w:r>
              <w:rPr>
                <w:b/>
                <w:sz w:val="20"/>
              </w:rPr>
              <w:t xml:space="preserve">Как устроено: </w:t>
            </w:r>
            <w:r>
              <w:rPr>
                <w:b w:val="0"/>
                <w:sz w:val="20"/>
              </w:rPr>
              <w:t xml:space="preserve">боеприпасы, трофейные очки, келемий и контейнеры ограничены вместимостью склада под планшетом. Сверх свободных ячеек поступление просто не приходит — келемий за сделку при этом уже уплачен.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Отсева карт нет</w:t>
            </w:r>
          </w:p>
          <w:p>
            <w:r>
              <w:rPr>
                <w:b w:val="0"/>
                <w:color w:val="666666"/>
                <w:sz w:val="18"/>
              </w:rPr>
              <w:t xml:space="preserve">все 8 в колоде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с нереализованным эффектом изымается на подготовке — рынка это сейчас не касается.</w:t>
            </w:r>
          </w:p>
          <w:p>
            <w:r>
              <w:rPr>
                <w:b/>
                <w:sz w:val="20"/>
              </w:rPr>
              <w:t xml:space="preserve">Как устроено: </w:t>
            </w:r>
            <w:r>
              <w:rPr>
                <w:b w:val="0"/>
                <w:sz w:val="20"/>
              </w:rPr>
              <w:t xml:space="preserve">все эффекты восьми карт (gain, free_action, grab_first_player, build_neutral, heal_all_own) числятся реализованными, поэтому в колоду попадают все восемь.</w:t>
            </w:r>
          </w:p>
        </w:tc>
        <w:tc>
          <w:tcPr>
            <w:tcW w:type="dxa" w:w="3969"/>
          </w:tcPr>
          <w:p/>
        </w:tc>
      </w:tr>
    </w:tbl>
    <w:p>
      <w:pPr>
        <w:pStyle w:val="Heading2"/>
      </w:pPr>
      <w:r>
        <w:t>Восемь карт (16 предложений)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military_contract — «Военный подряд»</w:t>
            </w:r>
          </w:p>
          <w:p>
            <w:r>
              <w:rPr>
                <w:b w:val="0"/>
                <w:color w:val="666666"/>
                <w:sz w:val="18"/>
              </w:rPr>
              <w:t xml:space="preserve">Мобилизация / Госзаказ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РЫНКА — активна один раунд, потом уходит из игры. Каждое предложение стоит 1 келемий в ячейку.</w:t>
            </w:r>
          </w:p>
          <w:p>
            <w:r>
              <w:rPr>
                <w:b/>
                <w:sz w:val="20"/>
              </w:rPr>
              <w:t xml:space="preserve">Левое — «Мобилизация» (free Assembly): </w:t>
            </w:r>
            <w:r>
              <w:rPr>
                <w:b w:val="0"/>
                <w:sz w:val="20"/>
              </w:rPr>
              <w:t xml:space="preserve">бесплатное действие Сборка — эффект free_action, полноценное действие со своим контекстом (надбавки внутри него считаются с нуля).</w:t>
            </w:r>
          </w:p>
          <w:p>
            <w:r>
              <w:rPr>
                <w:b/>
                <w:sz w:val="20"/>
              </w:rPr>
              <w:t xml:space="preserve">Правое — «Госзаказ» (5 coin): </w:t>
            </w:r>
            <w:r>
              <w:rPr>
                <w:b w:val="0"/>
                <w:sz w:val="20"/>
              </w:rPr>
              <w:t xml:space="preserve">5 монет в запас — эффект gain, монеты потолка не имеют.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Военное ведомство скупает всё, что приближает победу. Мобилизация даёт бесплатную сборку, Госзаказ приносит 5 монет из казны.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shadow_convoy — «Теневой обоз»</w:t>
            </w:r>
          </w:p>
          <w:p>
            <w:r>
              <w:rPr>
                <w:b w:val="0"/>
                <w:color w:val="666666"/>
                <w:sz w:val="18"/>
              </w:rPr>
              <w:t xml:space="preserve">Контрабанда / Подлог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РЫНКА — активна один раунд, потом уходит из игры. Каждое предложение стоит 1 келемий в ячейку.</w:t>
            </w:r>
          </w:p>
          <w:p>
            <w:r>
              <w:rPr>
                <w:b/>
                <w:sz w:val="20"/>
              </w:rPr>
              <w:t xml:space="preserve">Левое — «Контрабанда» (4 ammo): </w:t>
            </w:r>
            <w:r>
              <w:rPr>
                <w:b w:val="0"/>
                <w:sz w:val="20"/>
              </w:rPr>
              <w:t xml:space="preserve">4 боеприпаса — эффект gain; поступление обрезается вместимостью склада, сверх свободных ячеек не приходит.</w:t>
            </w:r>
          </w:p>
          <w:p>
            <w:r>
              <w:rPr>
                <w:b/>
                <w:sz w:val="20"/>
              </w:rPr>
              <w:t xml:space="preserve">Правое — «Подлог» (3 containers): </w:t>
            </w:r>
            <w:r>
              <w:rPr>
                <w:b w:val="0"/>
                <w:sz w:val="20"/>
              </w:rPr>
              <w:t xml:space="preserve">3 карты контейнеров — эффект gain; так же обрезается вместимостью (ячейки арсенала под планшетом).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Тёмные извозчики возят то, что не проходит через таможню. Контрабанда подкидывает 4 боеприпаса, Подлог оставляет на складе 3 лишних контейнера.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engineering_office — «Инженерная контора»</w:t>
            </w:r>
          </w:p>
          <w:p>
            <w:r>
              <w:rPr>
                <w:b w:val="0"/>
                <w:color w:val="666666"/>
                <w:sz w:val="18"/>
              </w:rPr>
              <w:t xml:space="preserve">Подряд на стройку / Перекоммутация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РЫНКА — активна один раунд, потом уходит из игры. Каждое предложение стоит 1 келемий в ячейку.</w:t>
            </w:r>
          </w:p>
          <w:p>
            <w:r>
              <w:rPr>
                <w:b/>
                <w:sz w:val="20"/>
              </w:rPr>
              <w:t xml:space="preserve">Левое — «Подряд на стройку» (free Build (no surcharge)): </w:t>
            </w:r>
            <w:r>
              <w:rPr>
                <w:b w:val="0"/>
                <w:sz w:val="20"/>
              </w:rPr>
              <w:t xml:space="preserve">бесплатное действие Стройка — эффект free_action; надбавка за вторую и последующие постройки внутри этого действия считается с нуля.</w:t>
            </w:r>
          </w:p>
          <w:p>
            <w:r>
              <w:rPr>
                <w:b/>
                <w:sz w:val="20"/>
              </w:rPr>
              <w:t xml:space="preserve">Правое — «Перекоммутация» (free Energy-swap + 2 coin): </w:t>
            </w:r>
            <w:r>
              <w:rPr>
                <w:b w:val="0"/>
                <w:sz w:val="20"/>
              </w:rPr>
              <w:t xml:space="preserve">ВНИМАНИЕ: эффект карты — gain {coin: 2}, то есть ТОЛЬКО 2 монеты. Бесплатной Смены энергии в эффекте нет, хотя метка её обещает.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Инженерная контора берётся за любую стройку без лишних вопросов. Подряд на стройку даёт бесплатную сборку без надбавки, Перекоммутация — бесплатную смену энергостанции и 2 монеты сверху.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science_mission — «Научная миссия»</w:t>
            </w:r>
          </w:p>
          <w:p>
            <w:r>
              <w:rPr>
                <w:b w:val="0"/>
                <w:color w:val="666666"/>
                <w:sz w:val="18"/>
              </w:rPr>
              <w:t xml:space="preserve">Грант / Лицензия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РЫНКА — активна один раунд, потом уходит из игры. Каждое предложение стоит 1 келемий в ячейку.</w:t>
            </w:r>
          </w:p>
          <w:p>
            <w:r>
              <w:rPr>
                <w:b/>
                <w:sz w:val="20"/>
              </w:rPr>
              <w:t xml:space="preserve">Левое — «Грант» (4 trophy): </w:t>
            </w:r>
            <w:r>
              <w:rPr>
                <w:b w:val="0"/>
                <w:sz w:val="20"/>
              </w:rPr>
              <w:t xml:space="preserve">4 трофейных очка — эффект gain; обрезается вместимостью склада.</w:t>
            </w:r>
          </w:p>
          <w:p>
            <w:r>
              <w:rPr>
                <w:b/>
                <w:sz w:val="20"/>
              </w:rPr>
              <w:t xml:space="preserve">Правое — «Лицензия» (free Science (2 steps)): </w:t>
            </w:r>
            <w:r>
              <w:rPr>
                <w:b w:val="0"/>
                <w:sz w:val="20"/>
              </w:rPr>
              <w:t xml:space="preserve">бесплатное действие Наука — эффект free_action без параметра шагов. Значит работает обычный потолок Науки: один шаг на каждом треке за действие.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Учёный совет спонсирует тех, кто двигает науку вперёд. Грант выдаёт 4 трофейных очка, Лицензия — бесплатное движение по треку науки на 2 шага.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weapons_fair — «Оружейная ярмарка»</w:t>
            </w:r>
          </w:p>
          <w:p>
            <w:r>
              <w:rPr>
                <w:b w:val="0"/>
                <w:color w:val="666666"/>
                <w:sz w:val="18"/>
              </w:rPr>
              <w:t xml:space="preserve">Партия модулей / Модернизация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РЫНКА — активна один раунд, потом уходит из игры. Каждое предложение стоит 1 келемий в ячейку.</w:t>
            </w:r>
          </w:p>
          <w:p>
            <w:r>
              <w:rPr>
                <w:b/>
                <w:sz w:val="20"/>
              </w:rPr>
              <w:t xml:space="preserve">Левое — «Партия модулей» (whole module from bag (choice)): </w:t>
            </w:r>
            <w:r>
              <w:rPr>
                <w:b w:val="0"/>
                <w:sz w:val="20"/>
              </w:rPr>
              <w:t xml:space="preserve">целый жетон модуля: игрок выбирает МЕШОК (красный или синий), сам жетон тянется из мешка случайно. Половинок модулей в игре нет.</w:t>
            </w:r>
          </w:p>
          <w:p>
            <w:r>
              <w:rPr>
                <w:b/>
                <w:sz w:val="20"/>
              </w:rPr>
              <w:t xml:space="preserve">Правое — «Модернизация» (gild a module): </w:t>
            </w:r>
            <w:r>
              <w:rPr>
                <w:b w:val="0"/>
                <w:sz w:val="20"/>
              </w:rPr>
              <w:t xml:space="preserve">позолотить один свой модуль. Срабатывает, только если незолочёные модули есть; золотить нечего — предложение уходит впустую, келемий уже уплачен.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Оружейники раскладывают товар прямо на телегах. Партия модулей даёт целый модуль из мешка на выбор, Модернизация позолотит уже стоящий у игрока модуль.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military_alarm — «Военная тревога»</w:t>
            </w:r>
          </w:p>
          <w:p>
            <w:r>
              <w:rPr>
                <w:b w:val="0"/>
                <w:color w:val="666666"/>
                <w:sz w:val="18"/>
              </w:rPr>
              <w:t xml:space="preserve">Внезапный удар / Передислокация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РЫНКА — активна один раунд, потом уходит из игры. Каждое предложение стоит 1 келемий в ячейку.</w:t>
            </w:r>
          </w:p>
          <w:p>
            <w:r>
              <w:rPr>
                <w:b/>
                <w:sz w:val="20"/>
              </w:rPr>
              <w:t xml:space="preserve">Левое — «Внезапный удар» (free Combat): </w:t>
            </w:r>
            <w:r>
              <w:rPr>
                <w:b w:val="0"/>
                <w:sz w:val="20"/>
              </w:rPr>
              <w:t xml:space="preserve">бесплатное действие Бой — полная процедура боя, включая ответный бой соперника. Надбавка за второй бой внутри этого действия считается с нуля.</w:t>
            </w:r>
          </w:p>
          <w:p>
            <w:r>
              <w:rPr>
                <w:b/>
                <w:sz w:val="20"/>
              </w:rPr>
              <w:t xml:space="preserve">Правое — «Передислокация» (free Movement (no ammo)): </w:t>
            </w:r>
            <w:r>
              <w:rPr>
                <w:b w:val="0"/>
                <w:sz w:val="20"/>
              </w:rPr>
              <w:t xml:space="preserve">бесплатное действие Движение. Даром только войска ОДНОГО выбранного гекса; остальные перемещения стоят боеприпасы, как в обычном Движении.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Труба играет тревогу — штаб поднимает войска без разговоров. Внезапный удар даёт бесплатный бой, Передислокация — бесплатное перемещение без затрат боеприпасов.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corps_hq — «Штаб корпуса»</w:t>
            </w:r>
          </w:p>
          <w:p>
            <w:r>
              <w:rPr>
                <w:b w:val="0"/>
                <w:color w:val="666666"/>
                <w:sz w:val="18"/>
              </w:rPr>
              <w:t xml:space="preserve">Приоритет / Штабная работа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РЫНКА — активна один раунд, потом уходит из игры. Каждое предложение стоит 1 келемий в ячейку.</w:t>
            </w:r>
          </w:p>
          <w:p>
            <w:r>
              <w:rPr>
                <w:b/>
                <w:sz w:val="20"/>
              </w:rPr>
              <w:t xml:space="preserve">Левое — «Приоритет» (жетон первого игрока на следующий раунд): </w:t>
            </w:r>
            <w:r>
              <w:rPr>
                <w:b w:val="0"/>
                <w:sz w:val="20"/>
              </w:rPr>
              <w:t xml:space="preserve">эффект grab_first_player: жетон кладётся на ПРЕДЫДУЩЕГО по кругу, и после обычного сдвига в Обновление он оказывается у игрока.</w:t>
            </w:r>
          </w:p>
          <w:p>
            <w:r>
              <w:rPr>
                <w:b/>
                <w:sz w:val="20"/>
              </w:rPr>
              <w:t xml:space="preserve">Правое — «Штабная работа» (3 objectives): </w:t>
            </w:r>
            <w:r>
              <w:rPr>
                <w:b w:val="0"/>
                <w:sz w:val="20"/>
              </w:rPr>
              <w:t xml:space="preserve">3 карты заданий с верха колоды — эффект gain.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Штаб корпуса решает, кто говорит первым и кому достаются лучшие бумаги. Приоритет отдаёт жетон первого игрока на следующий раунд, Штабная работа выдаёт 3 карты заданий.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civil_contract — «Гражданский подряд»</w:t>
            </w:r>
          </w:p>
          <w:p>
            <w:r>
              <w:rPr>
                <w:b w:val="0"/>
                <w:color w:val="666666"/>
                <w:sz w:val="18"/>
              </w:rPr>
              <w:t xml:space="preserve">Восстановление / Эвакуация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РЫНКА — активна один раунд, потом уходит из игры. Каждое предложение стоит 1 келемий в ячейку.</w:t>
            </w:r>
          </w:p>
          <w:p>
            <w:r>
              <w:rPr>
                <w:b/>
                <w:sz w:val="20"/>
              </w:rPr>
              <w:t xml:space="preserve">Левое — «Восстановление» (поставить нейтральное здание): </w:t>
            </w:r>
            <w:r>
              <w:rPr>
                <w:b w:val="0"/>
                <w:sz w:val="20"/>
              </w:rPr>
              <w:t xml:space="preserve">эффект build_neutral: нейтрал ставится на СВОБОДНЫЙ гекс, и гекс выбирает движок сам — тот, у которого больше всего чужих войск по соседству. Игрок гекс не указывает.</w:t>
            </w:r>
          </w:p>
          <w:p>
            <w:r>
              <w:rPr>
                <w:b/>
                <w:sz w:val="20"/>
              </w:rPr>
              <w:t xml:space="preserve">Правое — «Эвакуация» (heal all own + 2 coin): </w:t>
            </w:r>
            <w:r>
              <w:rPr>
                <w:b w:val="0"/>
                <w:sz w:val="20"/>
              </w:rPr>
              <w:t xml:space="preserve">снимает ВЕСЬ урон со всех своих жетонов и даёт 2 монеты. При правиле «урон не снимается никогда» это единственный массовый ремонт в игре.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Гражданские подрядчики восстанавливают то, что война успела сломать. Восстановление отстраивает нейтральное здание, Эвакуация лечит все свои жетоны и приносит 2 монеты.</w:t>
            </w:r>
          </w:p>
        </w:tc>
        <w:tc>
          <w:tcPr>
            <w:tcW w:type="dxa" w:w="3969"/>
          </w:tcPr>
          <w:p/>
        </w:tc>
      </w:tr>
    </w:tbl>
    <w:p>
      <w:pPr>
        <w:pStyle w:val="Heading1"/>
      </w:pPr>
      <w:r>
        <w:t>Что не сходится — на решение</w:t>
      </w:r>
    </w:p>
    <w:p>
      <w:r>
        <w:rPr>
          <w:b w:val="0"/>
          <w:sz w:val="20"/>
        </w:rPr>
        <w:t xml:space="preserve">Расхождения между меткой на карте, правилами и движком. Правая колонка — за вами.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7370"/>
        <w:gridCol w:w="3969"/>
      </w:tblGrid>
      <w:tr>
        <w:tc>
          <w:tcPr>
            <w:tcW w:type="dxa" w:w="3969"/>
            <w:shd w:val="clear" w:fill="D9D9D9"/>
          </w:tcPr>
          <w:p>
            <w:r>
              <w:rPr>
                <w:b/>
              </w:rPr>
              <w:t>Место</w:t>
            </w:r>
          </w:p>
        </w:tc>
        <w:tc>
          <w:tcPr>
            <w:tcW w:type="dxa" w:w="7370"/>
            <w:shd w:val="clear" w:fill="D9D9D9"/>
          </w:tcPr>
          <w:p>
            <w:r>
              <w:rPr>
                <w:b/>
              </w:rPr>
              <w:t>Что именно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«Перекоммутация» не делает того, что написано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метка обещает бесплатную Смену энергии и 2 монеты, эффект карты — только 2 монеты.</w:t>
            </w:r>
          </w:p>
          <w:p>
            <w:r>
              <w:rPr>
                <w:b/>
                <w:sz w:val="20"/>
              </w:rPr>
              <w:t xml:space="preserve">Чем грозит: </w:t>
            </w:r>
            <w:r>
              <w:rPr>
                <w:b w:val="0"/>
                <w:sz w:val="20"/>
              </w:rPr>
              <w:t xml:space="preserve">половина карты «Инженерная контора» слабее, чем выглядит; за келемий игрок получает две монеты.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либо дописать в эффект бесплатное действие Смена энергии, либо привести метку к тому, что есть.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«Лицензия» обещает два шага науки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эффект — обычное бесплатное действие Наука, без параметра шагов; работает штатный потолок «один шаг на каждом треке за действие».</w:t>
            </w:r>
          </w:p>
          <w:p>
            <w:r>
              <w:rPr>
                <w:b/>
                <w:sz w:val="20"/>
              </w:rPr>
              <w:t xml:space="preserve">Чем грозит: </w:t>
            </w:r>
            <w:r>
              <w:rPr>
                <w:b w:val="0"/>
                <w:sz w:val="20"/>
              </w:rPr>
              <w:t xml:space="preserve">два шага по ОДНОМУ треку не выйдут ни при каком раскладе, а метка их обещает.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решить, что имелось в виду — два шага по разным трекам (тогда это и есть обычная Наука) или снятие потолка.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«Передислокация» не совсем бесплатна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метка говорит «без боеприпасов», а бесплатны только войска одного выбранного гекса; каждое дополнительное перемещение стоит 1 боеприпас, как в обычном Движении.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либо освободить в этом действии все перемещения, либо убрать оговорку из метки.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Печатные курсы: правила и свод расходятся втройне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Число сделок: </w:t>
            </w:r>
            <w:r>
              <w:rPr>
                <w:b w:val="0"/>
                <w:sz w:val="20"/>
              </w:rPr>
              <w:t xml:space="preserve">правила действий говорят «каждая напечатанная сделка не более одного раза за действие», движок не ограничивает их вовсе.</w:t>
            </w:r>
          </w:p>
          <w:p>
            <w:r>
              <w:rPr>
                <w:b/>
                <w:sz w:val="20"/>
              </w:rPr>
              <w:t xml:space="preserve">Скидка за пару: </w:t>
            </w:r>
            <w:r>
              <w:rPr>
                <w:b w:val="0"/>
                <w:sz w:val="20"/>
              </w:rPr>
              <w:t xml:space="preserve">правила говорят, что отдача линейная и второй келемий даёт столько же, свод даёт за пару +1 монету (2 келемия → 7).</w:t>
            </w:r>
          </w:p>
          <w:p>
            <w:r>
              <w:rPr>
                <w:b/>
                <w:sz w:val="20"/>
              </w:rPr>
              <w:t xml:space="preserve">Карты заданий: </w:t>
            </w:r>
            <w:r>
              <w:rPr>
                <w:b w:val="0"/>
                <w:sz w:val="20"/>
              </w:rPr>
              <w:t xml:space="preserve">правила говорят «1 келемий → 1 карта», данные дают 2 карты за келемий.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свести три места к одному: правила действий, свод и планшет рынка.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Келемий в ячейку энергии — сколько раз за действие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правила говорят «только один раз, ступени на два нет», а курс в движке предлагается снова, пока у игрока есть здание со свободной ячейкой.</w:t>
            </w:r>
          </w:p>
          <w:p>
            <w:r>
              <w:rPr>
                <w:b/>
                <w:sz w:val="20"/>
              </w:rPr>
              <w:t xml:space="preserve">Чем грозит: </w:t>
            </w:r>
            <w:r>
              <w:rPr>
                <w:b w:val="0"/>
                <w:sz w:val="20"/>
              </w:rPr>
              <w:t xml:space="preserve">за одно действие Маркет можно закупить энергию сразу нескольким зданиям, обойдя дефицит энергии, на котором держится вся экономика.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подтвердить ограничение и сузить курс либо снять оговорку из правил.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Замена активной карты рынка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правила действий описывают замену активной карты за 1 келемий в ячейку планшета; в движке такой сделки нет.</w:t>
            </w:r>
          </w:p>
          <w:p>
            <w:r>
              <w:rPr>
                <w:b/>
                <w:sz w:val="20"/>
              </w:rPr>
              <w:t xml:space="preserve">Чем грозит: </w:t>
            </w:r>
            <w:r>
              <w:rPr>
                <w:b w:val="0"/>
                <w:sz w:val="20"/>
              </w:rPr>
              <w:t xml:space="preserve">карта раунда для всех одна и неизменна — рычага «мне эта карта не нужна» у игрока нет.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либо реализовать замену, либо убрать её из правил.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Эффекты, где выбор делает движок, а не игрок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«Восстановление»: </w:t>
            </w:r>
            <w:r>
              <w:rPr>
                <w:b w:val="0"/>
                <w:sz w:val="20"/>
              </w:rPr>
              <w:t xml:space="preserve">гекс под нейтральное здание выбирается автоматически — свободный гекс с наибольшим числом чужих войск по соседству.</w:t>
            </w:r>
          </w:p>
          <w:p>
            <w:r>
              <w:rPr>
                <w:b/>
                <w:sz w:val="20"/>
              </w:rPr>
              <w:t xml:space="preserve">«Модернизация»: </w:t>
            </w:r>
            <w:r>
              <w:rPr>
                <w:b w:val="0"/>
                <w:sz w:val="20"/>
              </w:rPr>
              <w:t xml:space="preserve">если золотить нечего, предложение отрабатывает вхолостую, а келемий уже уплачен.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решить, где выбор должен принадлежать игроку, и где нужна защита от пустой траты келемия.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«Эвакуация» — единственный массовый ремонт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урон в игре не снимается никогда, а это предложение снимает весь урон со ВСЕХ своих жетонов.</w:t>
            </w:r>
          </w:p>
          <w:p>
            <w:r>
              <w:rPr>
                <w:b/>
                <w:sz w:val="20"/>
              </w:rPr>
              <w:t xml:space="preserve">Чем грозит: </w:t>
            </w:r>
            <w:r>
              <w:rPr>
                <w:b w:val="0"/>
                <w:sz w:val="20"/>
              </w:rPr>
              <w:t xml:space="preserve">одна ячейка карты рынка отменяет многораундовую осаду; при четырёх игроках таких ячеек две.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подтвердить, что так и задумано, либо ограничить ремонт одним гексом или одним жетоном.</w:t>
            </w:r>
          </w:p>
        </w:tc>
        <w:tc>
          <w:tcPr>
            <w:tcW w:type="dxa" w:w="3969"/>
          </w:tcPr>
          <w:p/>
        </w:tc>
      </w:tr>
    </w:tbl>
    <w:p>
      <w:pPr>
        <w:pStyle w:val="Heading1"/>
      </w:pPr>
      <w:r>
        <w:t>Свои карты рынка / идеи, которых здесь нет</w:t>
      </w:r>
    </w:p>
    <w:p>
      <w:r>
        <w:rPr>
          <w:b w:val="0"/>
          <w:sz w:val="20"/>
        </w:rPr>
        <w:t xml:space="preserve">Место для новых предложений — то, что вы хотите видеть на картах рынка.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7370"/>
        <w:gridCol w:w="3969"/>
      </w:tblGrid>
      <w:tr>
        <w:tc>
          <w:tcPr>
            <w:tcW w:type="dxa" w:w="3969"/>
            <w:shd w:val="clear" w:fill="D9D9D9"/>
          </w:tcPr>
          <w:p>
            <w:r>
              <w:rPr>
                <w:b/>
              </w:rPr>
              <w:t>Название / идея</w:t>
            </w:r>
          </w:p>
        </w:tc>
        <w:tc>
          <w:tcPr>
            <w:tcW w:type="dxa" w:w="7370"/>
            <w:shd w:val="clear" w:fill="D9D9D9"/>
          </w:tcPr>
          <w:p>
            <w:r>
              <w:rPr>
                <w:b/>
              </w:rPr>
              <w:t>Как должна работать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Заметка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</w:tbl>
    <w:sectPr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