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rPr>
        <w:t>Карты арсенала</w:t>
      </w:r>
    </w:p>
    <w:p>
      <w:r>
        <w:rPr>
          <w:color w:val="606060"/>
          <w:sz w:val="20"/>
        </w:rPr>
        <w:t>Кристаллы Раздора · набор arsenal 3.0.0 · карт: 37 шт</w:t>
      </w:r>
    </w:p>
    <w:p>
      <w:pPr>
        <w:jc w:val="both"/>
      </w:pPr>
      <w:r>
        <w:rPr>
          <w:sz w:val="18"/>
        </w:rPr>
        <w:t>У карты арсенала две половины, и играется ТОЛЬКО ОДНА. ВЕРХ — утиль: сжёг карту, получил разовый эффект. НИЗ — то, ради чего карту ставят на планшет: он работает, пока карта установлена, и даёт победное очко в конце партии.</w:t>
      </w:r>
    </w:p>
    <w:p>
      <w:pPr>
        <w:jc w:val="both"/>
      </w:pPr>
      <w:r>
        <w:rPr>
          <w:sz w:val="18"/>
        </w:rPr>
        <w:t>Низ бывает двух родов: ПОСТОЯННЫЙ работает сам, без затрат; СПЕЦ требует тратить спец-действие каждый раз.</w:t>
      </w:r>
    </w:p>
    <w:p>
      <w:pPr>
        <w:jc w:val="both"/>
      </w:pPr>
      <w:r>
        <w:rPr>
          <w:sz w:val="18"/>
        </w:rPr>
        <w:t>Тексты взяты с самих карт (снимок каталога из кода), а колонка «Как это работает» собрана из вида карты, кода эффекта и его параметров — то есть из того, что движок действительно делает, а не из пересказа.</w:t>
      </w:r>
    </w:p>
    <w:p>
      <w:pPr>
        <w:jc w:val="both"/>
      </w:pPr>
      <w:r>
        <w:rPr>
          <w:sz w:val="18"/>
        </w:rPr>
        <w:t>Правая колонка «Комментарии» оставлена пустой намеренно: это место для замечаний по карте — что поменять, что непонятно, что сломано.</w:t>
      </w:r>
    </w:p>
    <w:tbl>
      <w:tblPr>
        <w:tblStyle w:val="TableGrid"/>
        <w:tblW w:type="auto" w:w="0"/>
        <w:jc w:val="center"/>
        <w:tblLook w:firstColumn="1" w:firstRow="1" w:lastColumn="0" w:lastRow="0" w:noHBand="0" w:noVBand="1" w:val="04A0"/>
      </w:tblPr>
      <w:tblGrid>
        <w:gridCol w:w="2941"/>
        <w:gridCol w:w="2941"/>
        <w:gridCol w:w="2941"/>
        <w:gridCol w:w="2941"/>
        <w:gridCol w:w="2941"/>
      </w:tblGrid>
      <w:tr>
        <w:tc>
          <w:tcPr>
            <w:tcW w:type="dxa" w:w="907"/>
            <w:shd w:val="clear" w:fill="1F3864"/>
          </w:tcPr>
          <w:p>
            <w:r>
              <w:rPr>
                <w:rFonts w:ascii="Arial" w:hAnsi="Arial"/>
                <w:b/>
                <w:color w:val="FFFFFF"/>
                <w:sz w:val="18"/>
              </w:rPr>
              <w:t>№</w:t>
            </w:r>
          </w:p>
        </w:tc>
        <w:tc>
          <w:tcPr>
            <w:tcW w:type="dxa" w:w="1928"/>
            <w:shd w:val="clear" w:fill="1F3864"/>
          </w:tcPr>
          <w:p>
            <w:r>
              <w:rPr>
                <w:rFonts w:ascii="Arial" w:hAnsi="Arial"/>
                <w:b/>
                <w:color w:val="FFFFFF"/>
                <w:sz w:val="18"/>
              </w:rPr>
              <w:t>Название</w:t>
            </w:r>
          </w:p>
        </w:tc>
        <w:tc>
          <w:tcPr>
            <w:tcW w:type="dxa" w:w="4876"/>
            <w:shd w:val="clear" w:fill="1F3864"/>
          </w:tcPr>
          <w:p>
            <w:r>
              <w:rPr>
                <w:rFonts w:ascii="Arial" w:hAnsi="Arial"/>
                <w:b/>
                <w:color w:val="FFFFFF"/>
                <w:sz w:val="18"/>
              </w:rPr>
              <w:t>Что на карте</w:t>
            </w:r>
          </w:p>
        </w:tc>
        <w:tc>
          <w:tcPr>
            <w:tcW w:type="dxa" w:w="4876"/>
            <w:shd w:val="clear" w:fill="1F3864"/>
          </w:tcPr>
          <w:p>
            <w:r>
              <w:rPr>
                <w:rFonts w:ascii="Arial" w:hAnsi="Arial"/>
                <w:b/>
                <w:color w:val="FFFFFF"/>
                <w:sz w:val="18"/>
              </w:rPr>
              <w:t>Как это работает</w:t>
            </w:r>
          </w:p>
        </w:tc>
        <w:tc>
          <w:tcPr>
            <w:tcW w:type="dxa" w:w="3061"/>
            <w:shd w:val="clear" w:fill="1F3864"/>
          </w:tcPr>
          <w:p>
            <w:r>
              <w:rPr>
                <w:rFonts w:ascii="Arial" w:hAnsi="Arial"/>
                <w:b/>
                <w:color w:val="FFFFFF"/>
                <w:sz w:val="18"/>
              </w:rPr>
              <w:t>Комментарии</w:t>
            </w:r>
          </w:p>
        </w:tc>
      </w:tr>
      <w:tr>
        <w:tc>
          <w:tcPr>
            <w:tcW w:type="dxa" w:w="907"/>
          </w:tcPr>
          <w:p>
            <w:pPr>
              <w:spacing w:after="40"/>
            </w:pPr>
            <w:r/>
            <w:r>
              <w:rPr>
                <w:rFonts w:ascii="Arial" w:hAnsi="Arial"/>
                <w:sz w:val="18"/>
              </w:rPr>
              <w:t>b01</w:t>
            </w:r>
          </w:p>
        </w:tc>
        <w:tc>
          <w:tcPr>
            <w:tcW w:type="dxa" w:w="1928"/>
          </w:tcPr>
          <w:p>
            <w:pPr>
              <w:spacing w:after="40"/>
            </w:pPr>
            <w:r/>
            <w:r>
              <w:rPr>
                <w:rFonts w:ascii="Arial" w:hAnsi="Arial"/>
                <w:sz w:val="16"/>
              </w:rPr>
              <w:t>Ускоренный марш</w:t>
            </w:r>
          </w:p>
        </w:tc>
        <w:tc>
          <w:tcPr>
            <w:tcW w:type="dxa" w:w="4876"/>
          </w:tcPr>
          <w:p>
            <w:pPr>
              <w:spacing w:after="40"/>
            </w:pPr>
            <w:r/>
            <w:r>
              <w:rPr>
                <w:rFonts w:ascii="Arial" w:hAnsi="Arial"/>
                <w:b/>
                <w:sz w:val="16"/>
              </w:rPr>
              <w:t xml:space="preserve">УТИЛЬ (верх): </w:t>
            </w:r>
            <w:r>
              <w:rPr>
                <w:rFonts w:ascii="Arial" w:hAnsi="Arial"/>
                <w:sz w:val="16"/>
              </w:rPr>
              <w:t>Движение: два жетона, и оба бесплатно</w:t>
            </w:r>
          </w:p>
          <w:p>
            <w:pPr>
              <w:spacing w:after="40"/>
            </w:pPr>
            <w:r>
              <w:rPr>
                <w:rFonts w:ascii="Arial" w:hAnsi="Arial"/>
                <w:b/>
                <w:sz w:val="16"/>
              </w:rPr>
              <w:t xml:space="preserve">НИЗ: </w:t>
            </w:r>
            <w:r>
              <w:rPr>
                <w:rFonts w:ascii="Arial" w:hAnsi="Arial"/>
                <w:sz w:val="16"/>
              </w:rPr>
              <w:t>+1 к скорости твоей пехоте и технике, стоящим на одном гексе вместе</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СВОБОДНОЕ ДЕЙСТВИЕ «Движение»: разыгрывается сразу и НЕ тратит действие приказа — то есть достаётся сверх хода. Операций в этом действии: 2 (обычно за действие делают одну). Бесплатных жетонов: 2 — за них не платят.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даёт Движение двумя жетонами, и платить за ход не надо ни за один. Пока карта установлена, пехота и техника получают +1 к скорости, если стоят на одном гексе вместе. Колонна идёт быстрее одиночки — но и бьют по колонне всей целью сразу.</w:t>
            </w:r>
          </w:p>
        </w:tc>
        <w:tc>
          <w:tcPr>
            <w:tcW w:type="dxa" w:w="3061"/>
            <w:shd w:val="clear" w:fill="FFF9E6"/>
          </w:tcPr>
          <w:p>
            <w:r/>
          </w:p>
        </w:tc>
      </w:tr>
      <w:tr>
        <w:tc>
          <w:tcPr>
            <w:tcW w:type="dxa" w:w="907"/>
          </w:tcPr>
          <w:p>
            <w:pPr>
              <w:spacing w:after="40"/>
            </w:pPr>
            <w:r/>
            <w:r>
              <w:rPr>
                <w:rFonts w:ascii="Arial" w:hAnsi="Arial"/>
                <w:sz w:val="18"/>
              </w:rPr>
              <w:t>b02</w:t>
            </w:r>
          </w:p>
        </w:tc>
        <w:tc>
          <w:tcPr>
            <w:tcW w:type="dxa" w:w="1928"/>
          </w:tcPr>
          <w:p>
            <w:pPr>
              <w:spacing w:after="40"/>
            </w:pPr>
            <w:r/>
            <w:r>
              <w:rPr>
                <w:rFonts w:ascii="Arial" w:hAnsi="Arial"/>
                <w:sz w:val="16"/>
              </w:rPr>
              <w:t>Форсаж</w:t>
            </w:r>
          </w:p>
        </w:tc>
        <w:tc>
          <w:tcPr>
            <w:tcW w:type="dxa" w:w="4876"/>
          </w:tcPr>
          <w:p>
            <w:pPr>
              <w:spacing w:after="40"/>
            </w:pPr>
            <w:r/>
            <w:r>
              <w:rPr>
                <w:rFonts w:ascii="Arial" w:hAnsi="Arial"/>
                <w:b/>
                <w:sz w:val="16"/>
              </w:rPr>
              <w:t xml:space="preserve">УТИЛЬ (верх): </w:t>
            </w:r>
            <w:r>
              <w:rPr>
                <w:rFonts w:ascii="Arial" w:hAnsi="Arial"/>
                <w:sz w:val="16"/>
              </w:rPr>
              <w:t>по 1 боеприпасу за каждое своё войско на поле, не больше 4</w:t>
            </w:r>
          </w:p>
          <w:p>
            <w:pPr>
              <w:spacing w:after="40"/>
            </w:pPr>
            <w:r>
              <w:rPr>
                <w:rFonts w:ascii="Arial" w:hAnsi="Arial"/>
                <w:b/>
                <w:sz w:val="16"/>
              </w:rPr>
              <w:t xml:space="preserve">НИЗ: </w:t>
            </w:r>
            <w:r>
              <w:rPr>
                <w:rFonts w:ascii="Arial" w:hAnsi="Arial"/>
                <w:sz w:val="16"/>
              </w:rPr>
              <w:t>+1 к скорости твоей вышке, если на её гексе стоит твоя авиация</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Выдаёт 1 × боеприпас ЗА КАЖДЫЙ «own_unit_on_field». Потолок выдачи: 4 штук — больше не дадут, сколько бы ни насчиталось.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приносит по боеприпасу за каждое своё войско на поле, но не больше четырёх. Пока карта установлена, вышка получает +1 к скорости, если на её гексе стоит ваша авиация. Вышка не двигается вовсе — эта карта единственный способ её перевезти, и платить за него приходится самым редким родом войск.</w:t>
            </w:r>
          </w:p>
        </w:tc>
        <w:tc>
          <w:tcPr>
            <w:tcW w:type="dxa" w:w="3061"/>
            <w:shd w:val="clear" w:fill="FFF9E6"/>
          </w:tcPr>
          <w:p>
            <w:r/>
          </w:p>
        </w:tc>
      </w:tr>
      <w:tr>
        <w:tc>
          <w:tcPr>
            <w:tcW w:type="dxa" w:w="907"/>
          </w:tcPr>
          <w:p>
            <w:pPr>
              <w:spacing w:after="40"/>
            </w:pPr>
            <w:r/>
            <w:r>
              <w:rPr>
                <w:rFonts w:ascii="Arial" w:hAnsi="Arial"/>
                <w:sz w:val="18"/>
              </w:rPr>
              <w:t>b03</w:t>
            </w:r>
          </w:p>
        </w:tc>
        <w:tc>
          <w:tcPr>
            <w:tcW w:type="dxa" w:w="1928"/>
          </w:tcPr>
          <w:p>
            <w:pPr>
              <w:spacing w:after="40"/>
            </w:pPr>
            <w:r/>
            <w:r>
              <w:rPr>
                <w:rFonts w:ascii="Arial" w:hAnsi="Arial"/>
                <w:sz w:val="16"/>
              </w:rPr>
              <w:t>Облегчённая броня</w:t>
            </w:r>
          </w:p>
        </w:tc>
        <w:tc>
          <w:tcPr>
            <w:tcW w:type="dxa" w:w="4876"/>
          </w:tcPr>
          <w:p>
            <w:pPr>
              <w:spacing w:after="40"/>
            </w:pPr>
            <w:r/>
            <w:r>
              <w:rPr>
                <w:rFonts w:ascii="Arial" w:hAnsi="Arial"/>
                <w:b/>
                <w:sz w:val="16"/>
              </w:rPr>
              <w:t xml:space="preserve">УТИЛЬ (верх): </w:t>
            </w:r>
            <w:r>
              <w:rPr>
                <w:rFonts w:ascii="Arial" w:hAnsi="Arial"/>
                <w:sz w:val="16"/>
              </w:rPr>
              <w:t>обменяй 1 любой ресурс на любой другой</w:t>
            </w:r>
          </w:p>
          <w:p>
            <w:pPr>
              <w:spacing w:after="40"/>
            </w:pPr>
            <w:r>
              <w:rPr>
                <w:rFonts w:ascii="Arial" w:hAnsi="Arial"/>
                <w:b/>
                <w:sz w:val="16"/>
              </w:rPr>
              <w:t xml:space="preserve">НИЗ: </w:t>
            </w:r>
            <w:r>
              <w:rPr>
                <w:rFonts w:ascii="Arial" w:hAnsi="Arial"/>
                <w:sz w:val="16"/>
              </w:rPr>
              <w:t>твоя техника: +1 скорости, −1 прочности</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Обмен: 1 любого ресурса на другой по твоему выбору.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обменивает один любой ресурс на любой другой по твоему выбору. Пока карта установлена, вся ваша техника становится на 1 быстрее, но теряет 1 прочности. Технология для тех, кто ставит на скорость, а не на броню.</w:t>
            </w:r>
          </w:p>
        </w:tc>
        <w:tc>
          <w:tcPr>
            <w:tcW w:type="dxa" w:w="3061"/>
            <w:shd w:val="clear" w:fill="FFF9E6"/>
          </w:tcPr>
          <w:p>
            <w:r/>
          </w:p>
        </w:tc>
      </w:tr>
      <w:tr>
        <w:tc>
          <w:tcPr>
            <w:tcW w:type="dxa" w:w="907"/>
          </w:tcPr>
          <w:p>
            <w:pPr>
              <w:spacing w:after="40"/>
            </w:pPr>
            <w:r/>
            <w:r>
              <w:rPr>
                <w:rFonts w:ascii="Arial" w:hAnsi="Arial"/>
                <w:sz w:val="18"/>
              </w:rPr>
              <w:t>b17</w:t>
            </w:r>
          </w:p>
        </w:tc>
        <w:tc>
          <w:tcPr>
            <w:tcW w:type="dxa" w:w="1928"/>
          </w:tcPr>
          <w:p>
            <w:pPr>
              <w:spacing w:after="40"/>
            </w:pPr>
            <w:r/>
            <w:r>
              <w:rPr>
                <w:rFonts w:ascii="Arial" w:hAnsi="Arial"/>
                <w:sz w:val="16"/>
              </w:rPr>
              <w:t>Тяжёлое крыло</w:t>
            </w:r>
          </w:p>
        </w:tc>
        <w:tc>
          <w:tcPr>
            <w:tcW w:type="dxa" w:w="4876"/>
          </w:tcPr>
          <w:p>
            <w:pPr>
              <w:spacing w:after="40"/>
            </w:pPr>
            <w:r/>
            <w:r>
              <w:rPr>
                <w:rFonts w:ascii="Arial" w:hAnsi="Arial"/>
                <w:b/>
                <w:sz w:val="16"/>
              </w:rPr>
              <w:t xml:space="preserve">УТИЛЬ (верх): </w:t>
            </w:r>
            <w:r>
              <w:rPr>
                <w:rFonts w:ascii="Arial" w:hAnsi="Arial"/>
                <w:sz w:val="16"/>
              </w:rPr>
              <w:t>ЩИТ: техника и авиация</w:t>
            </w:r>
          </w:p>
          <w:p>
            <w:pPr>
              <w:spacing w:after="40"/>
            </w:pPr>
            <w:r>
              <w:rPr>
                <w:rFonts w:ascii="Arial" w:hAnsi="Arial"/>
                <w:b/>
                <w:sz w:val="16"/>
              </w:rPr>
              <w:t xml:space="preserve">НИЗ: </w:t>
            </w:r>
            <w:r>
              <w:rPr>
                <w:rFonts w:ascii="Arial" w:hAnsi="Arial"/>
                <w:sz w:val="16"/>
              </w:rPr>
              <w:t>твоя авиация: −1 скорости, +1 прочности</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ЩИТ на всё: до конца круга твои жетоны не получают урона. Щит живёт, пока лежит карта, — это состояние стола, а не память.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накрывает щитом технику и авиацию сразу. Пока карта установлена, вся ваша авиация теряет 1 скорости и получает 1 прочности. Зеркало «Облегчённой брони»: авиация перестаёт быть налётчиком и становится тем, кто держит воздушную ячейку чужого гекса.</w:t>
            </w:r>
          </w:p>
        </w:tc>
        <w:tc>
          <w:tcPr>
            <w:tcW w:type="dxa" w:w="3061"/>
            <w:shd w:val="clear" w:fill="FFF9E6"/>
          </w:tcPr>
          <w:p>
            <w:r/>
          </w:p>
        </w:tc>
      </w:tr>
      <w:tr>
        <w:tc>
          <w:tcPr>
            <w:tcW w:type="dxa" w:w="907"/>
          </w:tcPr>
          <w:p>
            <w:pPr>
              <w:spacing w:after="40"/>
            </w:pPr>
            <w:r/>
            <w:r>
              <w:rPr>
                <w:rFonts w:ascii="Arial" w:hAnsi="Arial"/>
                <w:sz w:val="18"/>
              </w:rPr>
              <w:t>b18</w:t>
            </w:r>
          </w:p>
        </w:tc>
        <w:tc>
          <w:tcPr>
            <w:tcW w:type="dxa" w:w="1928"/>
          </w:tcPr>
          <w:p>
            <w:pPr>
              <w:spacing w:after="40"/>
            </w:pPr>
            <w:r/>
            <w:r>
              <w:rPr>
                <w:rFonts w:ascii="Arial" w:hAnsi="Arial"/>
                <w:sz w:val="16"/>
              </w:rPr>
              <w:t>Укреплённые перекрытия</w:t>
            </w:r>
          </w:p>
        </w:tc>
        <w:tc>
          <w:tcPr>
            <w:tcW w:type="dxa" w:w="4876"/>
          </w:tcPr>
          <w:p>
            <w:pPr>
              <w:spacing w:after="40"/>
            </w:pPr>
            <w:r/>
            <w:r>
              <w:rPr>
                <w:rFonts w:ascii="Arial" w:hAnsi="Arial"/>
                <w:b/>
                <w:sz w:val="16"/>
              </w:rPr>
              <w:t xml:space="preserve">УТИЛЬ (верх): </w:t>
            </w:r>
            <w:r>
              <w:rPr>
                <w:rFonts w:ascii="Arial" w:hAnsi="Arial"/>
                <w:sz w:val="16"/>
              </w:rPr>
              <w:t>перестрой 1 своё здание бесплатно</w:t>
            </w:r>
          </w:p>
          <w:p>
            <w:pPr>
              <w:spacing w:after="40"/>
            </w:pPr>
            <w:r>
              <w:rPr>
                <w:rFonts w:ascii="Arial" w:hAnsi="Arial"/>
                <w:b/>
                <w:sz w:val="16"/>
              </w:rPr>
              <w:t xml:space="preserve">НИЗ: </w:t>
            </w:r>
            <w:r>
              <w:rPr>
                <w:rFonts w:ascii="Arial" w:hAnsi="Arial"/>
                <w:sz w:val="16"/>
              </w:rPr>
              <w:t>твои здания с прочностью 1 имеют прочность 2</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СВОБОДНОЕ ДЕЙСТВИЕ «Стройка»: разыгрывается сразу и НЕ тратит действие приказа — то есть достаётся сверх хода. Операций в этом действии: 1 (обычно за действие делают одну). Бесплатных перемещений: 1. Только перемещение: строить и сносить этим действием нельзя.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переносит одно твоё здание на новое место даром. Пока карта установлена, все ваши здания с прочностью 1 держат два попадания вместо одного. Бьёт по самому тонкому месту застройки: добытчики и энергостанции нечётных номеров иначе сносятся одним ударом, и выносить экономику к фронту невыгодно.</w:t>
            </w:r>
          </w:p>
        </w:tc>
        <w:tc>
          <w:tcPr>
            <w:tcW w:type="dxa" w:w="3061"/>
            <w:shd w:val="clear" w:fill="FFF9E6"/>
          </w:tcPr>
          <w:p>
            <w:r/>
          </w:p>
        </w:tc>
      </w:tr>
      <w:tr>
        <w:tc>
          <w:tcPr>
            <w:tcW w:type="dxa" w:w="907"/>
          </w:tcPr>
          <w:p>
            <w:pPr>
              <w:spacing w:after="40"/>
            </w:pPr>
            <w:r/>
            <w:r>
              <w:rPr>
                <w:rFonts w:ascii="Arial" w:hAnsi="Arial"/>
                <w:sz w:val="18"/>
              </w:rPr>
              <w:t>b04</w:t>
            </w:r>
          </w:p>
        </w:tc>
        <w:tc>
          <w:tcPr>
            <w:tcW w:type="dxa" w:w="1928"/>
          </w:tcPr>
          <w:p>
            <w:pPr>
              <w:spacing w:after="40"/>
            </w:pPr>
            <w:r/>
            <w:r>
              <w:rPr>
                <w:rFonts w:ascii="Arial" w:hAnsi="Arial"/>
                <w:sz w:val="16"/>
              </w:rPr>
              <w:t>Патронный ящик</w:t>
            </w:r>
          </w:p>
        </w:tc>
        <w:tc>
          <w:tcPr>
            <w:tcW w:type="dxa" w:w="4876"/>
          </w:tcPr>
          <w:p>
            <w:pPr>
              <w:spacing w:after="40"/>
            </w:pPr>
            <w:r/>
            <w:r>
              <w:rPr>
                <w:rFonts w:ascii="Arial" w:hAnsi="Arial"/>
                <w:b/>
                <w:sz w:val="16"/>
              </w:rPr>
              <w:t xml:space="preserve">УТИЛЬ (верх): </w:t>
            </w:r>
            <w:r>
              <w:rPr>
                <w:rFonts w:ascii="Arial" w:hAnsi="Arial"/>
                <w:sz w:val="16"/>
              </w:rPr>
              <w:t>3 боеприпаса</w:t>
            </w:r>
          </w:p>
          <w:p>
            <w:pPr>
              <w:spacing w:after="40"/>
            </w:pPr>
            <w:r>
              <w:rPr>
                <w:rFonts w:ascii="Arial" w:hAnsi="Arial"/>
                <w:b/>
                <w:sz w:val="16"/>
              </w:rPr>
              <w:t xml:space="preserve">НИЗ: </w:t>
            </w:r>
            <w:r>
              <w:rPr>
                <w:rFonts w:ascii="Arial" w:hAnsi="Arial"/>
                <w:sz w:val="16"/>
              </w:rPr>
              <w:t>+1 ячейка боеприпаса; СПЕЦ: за 1 монету — сборка боеприпасов любым своим запитанным военным зданием</w:t>
            </w:r>
          </w:p>
          <w:p>
            <w:pPr>
              <w:spacing w:after="40"/>
            </w:pPr>
            <w:r>
              <w:rPr>
                <w:rFonts w:ascii="Arial" w:hAnsi="Arial"/>
                <w:b/>
                <w:sz w:val="16"/>
              </w:rPr>
              <w:t xml:space="preserve">ВИД НИЗА: </w:t>
            </w:r>
            <w:r>
              <w:rPr>
                <w:rFonts w:ascii="Arial" w:hAnsi="Arial"/>
                <w:sz w:val="16"/>
              </w:rPr>
              <w:t>СПЕЦ-действие</w:t>
            </w:r>
          </w:p>
        </w:tc>
        <w:tc>
          <w:tcPr>
            <w:tcW w:type="dxa" w:w="4876"/>
          </w:tcPr>
          <w:p>
            <w:pPr>
              <w:spacing w:after="40"/>
            </w:pPr>
            <w:r/>
            <w:r>
              <w:rPr>
                <w:rFonts w:ascii="Arial" w:hAnsi="Arial"/>
                <w:b/>
                <w:sz w:val="16"/>
              </w:rPr>
              <w:t xml:space="preserve">УТИЛЬ: </w:t>
            </w:r>
            <w:r>
              <w:rPr>
                <w:rFonts w:ascii="Arial" w:hAnsi="Arial"/>
                <w:sz w:val="16"/>
              </w:rPr>
              <w:t>Разово выдаёт: 3 × боеприпас. Ресурсы ложатся в хранилище и подчиняются его вместимости; карты идут в руку. Карта при этом СГОРАЕТ: низ ты теряешь навсегда.</w:t>
            </w:r>
          </w:p>
          <w:p>
            <w:pPr>
              <w:spacing w:after="40"/>
            </w:pPr>
            <w:r>
              <w:rPr>
                <w:rFonts w:ascii="Arial" w:hAnsi="Arial"/>
                <w:b/>
                <w:sz w:val="16"/>
              </w:rPr>
              <w:t xml:space="preserve">НИЗ: </w:t>
            </w:r>
            <w:r>
              <w:rPr>
                <w:rFonts w:ascii="Arial" w:hAnsi="Arial"/>
                <w:sz w:val="16"/>
              </w:rPr>
              <w:t>Тратит СПЕЦ-действие каждый раз, когда им пользуешься; спец за ход обычно один, и его же просят задания и супер-задания. Установленная карта даёт 1 победное очко в конце партии.</w:t>
            </w:r>
          </w:p>
          <w:p>
            <w:pPr>
              <w:spacing w:after="40"/>
            </w:pPr>
            <w:r>
              <w:rPr>
                <w:rFonts w:ascii="Arial" w:hAnsi="Arial"/>
                <w:i/>
                <w:color w:val="606060"/>
                <w:sz w:val="16"/>
              </w:rPr>
              <w:t>Утиль сразу приносит 3 боеприпаса. Пока карта установлена, у вас на 1 ячейку боеприпаса больше, а спец-действием за 1 монету можно собрать боеприпасы любым своим запитанным военным зданием. На открытой карте нарисована ячейка под контейнер, так что она работает и на запас.</w:t>
            </w:r>
          </w:p>
        </w:tc>
        <w:tc>
          <w:tcPr>
            <w:tcW w:type="dxa" w:w="3061"/>
            <w:shd w:val="clear" w:fill="FFF9E6"/>
          </w:tcPr>
          <w:p>
            <w:r/>
          </w:p>
        </w:tc>
      </w:tr>
      <w:tr>
        <w:tc>
          <w:tcPr>
            <w:tcW w:type="dxa" w:w="907"/>
          </w:tcPr>
          <w:p>
            <w:pPr>
              <w:spacing w:after="40"/>
            </w:pPr>
            <w:r/>
            <w:r>
              <w:rPr>
                <w:rFonts w:ascii="Arial" w:hAnsi="Arial"/>
                <w:sz w:val="18"/>
              </w:rPr>
              <w:t>b05</w:t>
            </w:r>
          </w:p>
        </w:tc>
        <w:tc>
          <w:tcPr>
            <w:tcW w:type="dxa" w:w="1928"/>
          </w:tcPr>
          <w:p>
            <w:pPr>
              <w:spacing w:after="40"/>
            </w:pPr>
            <w:r/>
            <w:r>
              <w:rPr>
                <w:rFonts w:ascii="Arial" w:hAnsi="Arial"/>
                <w:sz w:val="16"/>
              </w:rPr>
              <w:t>Келемиевый бак</w:t>
            </w:r>
          </w:p>
        </w:tc>
        <w:tc>
          <w:tcPr>
            <w:tcW w:type="dxa" w:w="4876"/>
          </w:tcPr>
          <w:p>
            <w:pPr>
              <w:spacing w:after="40"/>
            </w:pPr>
            <w:r/>
            <w:r>
              <w:rPr>
                <w:rFonts w:ascii="Arial" w:hAnsi="Arial"/>
                <w:b/>
                <w:sz w:val="16"/>
              </w:rPr>
              <w:t xml:space="preserve">УТИЛЬ (верх): </w:t>
            </w:r>
            <w:r>
              <w:rPr>
                <w:rFonts w:ascii="Arial" w:hAnsi="Arial"/>
                <w:sz w:val="16"/>
              </w:rPr>
              <w:t>Добыча: работает и незапитанный добытчик</w:t>
            </w:r>
          </w:p>
          <w:p>
            <w:pPr>
              <w:spacing w:after="40"/>
            </w:pPr>
            <w:r>
              <w:rPr>
                <w:rFonts w:ascii="Arial" w:hAnsi="Arial"/>
                <w:b/>
                <w:sz w:val="16"/>
              </w:rPr>
              <w:t xml:space="preserve">НИЗ: </w:t>
            </w:r>
            <w:r>
              <w:rPr>
                <w:rFonts w:ascii="Arial" w:hAnsi="Arial"/>
                <w:sz w:val="16"/>
              </w:rPr>
              <w:t>+1 ячейка келемия; СПЕЦ: за 1 монету — добыча одним своим запитанным добытчиком</w:t>
            </w:r>
          </w:p>
          <w:p>
            <w:pPr>
              <w:spacing w:after="40"/>
            </w:pPr>
            <w:r>
              <w:rPr>
                <w:rFonts w:ascii="Arial" w:hAnsi="Arial"/>
                <w:b/>
                <w:sz w:val="16"/>
              </w:rPr>
              <w:t xml:space="preserve">ВИД НИЗА: </w:t>
            </w:r>
            <w:r>
              <w:rPr>
                <w:rFonts w:ascii="Arial" w:hAnsi="Arial"/>
                <w:sz w:val="16"/>
              </w:rPr>
              <w:t>СПЕЦ-действие</w:t>
            </w:r>
          </w:p>
        </w:tc>
        <w:tc>
          <w:tcPr>
            <w:tcW w:type="dxa" w:w="4876"/>
          </w:tcPr>
          <w:p>
            <w:pPr>
              <w:spacing w:after="40"/>
            </w:pPr>
            <w:r/>
            <w:r>
              <w:rPr>
                <w:rFonts w:ascii="Arial" w:hAnsi="Arial"/>
                <w:b/>
                <w:sz w:val="16"/>
              </w:rPr>
              <w:t xml:space="preserve">УТИЛЬ: </w:t>
            </w:r>
            <w:r>
              <w:rPr>
                <w:rFonts w:ascii="Arial" w:hAnsi="Arial"/>
                <w:sz w:val="16"/>
              </w:rPr>
              <w:t>СВОБОДНОЕ ДЕЙСТВИЕ «Добыча»: разыгрывается сразу и НЕ тратит действие приказа — то есть достаётся сверх хода. Операций в этом действии: 2 (обычно за действие делают одну). Добытчики двигаются бесплатно. Карта при этом СГОРАЕТ: низ ты теряешь навсегда.</w:t>
            </w:r>
          </w:p>
          <w:p>
            <w:pPr>
              <w:spacing w:after="40"/>
            </w:pPr>
            <w:r>
              <w:rPr>
                <w:rFonts w:ascii="Arial" w:hAnsi="Arial"/>
                <w:b/>
                <w:sz w:val="16"/>
              </w:rPr>
              <w:t xml:space="preserve">НИЗ: </w:t>
            </w:r>
            <w:r>
              <w:rPr>
                <w:rFonts w:ascii="Arial" w:hAnsi="Arial"/>
                <w:sz w:val="16"/>
              </w:rPr>
              <w:t>Тратит СПЕЦ-действие каждый раз, когда им пользуешься; спец за ход обычно один, и его же просят задания и супер-задания. Установленная карта даёт 1 победное очко в конце партии.</w:t>
            </w:r>
          </w:p>
          <w:p>
            <w:pPr>
              <w:spacing w:after="40"/>
            </w:pPr>
            <w:r>
              <w:rPr>
                <w:rFonts w:ascii="Arial" w:hAnsi="Arial"/>
                <w:i/>
                <w:color w:val="606060"/>
                <w:sz w:val="16"/>
              </w:rPr>
              <w:t>Утиль даёт Добычу, в которой работает и добытчик без энергии. Пока карта установлена, у вас на 1 ячейку келемия больше, а спец-действием за 1 монету можно провести добычу одним своим запитанным добытчиком. На открытой карте нарисована ячейка под контейнер — карта служит и хранилищем.</w:t>
            </w:r>
          </w:p>
        </w:tc>
        <w:tc>
          <w:tcPr>
            <w:tcW w:type="dxa" w:w="3061"/>
            <w:shd w:val="clear" w:fill="FFF9E6"/>
          </w:tcPr>
          <w:p>
            <w:r/>
          </w:p>
        </w:tc>
      </w:tr>
      <w:tr>
        <w:tc>
          <w:tcPr>
            <w:tcW w:type="dxa" w:w="907"/>
          </w:tcPr>
          <w:p>
            <w:pPr>
              <w:spacing w:after="40"/>
            </w:pPr>
            <w:r/>
            <w:r>
              <w:rPr>
                <w:rFonts w:ascii="Arial" w:hAnsi="Arial"/>
                <w:sz w:val="18"/>
              </w:rPr>
              <w:t>b06</w:t>
            </w:r>
          </w:p>
        </w:tc>
        <w:tc>
          <w:tcPr>
            <w:tcW w:type="dxa" w:w="1928"/>
          </w:tcPr>
          <w:p>
            <w:pPr>
              <w:spacing w:after="40"/>
            </w:pPr>
            <w:r/>
            <w:r>
              <w:rPr>
                <w:rFonts w:ascii="Arial" w:hAnsi="Arial"/>
                <w:sz w:val="16"/>
              </w:rPr>
              <w:t>Мобилизация</w:t>
            </w:r>
          </w:p>
        </w:tc>
        <w:tc>
          <w:tcPr>
            <w:tcW w:type="dxa" w:w="4876"/>
          </w:tcPr>
          <w:p>
            <w:pPr>
              <w:spacing w:after="40"/>
            </w:pPr>
            <w:r/>
            <w:r>
              <w:rPr>
                <w:rFonts w:ascii="Arial" w:hAnsi="Arial"/>
                <w:b/>
                <w:sz w:val="16"/>
              </w:rPr>
              <w:t xml:space="preserve">УТИЛЬ (верх): </w:t>
            </w:r>
            <w:r>
              <w:rPr>
                <w:rFonts w:ascii="Arial" w:hAnsi="Arial"/>
                <w:sz w:val="16"/>
              </w:rPr>
              <w:t>построй одно здание бесплатно</w:t>
            </w:r>
          </w:p>
          <w:p>
            <w:pPr>
              <w:spacing w:after="40"/>
            </w:pPr>
            <w:r>
              <w:rPr>
                <w:rFonts w:ascii="Arial" w:hAnsi="Arial"/>
                <w:b/>
                <w:sz w:val="16"/>
              </w:rPr>
              <w:t xml:space="preserve">НИЗ: </w:t>
            </w:r>
            <w:r>
              <w:rPr>
                <w:rFonts w:ascii="Arial" w:hAnsi="Arial"/>
                <w:sz w:val="16"/>
              </w:rPr>
              <w:t>СПЕЦ: 1 боеприпас — найм любым своим запитанным зданием</w:t>
            </w:r>
          </w:p>
          <w:p>
            <w:pPr>
              <w:spacing w:after="40"/>
            </w:pPr>
            <w:r>
              <w:rPr>
                <w:rFonts w:ascii="Arial" w:hAnsi="Arial"/>
                <w:b/>
                <w:sz w:val="16"/>
              </w:rPr>
              <w:t xml:space="preserve">ВИД НИЗА: </w:t>
            </w:r>
            <w:r>
              <w:rPr>
                <w:rFonts w:ascii="Arial" w:hAnsi="Arial"/>
                <w:sz w:val="16"/>
              </w:rPr>
              <w:t>СПЕЦ-действие</w:t>
            </w:r>
          </w:p>
        </w:tc>
        <w:tc>
          <w:tcPr>
            <w:tcW w:type="dxa" w:w="4876"/>
          </w:tcPr>
          <w:p>
            <w:pPr>
              <w:spacing w:after="40"/>
            </w:pPr>
            <w:r/>
            <w:r>
              <w:rPr>
                <w:rFonts w:ascii="Arial" w:hAnsi="Arial"/>
                <w:b/>
                <w:sz w:val="16"/>
              </w:rPr>
              <w:t xml:space="preserve">УТИЛЬ: </w:t>
            </w:r>
            <w:r>
              <w:rPr>
                <w:rFonts w:ascii="Arial" w:hAnsi="Arial"/>
                <w:sz w:val="16"/>
              </w:rPr>
              <w:t>СВОБОДНОЕ ДЕЙСТВИЕ «Стройка»: разыгрывается сразу и НЕ тратит действие приказа — то есть достаётся сверх хода. Постройка бесплатна. Зданий участвует: 1. Карта при этом СГОРАЕТ: низ ты теряешь навсегда.</w:t>
            </w:r>
          </w:p>
          <w:p>
            <w:pPr>
              <w:spacing w:after="40"/>
            </w:pPr>
            <w:r>
              <w:rPr>
                <w:rFonts w:ascii="Arial" w:hAnsi="Arial"/>
                <w:b/>
                <w:sz w:val="16"/>
              </w:rPr>
              <w:t xml:space="preserve">НИЗ: </w:t>
            </w:r>
            <w:r>
              <w:rPr>
                <w:rFonts w:ascii="Arial" w:hAnsi="Arial"/>
                <w:sz w:val="16"/>
              </w:rPr>
              <w:t>Тратит СПЕЦ-действие каждый раз, когда им пользуешься; спец за ход обычно один, и его же просят задания и супер-задания. Установленная карта даёт 1 победное очко в конце партии.</w:t>
            </w:r>
          </w:p>
          <w:p>
            <w:pPr>
              <w:spacing w:after="40"/>
            </w:pPr>
            <w:r>
              <w:rPr>
                <w:rFonts w:ascii="Arial" w:hAnsi="Arial"/>
                <w:i/>
                <w:color w:val="606060"/>
                <w:sz w:val="16"/>
              </w:rPr>
              <w:t>Утиль ставит одно любое здание, не платя за него ничего. Пока карта установлена, спец-действием за 1 боеприпас можно нанять войско любым своим запитанным зданием. Один жетон в нужный момент, не дожидаясь приказа Разработка.</w:t>
            </w:r>
          </w:p>
        </w:tc>
        <w:tc>
          <w:tcPr>
            <w:tcW w:type="dxa" w:w="3061"/>
            <w:shd w:val="clear" w:fill="FFF9E6"/>
          </w:tcPr>
          <w:p>
            <w:r/>
          </w:p>
        </w:tc>
      </w:tr>
      <w:tr>
        <w:tc>
          <w:tcPr>
            <w:tcW w:type="dxa" w:w="907"/>
          </w:tcPr>
          <w:p>
            <w:pPr>
              <w:spacing w:after="40"/>
            </w:pPr>
            <w:r/>
            <w:r>
              <w:rPr>
                <w:rFonts w:ascii="Arial" w:hAnsi="Arial"/>
                <w:sz w:val="18"/>
              </w:rPr>
              <w:t>b07</w:t>
            </w:r>
          </w:p>
        </w:tc>
        <w:tc>
          <w:tcPr>
            <w:tcW w:type="dxa" w:w="1928"/>
          </w:tcPr>
          <w:p>
            <w:pPr>
              <w:spacing w:after="40"/>
            </w:pPr>
            <w:r/>
            <w:r>
              <w:rPr>
                <w:rFonts w:ascii="Arial" w:hAnsi="Arial"/>
                <w:sz w:val="16"/>
              </w:rPr>
              <w:t>Диспетчер энергии</w:t>
            </w:r>
          </w:p>
        </w:tc>
        <w:tc>
          <w:tcPr>
            <w:tcW w:type="dxa" w:w="4876"/>
          </w:tcPr>
          <w:p>
            <w:pPr>
              <w:spacing w:after="40"/>
            </w:pPr>
            <w:r/>
            <w:r>
              <w:rPr>
                <w:rFonts w:ascii="Arial" w:hAnsi="Arial"/>
                <w:b/>
                <w:sz w:val="16"/>
              </w:rPr>
              <w:t xml:space="preserve">УТИЛЬ (верх): </w:t>
            </w:r>
            <w:r>
              <w:rPr>
                <w:rFonts w:ascii="Arial" w:hAnsi="Arial"/>
                <w:sz w:val="16"/>
              </w:rPr>
              <w:t>улучши 1 жетон модуля за 1 келемий</w:t>
            </w:r>
          </w:p>
          <w:p>
            <w:pPr>
              <w:spacing w:after="40"/>
            </w:pPr>
            <w:r>
              <w:rPr>
                <w:rFonts w:ascii="Arial" w:hAnsi="Arial"/>
                <w:b/>
                <w:sz w:val="16"/>
              </w:rPr>
              <w:t xml:space="preserve">НИЗ: </w:t>
            </w:r>
            <w:r>
              <w:rPr>
                <w:rFonts w:ascii="Arial" w:hAnsi="Arial"/>
                <w:sz w:val="16"/>
              </w:rPr>
              <w:t>СПЕЦ: перемести 1 свой кубик энергии на любое своё здание</w:t>
            </w:r>
          </w:p>
          <w:p>
            <w:pPr>
              <w:spacing w:after="40"/>
            </w:pPr>
            <w:r>
              <w:rPr>
                <w:rFonts w:ascii="Arial" w:hAnsi="Arial"/>
                <w:b/>
                <w:sz w:val="16"/>
              </w:rPr>
              <w:t xml:space="preserve">ВИД НИЗА: </w:t>
            </w:r>
            <w:r>
              <w:rPr>
                <w:rFonts w:ascii="Arial" w:hAnsi="Arial"/>
                <w:sz w:val="16"/>
              </w:rPr>
              <w:t>СПЕЦ-действие</w:t>
            </w:r>
          </w:p>
        </w:tc>
        <w:tc>
          <w:tcPr>
            <w:tcW w:type="dxa" w:w="4876"/>
          </w:tcPr>
          <w:p>
            <w:pPr>
              <w:spacing w:after="40"/>
            </w:pPr>
            <w:r/>
            <w:r>
              <w:rPr>
                <w:rFonts w:ascii="Arial" w:hAnsi="Arial"/>
                <w:b/>
                <w:sz w:val="16"/>
              </w:rPr>
              <w:t xml:space="preserve">УТИЛЬ: </w:t>
            </w:r>
            <w:r>
              <w:rPr>
                <w:rFonts w:ascii="Arial" w:hAnsi="Arial"/>
                <w:sz w:val="16"/>
              </w:rPr>
              <w:t>ЗОЛОТИТ жетон модуля: платишь 1 × келемий и переворачиваешь один свой разложенный жетон золотой стороной. У красного золото бьёт обе цели пары, у синего растит выход Снаряжения. Разложенных жетонов нет — карта не срабатывает и плата не берётся. Карта при этом СГОРАЕТ: низ ты теряешь навсегда.</w:t>
            </w:r>
          </w:p>
          <w:p>
            <w:pPr>
              <w:spacing w:after="40"/>
            </w:pPr>
            <w:r>
              <w:rPr>
                <w:rFonts w:ascii="Arial" w:hAnsi="Arial"/>
                <w:b/>
                <w:sz w:val="16"/>
              </w:rPr>
              <w:t xml:space="preserve">НИЗ: </w:t>
            </w:r>
            <w:r>
              <w:rPr>
                <w:rFonts w:ascii="Arial" w:hAnsi="Arial"/>
                <w:sz w:val="16"/>
              </w:rPr>
              <w:t>Тратит СПЕЦ-действие каждый раз, когда им пользуешься; спец за ход обычно один, и его же просят задания и супер-задания. Установленная карта даёт 1 победное очко в конце партии.</w:t>
            </w:r>
          </w:p>
          <w:p>
            <w:pPr>
              <w:spacing w:after="40"/>
            </w:pPr>
            <w:r>
              <w:rPr>
                <w:rFonts w:ascii="Arial" w:hAnsi="Arial"/>
                <w:i/>
                <w:color w:val="606060"/>
                <w:sz w:val="16"/>
              </w:rPr>
              <w:t>Утиль золотит один разложенный жетон модуля за келемий. Пока карта установлена, спец-действием можно переместить 1 свой кубик энергии на любое своё здание. Удобно перебрасывать питание туда, где оно нужнее.</w:t>
            </w:r>
          </w:p>
        </w:tc>
        <w:tc>
          <w:tcPr>
            <w:tcW w:type="dxa" w:w="3061"/>
            <w:shd w:val="clear" w:fill="FFF9E6"/>
          </w:tcPr>
          <w:p>
            <w:r/>
          </w:p>
        </w:tc>
      </w:tr>
      <w:tr>
        <w:tc>
          <w:tcPr>
            <w:tcW w:type="dxa" w:w="907"/>
          </w:tcPr>
          <w:p>
            <w:pPr>
              <w:spacing w:after="40"/>
            </w:pPr>
            <w:r/>
            <w:r>
              <w:rPr>
                <w:rFonts w:ascii="Arial" w:hAnsi="Arial"/>
                <w:sz w:val="18"/>
              </w:rPr>
              <w:t>b19</w:t>
            </w:r>
          </w:p>
        </w:tc>
        <w:tc>
          <w:tcPr>
            <w:tcW w:type="dxa" w:w="1928"/>
          </w:tcPr>
          <w:p>
            <w:pPr>
              <w:spacing w:after="40"/>
            </w:pPr>
            <w:r/>
            <w:r>
              <w:rPr>
                <w:rFonts w:ascii="Arial" w:hAnsi="Arial"/>
                <w:sz w:val="16"/>
              </w:rPr>
              <w:t>Трофейный сейф</w:t>
            </w:r>
          </w:p>
        </w:tc>
        <w:tc>
          <w:tcPr>
            <w:tcW w:type="dxa" w:w="4876"/>
          </w:tcPr>
          <w:p>
            <w:pPr>
              <w:spacing w:after="40"/>
            </w:pPr>
            <w:r/>
            <w:r>
              <w:rPr>
                <w:rFonts w:ascii="Arial" w:hAnsi="Arial"/>
                <w:b/>
                <w:sz w:val="16"/>
              </w:rPr>
              <w:t xml:space="preserve">УТИЛЬ (верх): </w:t>
            </w:r>
            <w:r>
              <w:rPr>
                <w:rFonts w:ascii="Arial" w:hAnsi="Arial"/>
                <w:sz w:val="16"/>
              </w:rPr>
              <w:t>обменяй 1 обломок на 2 монеты или 2 обломка на 5</w:t>
            </w:r>
          </w:p>
          <w:p>
            <w:pPr>
              <w:spacing w:after="40"/>
            </w:pPr>
            <w:r>
              <w:rPr>
                <w:rFonts w:ascii="Arial" w:hAnsi="Arial"/>
                <w:b/>
                <w:sz w:val="16"/>
              </w:rPr>
              <w:t xml:space="preserve">НИЗ: </w:t>
            </w:r>
            <w:r>
              <w:rPr>
                <w:rFonts w:ascii="Arial" w:hAnsi="Arial"/>
                <w:sz w:val="16"/>
              </w:rPr>
              <w:t>+2 ячейки хранилища ТОЛЬКО под обломки</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Обмен по таблице (отдал 1 — получил 2; отдал 2 — получил 5): обломок → монета.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обменивает обломки на монеты по лестнице: один на две, два разом на пять. Пока карта установлена, у вас две лишние ячейки хранилища, и в них ложатся только обломки. Позволяет докопить на дорогой шаг науки, не теряя накопленное к концу раунда.</w:t>
            </w:r>
          </w:p>
        </w:tc>
        <w:tc>
          <w:tcPr>
            <w:tcW w:type="dxa" w:w="3061"/>
            <w:shd w:val="clear" w:fill="FFF9E6"/>
          </w:tcPr>
          <w:p>
            <w:r/>
          </w:p>
        </w:tc>
      </w:tr>
      <w:tr>
        <w:tc>
          <w:tcPr>
            <w:tcW w:type="dxa" w:w="907"/>
          </w:tcPr>
          <w:p>
            <w:pPr>
              <w:spacing w:after="40"/>
            </w:pPr>
            <w:r/>
            <w:r>
              <w:rPr>
                <w:rFonts w:ascii="Arial" w:hAnsi="Arial"/>
                <w:sz w:val="18"/>
              </w:rPr>
              <w:t>b20</w:t>
            </w:r>
          </w:p>
        </w:tc>
        <w:tc>
          <w:tcPr>
            <w:tcW w:type="dxa" w:w="1928"/>
          </w:tcPr>
          <w:p>
            <w:pPr>
              <w:spacing w:after="40"/>
            </w:pPr>
            <w:r/>
            <w:r>
              <w:rPr>
                <w:rFonts w:ascii="Arial" w:hAnsi="Arial"/>
                <w:sz w:val="16"/>
              </w:rPr>
              <w:t>Аварийное питание</w:t>
            </w:r>
          </w:p>
        </w:tc>
        <w:tc>
          <w:tcPr>
            <w:tcW w:type="dxa" w:w="4876"/>
          </w:tcPr>
          <w:p>
            <w:pPr>
              <w:spacing w:after="40"/>
            </w:pPr>
            <w:r/>
            <w:r>
              <w:rPr>
                <w:rFonts w:ascii="Arial" w:hAnsi="Arial"/>
                <w:b/>
                <w:sz w:val="16"/>
              </w:rPr>
              <w:t xml:space="preserve">УТИЛЬ (верх): </w:t>
            </w:r>
            <w:r>
              <w:rPr>
                <w:rFonts w:ascii="Arial" w:hAnsi="Arial"/>
                <w:sz w:val="16"/>
              </w:rPr>
              <w:t>5 монет</w:t>
            </w:r>
          </w:p>
          <w:p>
            <w:pPr>
              <w:spacing w:after="40"/>
            </w:pPr>
            <w:r>
              <w:rPr>
                <w:rFonts w:ascii="Arial" w:hAnsi="Arial"/>
                <w:b/>
                <w:sz w:val="16"/>
              </w:rPr>
              <w:t xml:space="preserve">НИЗ: </w:t>
            </w:r>
            <w:r>
              <w:rPr>
                <w:rFonts w:ascii="Arial" w:hAnsi="Arial"/>
                <w:sz w:val="16"/>
              </w:rPr>
              <w:t>можешь закрывать недостающие ячейки ЭНР монетами — 1 монета за ячейку, на одно действие</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Разово выдаёт: 5 × монета. Ресурсы ложатся в хранилище и подчиняются его вместимости; карты идут в руку.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сразу приносит 5 монет. Пока карта установлена, нехватку энергии на здании можно закрыть монетами: по монете за каждую пустую ячейку, только на одно действие. Общего такого правила в игре нет — эта карта единственный его источник, и потому стоит ровно столько, сколько стоит весь дефицит энергии.</w:t>
            </w:r>
          </w:p>
        </w:tc>
        <w:tc>
          <w:tcPr>
            <w:tcW w:type="dxa" w:w="3061"/>
            <w:shd w:val="clear" w:fill="FFF9E6"/>
          </w:tcPr>
          <w:p>
            <w:r/>
          </w:p>
        </w:tc>
      </w:tr>
      <w:tr>
        <w:tc>
          <w:tcPr>
            <w:tcW w:type="dxa" w:w="907"/>
          </w:tcPr>
          <w:p>
            <w:pPr>
              <w:spacing w:after="40"/>
            </w:pPr>
            <w:r/>
            <w:r>
              <w:rPr>
                <w:rFonts w:ascii="Arial" w:hAnsi="Arial"/>
                <w:sz w:val="18"/>
              </w:rPr>
              <w:t>b21</w:t>
            </w:r>
          </w:p>
        </w:tc>
        <w:tc>
          <w:tcPr>
            <w:tcW w:type="dxa" w:w="1928"/>
          </w:tcPr>
          <w:p>
            <w:pPr>
              <w:spacing w:after="40"/>
            </w:pPr>
            <w:r/>
            <w:r>
              <w:rPr>
                <w:rFonts w:ascii="Arial" w:hAnsi="Arial"/>
                <w:sz w:val="16"/>
              </w:rPr>
              <w:t>Маркшейдер</w:t>
            </w:r>
          </w:p>
        </w:tc>
        <w:tc>
          <w:tcPr>
            <w:tcW w:type="dxa" w:w="4876"/>
          </w:tcPr>
          <w:p>
            <w:pPr>
              <w:spacing w:after="40"/>
            </w:pPr>
            <w:r/>
            <w:r>
              <w:rPr>
                <w:rFonts w:ascii="Arial" w:hAnsi="Arial"/>
                <w:b/>
                <w:sz w:val="16"/>
              </w:rPr>
              <w:t xml:space="preserve">УТИЛЬ (верх): </w:t>
            </w:r>
            <w:r>
              <w:rPr>
                <w:rFonts w:ascii="Arial" w:hAnsi="Arial"/>
                <w:sz w:val="16"/>
              </w:rPr>
              <w:t>забери до 2 келемия у одного противника</w:t>
            </w:r>
          </w:p>
          <w:p>
            <w:pPr>
              <w:spacing w:after="40"/>
            </w:pPr>
            <w:r>
              <w:rPr>
                <w:rFonts w:ascii="Arial" w:hAnsi="Arial"/>
                <w:b/>
                <w:sz w:val="16"/>
              </w:rPr>
              <w:t xml:space="preserve">НИЗ: </w:t>
            </w:r>
            <w:r>
              <w:rPr>
                <w:rFonts w:ascii="Arial" w:hAnsi="Arial"/>
                <w:sz w:val="16"/>
              </w:rPr>
              <w:t>СПЕЦ: бесплатно разверни один свой добытчик на другую ячейку его гекса</w:t>
            </w:r>
          </w:p>
          <w:p>
            <w:pPr>
              <w:spacing w:after="40"/>
            </w:pPr>
            <w:r>
              <w:rPr>
                <w:rFonts w:ascii="Arial" w:hAnsi="Arial"/>
                <w:b/>
                <w:sz w:val="16"/>
              </w:rPr>
              <w:t xml:space="preserve">ВИД НИЗА: </w:t>
            </w:r>
            <w:r>
              <w:rPr>
                <w:rFonts w:ascii="Arial" w:hAnsi="Arial"/>
                <w:sz w:val="16"/>
              </w:rPr>
              <w:t>СПЕЦ-действие</w:t>
            </w:r>
          </w:p>
        </w:tc>
        <w:tc>
          <w:tcPr>
            <w:tcW w:type="dxa" w:w="4876"/>
          </w:tcPr>
          <w:p>
            <w:pPr>
              <w:spacing w:after="40"/>
            </w:pPr>
            <w:r/>
            <w:r>
              <w:rPr>
                <w:rFonts w:ascii="Arial" w:hAnsi="Arial"/>
                <w:b/>
                <w:sz w:val="16"/>
              </w:rPr>
              <w:t xml:space="preserve">УТИЛЬ: </w:t>
            </w:r>
            <w:r>
              <w:rPr>
                <w:rFonts w:ascii="Arial" w:hAnsi="Arial"/>
                <w:sz w:val="16"/>
              </w:rPr>
              <w:t>Забираешь у соперника до 2 × келемий. Влезет только то, подо что есть свободные ячейки склада: кубику нужно место. Карта при этом СГОРАЕТ: низ ты теряешь навсегда.</w:t>
            </w:r>
          </w:p>
          <w:p>
            <w:pPr>
              <w:spacing w:after="40"/>
            </w:pPr>
            <w:r>
              <w:rPr>
                <w:rFonts w:ascii="Arial" w:hAnsi="Arial"/>
                <w:b/>
                <w:sz w:val="16"/>
              </w:rPr>
              <w:t xml:space="preserve">НИЗ: </w:t>
            </w:r>
            <w:r>
              <w:rPr>
                <w:rFonts w:ascii="Arial" w:hAnsi="Arial"/>
                <w:sz w:val="16"/>
              </w:rPr>
              <w:t>Тратит СПЕЦ-действие каждый раз, когда им пользуешься; спец за ход обычно один, и его же просят задания и супер-задания. Установленная карта даёт 1 победное очко в конце партии.</w:t>
            </w:r>
          </w:p>
          <w:p>
            <w:pPr>
              <w:spacing w:after="40"/>
            </w:pPr>
            <w:r>
              <w:rPr>
                <w:rFonts w:ascii="Arial" w:hAnsi="Arial"/>
                <w:i/>
                <w:color w:val="606060"/>
                <w:sz w:val="16"/>
              </w:rPr>
              <w:t>Утиль забирает до двух келемия у одного выбранного противника. Пока карта установлена, спец-действием добытчик разворачивается на другую свободную ячейку своего гекса — бесплатно. Добытчик тянется к тайлу зарождения примыканием широкой стенки, поэтому его разворот решает всё, а обычная Стройка двигает здания только целыми гексами и за монету.</w:t>
            </w:r>
          </w:p>
        </w:tc>
        <w:tc>
          <w:tcPr>
            <w:tcW w:type="dxa" w:w="3061"/>
            <w:shd w:val="clear" w:fill="FFF9E6"/>
          </w:tcPr>
          <w:p>
            <w:r/>
          </w:p>
        </w:tc>
      </w:tr>
      <w:tr>
        <w:tc>
          <w:tcPr>
            <w:tcW w:type="dxa" w:w="907"/>
          </w:tcPr>
          <w:p>
            <w:pPr>
              <w:spacing w:after="40"/>
            </w:pPr>
            <w:r/>
            <w:r>
              <w:rPr>
                <w:rFonts w:ascii="Arial" w:hAnsi="Arial"/>
                <w:sz w:val="18"/>
              </w:rPr>
              <w:t>b08</w:t>
            </w:r>
          </w:p>
        </w:tc>
        <w:tc>
          <w:tcPr>
            <w:tcW w:type="dxa" w:w="1928"/>
          </w:tcPr>
          <w:p>
            <w:pPr>
              <w:spacing w:after="40"/>
            </w:pPr>
            <w:r/>
            <w:r>
              <w:rPr>
                <w:rFonts w:ascii="Arial" w:hAnsi="Arial"/>
                <w:sz w:val="16"/>
              </w:rPr>
              <w:t>Резервный штаб</w:t>
            </w:r>
          </w:p>
        </w:tc>
        <w:tc>
          <w:tcPr>
            <w:tcW w:type="dxa" w:w="4876"/>
          </w:tcPr>
          <w:p>
            <w:pPr>
              <w:spacing w:after="40"/>
            </w:pPr>
            <w:r/>
            <w:r>
              <w:rPr>
                <w:rFonts w:ascii="Arial" w:hAnsi="Arial"/>
                <w:b/>
                <w:sz w:val="16"/>
              </w:rPr>
              <w:t xml:space="preserve">УТИЛЬ (верх): </w:t>
            </w:r>
            <w:r>
              <w:rPr>
                <w:rFonts w:ascii="Arial" w:hAnsi="Arial"/>
                <w:sz w:val="16"/>
              </w:rPr>
              <w:t>3 карты задания</w:t>
            </w:r>
          </w:p>
          <w:p>
            <w:pPr>
              <w:spacing w:after="40"/>
            </w:pPr>
            <w:r>
              <w:rPr>
                <w:rFonts w:ascii="Arial" w:hAnsi="Arial"/>
                <w:b/>
                <w:sz w:val="16"/>
              </w:rPr>
              <w:t xml:space="preserve">НИЗ: </w:t>
            </w:r>
            <w:r>
              <w:rPr>
                <w:rFonts w:ascii="Arial" w:hAnsi="Arial"/>
                <w:sz w:val="16"/>
              </w:rPr>
              <w:t>СПЕЦ: перенеси на эту карту 1 келемий из хранилища ЛИБО сожги лежащий на ней келемий, чтобы сыграть ещё одно основное действие своего приказа — можно повторить уже сыгранное</w:t>
            </w:r>
          </w:p>
          <w:p>
            <w:pPr>
              <w:spacing w:after="40"/>
            </w:pPr>
            <w:r>
              <w:rPr>
                <w:rFonts w:ascii="Arial" w:hAnsi="Arial"/>
                <w:b/>
                <w:sz w:val="16"/>
              </w:rPr>
              <w:t xml:space="preserve">ВИД НИЗА: </w:t>
            </w:r>
            <w:r>
              <w:rPr>
                <w:rFonts w:ascii="Arial" w:hAnsi="Arial"/>
                <w:sz w:val="16"/>
              </w:rPr>
              <w:t>СПЕЦ-действие</w:t>
            </w:r>
          </w:p>
        </w:tc>
        <w:tc>
          <w:tcPr>
            <w:tcW w:type="dxa" w:w="4876"/>
          </w:tcPr>
          <w:p>
            <w:pPr>
              <w:spacing w:after="40"/>
            </w:pPr>
            <w:r/>
            <w:r>
              <w:rPr>
                <w:rFonts w:ascii="Arial" w:hAnsi="Arial"/>
                <w:b/>
                <w:sz w:val="16"/>
              </w:rPr>
              <w:t xml:space="preserve">УТИЛЬ: </w:t>
            </w:r>
            <w:r>
              <w:rPr>
                <w:rFonts w:ascii="Arial" w:hAnsi="Arial"/>
                <w:sz w:val="16"/>
              </w:rPr>
              <w:t>Разово выдаёт: 3 × карта задания. Ресурсы ложатся в хранилище и подчиняются его вместимости; карты идут в руку. Карта при этом СГОРАЕТ: низ ты теряешь навсегда.</w:t>
            </w:r>
          </w:p>
          <w:p>
            <w:pPr>
              <w:spacing w:after="40"/>
            </w:pPr>
            <w:r>
              <w:rPr>
                <w:rFonts w:ascii="Arial" w:hAnsi="Arial"/>
                <w:b/>
                <w:sz w:val="16"/>
              </w:rPr>
              <w:t xml:space="preserve">НИЗ: </w:t>
            </w:r>
            <w:r>
              <w:rPr>
                <w:rFonts w:ascii="Arial" w:hAnsi="Arial"/>
                <w:sz w:val="16"/>
              </w:rPr>
              <w:t>Тратит СПЕЦ-действие каждый раз, когда им пользуешься; спец за ход обычно один, и его же просят задания и супер-задания. Установленная карта даёт 1 победное очко в конце партии.</w:t>
            </w:r>
          </w:p>
          <w:p>
            <w:pPr>
              <w:spacing w:after="40"/>
            </w:pPr>
            <w:r>
              <w:rPr>
                <w:rFonts w:ascii="Arial" w:hAnsi="Arial"/>
                <w:i/>
                <w:color w:val="606060"/>
                <w:sz w:val="16"/>
              </w:rPr>
              <w:t>Утиль сразу приносит три карты задания. Пока карта установлена, спец-действием можно перенести на неё келемий, а потом сжечь его — и сыграть ещё одно основное действие своего приказа, в том числе то, которое вы уже играли в этот ход. Келемий равен победному очку, поэтому лишнее действие стоит дорого и берётся только в решающий ход.</w:t>
            </w:r>
          </w:p>
        </w:tc>
        <w:tc>
          <w:tcPr>
            <w:tcW w:type="dxa" w:w="3061"/>
            <w:shd w:val="clear" w:fill="FFF9E6"/>
          </w:tcPr>
          <w:p>
            <w:r/>
          </w:p>
        </w:tc>
      </w:tr>
      <w:tr>
        <w:tc>
          <w:tcPr>
            <w:tcW w:type="dxa" w:w="907"/>
          </w:tcPr>
          <w:p>
            <w:pPr>
              <w:spacing w:after="40"/>
            </w:pPr>
            <w:r/>
            <w:r>
              <w:rPr>
                <w:rFonts w:ascii="Arial" w:hAnsi="Arial"/>
                <w:sz w:val="18"/>
              </w:rPr>
              <w:t>b09</w:t>
            </w:r>
          </w:p>
        </w:tc>
        <w:tc>
          <w:tcPr>
            <w:tcW w:type="dxa" w:w="1928"/>
          </w:tcPr>
          <w:p>
            <w:pPr>
              <w:spacing w:after="40"/>
            </w:pPr>
            <w:r/>
            <w:r>
              <w:rPr>
                <w:rFonts w:ascii="Arial" w:hAnsi="Arial"/>
                <w:sz w:val="16"/>
              </w:rPr>
              <w:t>Двойной протокол</w:t>
            </w:r>
          </w:p>
        </w:tc>
        <w:tc>
          <w:tcPr>
            <w:tcW w:type="dxa" w:w="4876"/>
          </w:tcPr>
          <w:p>
            <w:pPr>
              <w:spacing w:after="40"/>
            </w:pPr>
            <w:r/>
            <w:r>
              <w:rPr>
                <w:rFonts w:ascii="Arial" w:hAnsi="Arial"/>
                <w:b/>
                <w:sz w:val="16"/>
              </w:rPr>
              <w:t xml:space="preserve">УТИЛЬ (верх): </w:t>
            </w:r>
            <w:r>
              <w:rPr>
                <w:rFonts w:ascii="Arial" w:hAnsi="Arial"/>
                <w:sz w:val="16"/>
              </w:rPr>
              <w:t>обнови обе открытые карты арсенала</w:t>
            </w:r>
          </w:p>
          <w:p>
            <w:pPr>
              <w:spacing w:after="40"/>
            </w:pPr>
            <w:r>
              <w:rPr>
                <w:rFonts w:ascii="Arial" w:hAnsi="Arial"/>
                <w:b/>
                <w:sz w:val="16"/>
              </w:rPr>
              <w:t xml:space="preserve">НИЗ: </w:t>
            </w:r>
            <w:r>
              <w:rPr>
                <w:rFonts w:ascii="Arial" w:hAnsi="Arial"/>
                <w:sz w:val="16"/>
              </w:rPr>
              <w:t>можешь сыграть ещё одно действие своего НИЖНЕГО приказа вместо одного действия ВЕРХНЕГО — в том числе повторить уже сыгранное</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Обновляет ВИТРИНУ арсенала: открытые карты уходят в сброс, на их место приходят новые. Своей карты это не даёт — меняется то, из чего будут выбирать все, включая тебя.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сбрасывает обе открытые карты арсенала и выкладывает новые. Пока карта установлена, одно действие верхнего приказа можно обменять на ещё одно действие нижнего — даже на то, которое уже сыграно. Это размен, а не подарок: пользоваться необязательно.</w:t>
            </w:r>
          </w:p>
        </w:tc>
        <w:tc>
          <w:tcPr>
            <w:tcW w:type="dxa" w:w="3061"/>
            <w:shd w:val="clear" w:fill="FFF9E6"/>
          </w:tcPr>
          <w:p>
            <w:r/>
          </w:p>
        </w:tc>
      </w:tr>
      <w:tr>
        <w:tc>
          <w:tcPr>
            <w:tcW w:type="dxa" w:w="907"/>
          </w:tcPr>
          <w:p>
            <w:pPr>
              <w:spacing w:after="40"/>
            </w:pPr>
            <w:r/>
            <w:r>
              <w:rPr>
                <w:rFonts w:ascii="Arial" w:hAnsi="Arial"/>
                <w:sz w:val="18"/>
              </w:rPr>
              <w:t>b10</w:t>
            </w:r>
          </w:p>
        </w:tc>
        <w:tc>
          <w:tcPr>
            <w:tcW w:type="dxa" w:w="1928"/>
          </w:tcPr>
          <w:p>
            <w:pPr>
              <w:spacing w:after="40"/>
            </w:pPr>
            <w:r/>
            <w:r>
              <w:rPr>
                <w:rFonts w:ascii="Arial" w:hAnsi="Arial"/>
                <w:sz w:val="16"/>
              </w:rPr>
              <w:t>Параллельный контур</w:t>
            </w:r>
          </w:p>
        </w:tc>
        <w:tc>
          <w:tcPr>
            <w:tcW w:type="dxa" w:w="4876"/>
          </w:tcPr>
          <w:p>
            <w:pPr>
              <w:spacing w:after="40"/>
            </w:pPr>
            <w:r/>
            <w:r>
              <w:rPr>
                <w:rFonts w:ascii="Arial" w:hAnsi="Arial"/>
                <w:b/>
                <w:sz w:val="16"/>
              </w:rPr>
              <w:t xml:space="preserve">УТИЛЬ (верх): </w:t>
            </w:r>
            <w:r>
              <w:rPr>
                <w:rFonts w:ascii="Arial" w:hAnsi="Arial"/>
                <w:sz w:val="16"/>
              </w:rPr>
              <w:t>СПЕЦ-действий до конца хода без предела</w:t>
            </w:r>
          </w:p>
          <w:p>
            <w:pPr>
              <w:spacing w:after="40"/>
            </w:pPr>
            <w:r>
              <w:rPr>
                <w:rFonts w:ascii="Arial" w:hAnsi="Arial"/>
                <w:b/>
                <w:sz w:val="16"/>
              </w:rPr>
              <w:t xml:space="preserve">НИЗ: </w:t>
            </w:r>
            <w:r>
              <w:rPr>
                <w:rFonts w:ascii="Arial" w:hAnsi="Arial"/>
                <w:sz w:val="16"/>
              </w:rPr>
              <w:t>можешь сыграть ещё одно действие своего НИЖНЕГО приказа вместо одного действия ВЕРХНЕГО — в том числе повторить уже сыгранное</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Снимает предел СПЕЦ-действий до конца хода: спец можно делать сколько угодно раз, пока есть чем платить.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снимает предел СПЕЦ-действий до конца этого хода. Пока карта установлена, одно действие верхнего приказа можно обменять на ещё одно действие нижнего. Та же технология, что в парной карте, но с другой наградой за утиль — держать открытыми сразу обе копии всё равно не выйдет.</w:t>
            </w:r>
          </w:p>
        </w:tc>
        <w:tc>
          <w:tcPr>
            <w:tcW w:type="dxa" w:w="3061"/>
            <w:shd w:val="clear" w:fill="FFF9E6"/>
          </w:tcPr>
          <w:p>
            <w:r/>
          </w:p>
        </w:tc>
      </w:tr>
      <w:tr>
        <w:tc>
          <w:tcPr>
            <w:tcW w:type="dxa" w:w="907"/>
          </w:tcPr>
          <w:p>
            <w:pPr>
              <w:spacing w:after="40"/>
            </w:pPr>
            <w:r/>
            <w:r>
              <w:rPr>
                <w:rFonts w:ascii="Arial" w:hAnsi="Arial"/>
                <w:sz w:val="18"/>
              </w:rPr>
              <w:t>b22</w:t>
            </w:r>
          </w:p>
        </w:tc>
        <w:tc>
          <w:tcPr>
            <w:tcW w:type="dxa" w:w="1928"/>
          </w:tcPr>
          <w:p>
            <w:pPr>
              <w:spacing w:after="40"/>
            </w:pPr>
            <w:r/>
            <w:r>
              <w:rPr>
                <w:rFonts w:ascii="Arial" w:hAnsi="Arial"/>
                <w:sz w:val="16"/>
              </w:rPr>
              <w:t>Параллельные штабы</w:t>
            </w:r>
          </w:p>
        </w:tc>
        <w:tc>
          <w:tcPr>
            <w:tcW w:type="dxa" w:w="4876"/>
          </w:tcPr>
          <w:p>
            <w:pPr>
              <w:spacing w:after="40"/>
            </w:pPr>
            <w:r/>
            <w:r>
              <w:rPr>
                <w:rFonts w:ascii="Arial" w:hAnsi="Arial"/>
                <w:b/>
                <w:sz w:val="16"/>
              </w:rPr>
              <w:t xml:space="preserve">УТИЛЬ (верх): </w:t>
            </w:r>
            <w:r>
              <w:rPr>
                <w:rFonts w:ascii="Arial" w:hAnsi="Arial"/>
                <w:sz w:val="16"/>
              </w:rPr>
              <w:t>ДЕСАНТ: два войска разных родов на гекс без чужих войск</w:t>
            </w:r>
          </w:p>
          <w:p>
            <w:pPr>
              <w:spacing w:after="40"/>
            </w:pPr>
            <w:r>
              <w:rPr>
                <w:rFonts w:ascii="Arial" w:hAnsi="Arial"/>
                <w:b/>
                <w:sz w:val="16"/>
              </w:rPr>
              <w:t xml:space="preserve">НИЗ: </w:t>
            </w:r>
            <w:r>
              <w:rPr>
                <w:rFonts w:ascii="Arial" w:hAnsi="Arial"/>
                <w:sz w:val="16"/>
              </w:rPr>
              <w:t>два СПЕЦ-действия за ход, если в этот ход ты не сыграл карту БЕЗОПАСНОСТЬ</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ДЕСАНТ: ставишь на поле 2 жетона войск РАЗНЫХ родов, минуя Снаряжение — ни энергии, ни здания не нужно. Место высадки — любой свободный гекс, а не только свой.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высаживает два войска разных родов на любой гекс, где нет чужих войск. Пока карта установлена, в ход, когда вы не разыграли БЕЗОПАСНОСТЬ, вам доступно два спец-действия вместо одного. Расширяет ход тому, кто готов идти без страховки приказа.</w:t>
            </w:r>
          </w:p>
        </w:tc>
        <w:tc>
          <w:tcPr>
            <w:tcW w:type="dxa" w:w="3061"/>
            <w:shd w:val="clear" w:fill="FFF9E6"/>
          </w:tcPr>
          <w:p>
            <w:r/>
          </w:p>
        </w:tc>
      </w:tr>
      <w:tr>
        <w:tc>
          <w:tcPr>
            <w:tcW w:type="dxa" w:w="907"/>
          </w:tcPr>
          <w:p>
            <w:pPr>
              <w:spacing w:after="40"/>
            </w:pPr>
            <w:r/>
            <w:r>
              <w:rPr>
                <w:rFonts w:ascii="Arial" w:hAnsi="Arial"/>
                <w:sz w:val="18"/>
              </w:rPr>
              <w:t>b23</w:t>
            </w:r>
          </w:p>
        </w:tc>
        <w:tc>
          <w:tcPr>
            <w:tcW w:type="dxa" w:w="1928"/>
          </w:tcPr>
          <w:p>
            <w:pPr>
              <w:spacing w:after="40"/>
            </w:pPr>
            <w:r/>
            <w:r>
              <w:rPr>
                <w:rFonts w:ascii="Arial" w:hAnsi="Arial"/>
                <w:sz w:val="16"/>
              </w:rPr>
              <w:t>Штабная коллегия</w:t>
            </w:r>
          </w:p>
        </w:tc>
        <w:tc>
          <w:tcPr>
            <w:tcW w:type="dxa" w:w="4876"/>
          </w:tcPr>
          <w:p>
            <w:pPr>
              <w:spacing w:after="40"/>
            </w:pPr>
            <w:r/>
            <w:r>
              <w:rPr>
                <w:rFonts w:ascii="Arial" w:hAnsi="Arial"/>
                <w:b/>
                <w:sz w:val="16"/>
              </w:rPr>
              <w:t xml:space="preserve">УТИЛЬ (верх): </w:t>
            </w:r>
            <w:r>
              <w:rPr>
                <w:rFonts w:ascii="Arial" w:hAnsi="Arial"/>
                <w:sz w:val="16"/>
              </w:rPr>
              <w:t>забери карту арсенала из руки противника</w:t>
            </w:r>
          </w:p>
          <w:p>
            <w:pPr>
              <w:spacing w:after="40"/>
            </w:pPr>
            <w:r>
              <w:rPr>
                <w:rFonts w:ascii="Arial" w:hAnsi="Arial"/>
                <w:b/>
                <w:sz w:val="16"/>
              </w:rPr>
              <w:t xml:space="preserve">НИЗ: </w:t>
            </w:r>
            <w:r>
              <w:rPr>
                <w:rFonts w:ascii="Arial" w:hAnsi="Arial"/>
                <w:sz w:val="16"/>
              </w:rPr>
              <w:t>два СПЕЦ-действия за ход, если в этот ход ты не сыграл карту БЕЗОПАСНОСТЬ</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Забираешь у соперника карту арсенала ИЗ РУКИ, вслепую: установленную с планшета не снять, она уже работает.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забирает у выбранного противника закрытую карту арсенала. Пока карта установлена, в ход без БЕЗОПАСНОСТИ вам доступно два спец-действия. Вторая копия той же технологии с другой наградой за утиль.</w:t>
            </w:r>
          </w:p>
        </w:tc>
        <w:tc>
          <w:tcPr>
            <w:tcW w:type="dxa" w:w="3061"/>
            <w:shd w:val="clear" w:fill="FFF9E6"/>
          </w:tcPr>
          <w:p>
            <w:r/>
          </w:p>
        </w:tc>
      </w:tr>
      <w:tr>
        <w:tc>
          <w:tcPr>
            <w:tcW w:type="dxa" w:w="907"/>
          </w:tcPr>
          <w:p>
            <w:pPr>
              <w:spacing w:after="40"/>
            </w:pPr>
            <w:r/>
            <w:r>
              <w:rPr>
                <w:rFonts w:ascii="Arial" w:hAnsi="Arial"/>
                <w:sz w:val="18"/>
              </w:rPr>
              <w:t>b24</w:t>
            </w:r>
          </w:p>
        </w:tc>
        <w:tc>
          <w:tcPr>
            <w:tcW w:type="dxa" w:w="1928"/>
          </w:tcPr>
          <w:p>
            <w:pPr>
              <w:spacing w:after="40"/>
            </w:pPr>
            <w:r/>
            <w:r>
              <w:rPr>
                <w:rFonts w:ascii="Arial" w:hAnsi="Arial"/>
                <w:sz w:val="16"/>
              </w:rPr>
              <w:t>Оперативный отдел</w:t>
            </w:r>
          </w:p>
        </w:tc>
        <w:tc>
          <w:tcPr>
            <w:tcW w:type="dxa" w:w="4876"/>
          </w:tcPr>
          <w:p>
            <w:pPr>
              <w:spacing w:after="40"/>
            </w:pPr>
            <w:r/>
            <w:r>
              <w:rPr>
                <w:rFonts w:ascii="Arial" w:hAnsi="Arial"/>
                <w:b/>
                <w:sz w:val="16"/>
              </w:rPr>
              <w:t xml:space="preserve">УТИЛЬ (верх): </w:t>
            </w:r>
            <w:r>
              <w:rPr>
                <w:rFonts w:ascii="Arial" w:hAnsi="Arial"/>
                <w:sz w:val="16"/>
              </w:rPr>
              <w:t>по 2 боеприпаса за каждое своё военное здание, не больше 6</w:t>
            </w:r>
          </w:p>
          <w:p>
            <w:pPr>
              <w:spacing w:after="40"/>
            </w:pPr>
            <w:r>
              <w:rPr>
                <w:rFonts w:ascii="Arial" w:hAnsi="Arial"/>
                <w:b/>
                <w:sz w:val="16"/>
              </w:rPr>
              <w:t xml:space="preserve">НИЗ: </w:t>
            </w:r>
            <w:r>
              <w:rPr>
                <w:rFonts w:ascii="Arial" w:hAnsi="Arial"/>
                <w:sz w:val="16"/>
              </w:rPr>
              <w:t>два СПЕЦ-действия за ход, если в этот ход ты не сыграл карту БЕЗОПАСНОСТЬ</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Выдаёт 2 × боеприпас ЗА КАЖДЫЙ «own_military_building». Потолок выдачи: 6 штук — больше не дадут, сколько бы ни насчиталось.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приносит по два боеприпаса за каждое военное здание на поле, но не больше шести. Пока карта установлена, в ход без БЕЗОПАСНОСТИ вам доступно два спец-действия. Третья копия технологии — держать открытыми две одинаковые всё равно нельзя, поэтому копии разведены только утилем.</w:t>
            </w:r>
          </w:p>
        </w:tc>
        <w:tc>
          <w:tcPr>
            <w:tcW w:type="dxa" w:w="3061"/>
            <w:shd w:val="clear" w:fill="FFF9E6"/>
          </w:tcPr>
          <w:p>
            <w:r/>
          </w:p>
        </w:tc>
      </w:tr>
      <w:tr>
        <w:tc>
          <w:tcPr>
            <w:tcW w:type="dxa" w:w="907"/>
          </w:tcPr>
          <w:p>
            <w:pPr>
              <w:spacing w:after="40"/>
            </w:pPr>
            <w:r/>
            <w:r>
              <w:rPr>
                <w:rFonts w:ascii="Arial" w:hAnsi="Arial"/>
                <w:sz w:val="18"/>
              </w:rPr>
              <w:t>b11</w:t>
            </w:r>
          </w:p>
        </w:tc>
        <w:tc>
          <w:tcPr>
            <w:tcW w:type="dxa" w:w="1928"/>
          </w:tcPr>
          <w:p>
            <w:pPr>
              <w:spacing w:after="40"/>
            </w:pPr>
            <w:r/>
            <w:r>
              <w:rPr>
                <w:rFonts w:ascii="Arial" w:hAnsi="Arial"/>
                <w:sz w:val="16"/>
              </w:rPr>
              <w:t>Энергосбыт</w:t>
            </w:r>
          </w:p>
        </w:tc>
        <w:tc>
          <w:tcPr>
            <w:tcW w:type="dxa" w:w="4876"/>
          </w:tcPr>
          <w:p>
            <w:pPr>
              <w:spacing w:after="40"/>
            </w:pPr>
            <w:r/>
            <w:r>
              <w:rPr>
                <w:rFonts w:ascii="Arial" w:hAnsi="Arial"/>
                <w:b/>
                <w:sz w:val="16"/>
              </w:rPr>
              <w:t xml:space="preserve">УТИЛЬ (верх): </w:t>
            </w:r>
            <w:r>
              <w:rPr>
                <w:rFonts w:ascii="Arial" w:hAnsi="Arial"/>
                <w:sz w:val="16"/>
              </w:rPr>
              <w:t>по 2 монеты за каждое своё войско на поле, не больше 8</w:t>
            </w:r>
          </w:p>
          <w:p>
            <w:pPr>
              <w:spacing w:after="40"/>
            </w:pPr>
            <w:r>
              <w:rPr>
                <w:rFonts w:ascii="Arial" w:hAnsi="Arial"/>
                <w:b/>
                <w:sz w:val="16"/>
              </w:rPr>
              <w:t xml:space="preserve">НИЗ: </w:t>
            </w:r>
            <w:r>
              <w:rPr>
                <w:rFonts w:ascii="Arial" w:hAnsi="Arial"/>
                <w:sz w:val="16"/>
              </w:rPr>
              <w:t>в Обновление получаешь монету за каждый кубик энергии на своих энергостанциях</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Выдаёт 2 × монета ЗА КАЖДЫЙ «own_unit_on_field». Потолок выдачи: 8 штук — больше не дадут, сколько бы ни насчиталось.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выдаёт по две монеты за каждое своё войско на поле, но не больше восьми. Пока карта установлена, в фазу Обновления вы получаете по 1 монете за каждый кубик энергии на своих энергостанциях. Чем больше энергии в резерве, тем стабильнее доход.</w:t>
            </w:r>
          </w:p>
        </w:tc>
        <w:tc>
          <w:tcPr>
            <w:tcW w:type="dxa" w:w="3061"/>
            <w:shd w:val="clear" w:fill="FFF9E6"/>
          </w:tcPr>
          <w:p>
            <w:r/>
          </w:p>
        </w:tc>
      </w:tr>
      <w:tr>
        <w:tc>
          <w:tcPr>
            <w:tcW w:type="dxa" w:w="907"/>
          </w:tcPr>
          <w:p>
            <w:pPr>
              <w:spacing w:after="40"/>
            </w:pPr>
            <w:r/>
            <w:r>
              <w:rPr>
                <w:rFonts w:ascii="Arial" w:hAnsi="Arial"/>
                <w:sz w:val="18"/>
              </w:rPr>
              <w:t>b12</w:t>
            </w:r>
          </w:p>
        </w:tc>
        <w:tc>
          <w:tcPr>
            <w:tcW w:type="dxa" w:w="1928"/>
          </w:tcPr>
          <w:p>
            <w:pPr>
              <w:spacing w:after="40"/>
            </w:pPr>
            <w:r/>
            <w:r>
              <w:rPr>
                <w:rFonts w:ascii="Arial" w:hAnsi="Arial"/>
                <w:sz w:val="16"/>
              </w:rPr>
              <w:t>Научный подлог</w:t>
            </w:r>
          </w:p>
        </w:tc>
        <w:tc>
          <w:tcPr>
            <w:tcW w:type="dxa" w:w="4876"/>
          </w:tcPr>
          <w:p>
            <w:pPr>
              <w:spacing w:after="40"/>
            </w:pPr>
            <w:r/>
            <w:r>
              <w:rPr>
                <w:rFonts w:ascii="Arial" w:hAnsi="Arial"/>
                <w:b/>
                <w:sz w:val="16"/>
              </w:rPr>
              <w:t xml:space="preserve">УТИЛЬ (верх): </w:t>
            </w:r>
            <w:r>
              <w:rPr>
                <w:rFonts w:ascii="Arial" w:hAnsi="Arial"/>
                <w:sz w:val="16"/>
              </w:rPr>
              <w:t>противник сбрасывает карту арсенала из руки</w:t>
            </w:r>
          </w:p>
          <w:p>
            <w:pPr>
              <w:spacing w:after="40"/>
            </w:pPr>
            <w:r>
              <w:rPr>
                <w:rFonts w:ascii="Arial" w:hAnsi="Arial"/>
                <w:b/>
                <w:sz w:val="16"/>
              </w:rPr>
              <w:t xml:space="preserve">НИЗ: </w:t>
            </w:r>
            <w:r>
              <w:rPr>
                <w:rFonts w:ascii="Arial" w:hAnsi="Arial"/>
                <w:sz w:val="16"/>
              </w:rPr>
              <w:t>можешь тратить келемий вместо обломков в действии Наука</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Сопернику приходится сбросить карту арсенала.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заставляет противника сбросить карту арсенала из руки. Пока карта установлена, в действии Наука вы можете платить келемием вместо обломков. Развязывает науку от постоянной охоты за трофеями — но келемий равен победному очку, так что это обмен очков на темп.</w:t>
            </w:r>
          </w:p>
        </w:tc>
        <w:tc>
          <w:tcPr>
            <w:tcW w:type="dxa" w:w="3061"/>
            <w:shd w:val="clear" w:fill="FFF9E6"/>
          </w:tcPr>
          <w:p>
            <w:r/>
          </w:p>
        </w:tc>
      </w:tr>
      <w:tr>
        <w:tc>
          <w:tcPr>
            <w:tcW w:type="dxa" w:w="907"/>
          </w:tcPr>
          <w:p>
            <w:pPr>
              <w:spacing w:after="40"/>
            </w:pPr>
            <w:r/>
            <w:r>
              <w:rPr>
                <w:rFonts w:ascii="Arial" w:hAnsi="Arial"/>
                <w:sz w:val="18"/>
              </w:rPr>
              <w:t>b25</w:t>
            </w:r>
          </w:p>
        </w:tc>
        <w:tc>
          <w:tcPr>
            <w:tcW w:type="dxa" w:w="1928"/>
          </w:tcPr>
          <w:p>
            <w:pPr>
              <w:spacing w:after="40"/>
            </w:pPr>
            <w:r/>
            <w:r>
              <w:rPr>
                <w:rFonts w:ascii="Arial" w:hAnsi="Arial"/>
                <w:sz w:val="16"/>
              </w:rPr>
              <w:t>Второй контур</w:t>
            </w:r>
          </w:p>
        </w:tc>
        <w:tc>
          <w:tcPr>
            <w:tcW w:type="dxa" w:w="4876"/>
          </w:tcPr>
          <w:p>
            <w:pPr>
              <w:spacing w:after="40"/>
            </w:pPr>
            <w:r/>
            <w:r>
              <w:rPr>
                <w:rFonts w:ascii="Arial" w:hAnsi="Arial"/>
                <w:b/>
                <w:sz w:val="16"/>
              </w:rPr>
              <w:t xml:space="preserve">УТИЛЬ (верх): </w:t>
            </w:r>
            <w:r>
              <w:rPr>
                <w:rFonts w:ascii="Arial" w:hAnsi="Arial"/>
                <w:sz w:val="16"/>
              </w:rPr>
              <w:t>Смена энергии без надбавок</w:t>
            </w:r>
          </w:p>
          <w:p>
            <w:pPr>
              <w:spacing w:after="40"/>
            </w:pPr>
            <w:r>
              <w:rPr>
                <w:rFonts w:ascii="Arial" w:hAnsi="Arial"/>
                <w:b/>
                <w:sz w:val="16"/>
              </w:rPr>
              <w:t xml:space="preserve">НИЗ: </w:t>
            </w:r>
            <w:r>
              <w:rPr>
                <w:rFonts w:ascii="Arial" w:hAnsi="Arial"/>
                <w:sz w:val="16"/>
              </w:rPr>
              <w:t>второй выбранный гекс в Смене энергии не стоит надбавки</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СВОБОДНОЕ ДЕЙСТВИЕ «Смена энергии»: разыгрывается сразу и НЕ тратит действие приказа — то есть достаётся сверх хода. Надбавки за вторую и последующие операции нет.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даёт Смену энергии, в которой надбавок нет вовсе. Пока карта установлена, второй гекс в Смене энергии обходится без надбавки — можно перекоммутировать сразу две точки за одно действие. Третий и следующие гексы идут по обычной надбавке: карта снимает одну ступень, а не отменяет правило.</w:t>
            </w:r>
          </w:p>
        </w:tc>
        <w:tc>
          <w:tcPr>
            <w:tcW w:type="dxa" w:w="3061"/>
            <w:shd w:val="clear" w:fill="FFF9E6"/>
          </w:tcPr>
          <w:p>
            <w:r/>
          </w:p>
        </w:tc>
      </w:tr>
      <w:tr>
        <w:tc>
          <w:tcPr>
            <w:tcW w:type="dxa" w:w="907"/>
          </w:tcPr>
          <w:p>
            <w:pPr>
              <w:spacing w:after="40"/>
            </w:pPr>
            <w:r/>
            <w:r>
              <w:rPr>
                <w:rFonts w:ascii="Arial" w:hAnsi="Arial"/>
                <w:sz w:val="18"/>
              </w:rPr>
              <w:t>b13</w:t>
            </w:r>
          </w:p>
        </w:tc>
        <w:tc>
          <w:tcPr>
            <w:tcW w:type="dxa" w:w="1928"/>
          </w:tcPr>
          <w:p>
            <w:pPr>
              <w:spacing w:after="40"/>
            </w:pPr>
            <w:r/>
            <w:r>
              <w:rPr>
                <w:rFonts w:ascii="Arial" w:hAnsi="Arial"/>
                <w:sz w:val="16"/>
              </w:rPr>
              <w:t>Трофейный склад</w:t>
            </w:r>
          </w:p>
        </w:tc>
        <w:tc>
          <w:tcPr>
            <w:tcW w:type="dxa" w:w="4876"/>
          </w:tcPr>
          <w:p>
            <w:pPr>
              <w:spacing w:after="40"/>
            </w:pPr>
            <w:r/>
            <w:r>
              <w:rPr>
                <w:rFonts w:ascii="Arial" w:hAnsi="Arial"/>
                <w:b/>
                <w:sz w:val="16"/>
              </w:rPr>
              <w:t xml:space="preserve">УТИЛЬ (верх): </w:t>
            </w:r>
            <w:r>
              <w:rPr>
                <w:rFonts w:ascii="Arial" w:hAnsi="Arial"/>
                <w:sz w:val="16"/>
              </w:rPr>
              <w:t>за 1 боеприпас перемести два своих войска</w:t>
            </w:r>
          </w:p>
          <w:p>
            <w:pPr>
              <w:spacing w:after="40"/>
            </w:pPr>
            <w:r>
              <w:rPr>
                <w:rFonts w:ascii="Arial" w:hAnsi="Arial"/>
                <w:b/>
                <w:sz w:val="16"/>
              </w:rPr>
              <w:t xml:space="preserve">НИЗ: </w:t>
            </w:r>
            <w:r>
              <w:rPr>
                <w:rFonts w:ascii="Arial" w:hAnsi="Arial"/>
                <w:sz w:val="16"/>
              </w:rPr>
              <w:t>в Возврат оставь 1 трофейный жетон НА ЭТОЙ КАРТЕ; если на ней уже лежал жетон — он возвращается владельцу</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Перемещает жетон войска на 2 гекс. Оплачивается боеприпасом.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перебрасывает два твоих войска за один боеприпас. Пока карта установлена, в этап Возврата один трофейный жетон на выбор остаётся НА ЭТОЙ КАРТЕ вместо возврата владельцу. Если на ней в этот момент уже лежал жетон — он возвращается владельцу. Личный запас у каждого по четыре жетона рода, поэтому задержанный жетон противник не сможет выставить заново. Плата за это — задержанный трофей не превращается в обломок.</w:t>
            </w:r>
          </w:p>
        </w:tc>
        <w:tc>
          <w:tcPr>
            <w:tcW w:type="dxa" w:w="3061"/>
            <w:shd w:val="clear" w:fill="FFF9E6"/>
          </w:tcPr>
          <w:p>
            <w:r/>
          </w:p>
        </w:tc>
      </w:tr>
      <w:tr>
        <w:tc>
          <w:tcPr>
            <w:tcW w:type="dxa" w:w="907"/>
          </w:tcPr>
          <w:p>
            <w:pPr>
              <w:spacing w:after="40"/>
            </w:pPr>
            <w:r/>
            <w:r>
              <w:rPr>
                <w:rFonts w:ascii="Arial" w:hAnsi="Arial"/>
                <w:sz w:val="18"/>
              </w:rPr>
              <w:t>b14</w:t>
            </w:r>
          </w:p>
        </w:tc>
        <w:tc>
          <w:tcPr>
            <w:tcW w:type="dxa" w:w="1928"/>
          </w:tcPr>
          <w:p>
            <w:pPr>
              <w:spacing w:after="40"/>
            </w:pPr>
            <w:r/>
            <w:r>
              <w:rPr>
                <w:rFonts w:ascii="Arial" w:hAnsi="Arial"/>
                <w:sz w:val="16"/>
              </w:rPr>
              <w:t>Наводчик</w:t>
            </w:r>
          </w:p>
        </w:tc>
        <w:tc>
          <w:tcPr>
            <w:tcW w:type="dxa" w:w="4876"/>
          </w:tcPr>
          <w:p>
            <w:pPr>
              <w:spacing w:after="40"/>
            </w:pPr>
            <w:r/>
            <w:r>
              <w:rPr>
                <w:rFonts w:ascii="Arial" w:hAnsi="Arial"/>
                <w:b/>
                <w:sz w:val="16"/>
              </w:rPr>
              <w:t xml:space="preserve">УТИЛЬ (верх): </w:t>
            </w:r>
            <w:r>
              <w:rPr>
                <w:rFonts w:ascii="Arial" w:hAnsi="Arial"/>
                <w:sz w:val="16"/>
              </w:rPr>
              <w:t>1 боеприпас и один Бой</w:t>
            </w:r>
          </w:p>
          <w:p>
            <w:pPr>
              <w:spacing w:after="40"/>
            </w:pPr>
            <w:r>
              <w:rPr>
                <w:rFonts w:ascii="Arial" w:hAnsi="Arial"/>
                <w:b/>
                <w:sz w:val="16"/>
              </w:rPr>
              <w:t xml:space="preserve">НИЗ: </w:t>
            </w:r>
            <w:r>
              <w:rPr>
                <w:rFonts w:ascii="Arial" w:hAnsi="Arial"/>
                <w:sz w:val="16"/>
              </w:rPr>
              <w:t>в Бою можешь выбрать целью гекс на расстоянии 2 вместо 1, если на твоём атакующем гексе есть авиация</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СВОБОДНОЕ ДЕЙСТВИЕ «Бой»: разыгрывается сразу и НЕ тратит действие приказа — то есть достаётся сверх хода. Операций в этом действии: 1 (обычно за действие делают одну). Плюс 1 × боеприпас.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выдаёт боеприпас и тут же проводит Бой. Пока карта установлена, если на вашем атакующем гексе есть авиация, в бою можно выбрать целью гекс на расстоянии 2 вместо обычного 1. Продлевает руку авиации в перестрелке.</w:t>
            </w:r>
          </w:p>
        </w:tc>
        <w:tc>
          <w:tcPr>
            <w:tcW w:type="dxa" w:w="3061"/>
            <w:shd w:val="clear" w:fill="FFF9E6"/>
          </w:tcPr>
          <w:p>
            <w:r/>
          </w:p>
        </w:tc>
      </w:tr>
      <w:tr>
        <w:tc>
          <w:tcPr>
            <w:tcW w:type="dxa" w:w="907"/>
          </w:tcPr>
          <w:p>
            <w:pPr>
              <w:spacing w:after="40"/>
            </w:pPr>
            <w:r/>
            <w:r>
              <w:rPr>
                <w:rFonts w:ascii="Arial" w:hAnsi="Arial"/>
                <w:sz w:val="18"/>
              </w:rPr>
              <w:t>b15</w:t>
            </w:r>
          </w:p>
        </w:tc>
        <w:tc>
          <w:tcPr>
            <w:tcW w:type="dxa" w:w="1928"/>
          </w:tcPr>
          <w:p>
            <w:pPr>
              <w:spacing w:after="40"/>
            </w:pPr>
            <w:r/>
            <w:r>
              <w:rPr>
                <w:rFonts w:ascii="Arial" w:hAnsi="Arial"/>
                <w:sz w:val="16"/>
              </w:rPr>
              <w:t>Воздушный щит</w:t>
            </w:r>
          </w:p>
        </w:tc>
        <w:tc>
          <w:tcPr>
            <w:tcW w:type="dxa" w:w="4876"/>
          </w:tcPr>
          <w:p>
            <w:pPr>
              <w:spacing w:after="40"/>
            </w:pPr>
            <w:r/>
            <w:r>
              <w:rPr>
                <w:rFonts w:ascii="Arial" w:hAnsi="Arial"/>
                <w:b/>
                <w:sz w:val="16"/>
              </w:rPr>
              <w:t xml:space="preserve">УТИЛЬ (верх): </w:t>
            </w:r>
            <w:r>
              <w:rPr>
                <w:rFonts w:ascii="Arial" w:hAnsi="Arial"/>
                <w:sz w:val="16"/>
              </w:rPr>
              <w:t>ЩИТ: авиация и вышка</w:t>
            </w:r>
          </w:p>
          <w:p>
            <w:pPr>
              <w:spacing w:after="40"/>
            </w:pPr>
            <w:r>
              <w:rPr>
                <w:rFonts w:ascii="Arial" w:hAnsi="Arial"/>
                <w:b/>
                <w:sz w:val="16"/>
              </w:rPr>
              <w:t xml:space="preserve">НИЗ: </w:t>
            </w:r>
            <w:r>
              <w:rPr>
                <w:rFonts w:ascii="Arial" w:hAnsi="Arial"/>
                <w:sz w:val="16"/>
              </w:rPr>
              <w:t>твоя авиация закрывает собой все твои жетоны на своём гексе от атак по ним</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ЩИТ на всё: до конца круга твои жетоны не получают урона. Щит живёт, пока лежит карта, — это состояние стола, а не память.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накрывает щитом авиацию и вышку сразу. Пока карта установлена, ваша авиация закрывает собой все ваши жетоны на своём гексе — атаки по ним достаются ей первой. Надёжное укрытие для пехоты и техники под воздушным прикрытием.</w:t>
            </w:r>
          </w:p>
        </w:tc>
        <w:tc>
          <w:tcPr>
            <w:tcW w:type="dxa" w:w="3061"/>
            <w:shd w:val="clear" w:fill="FFF9E6"/>
          </w:tcPr>
          <w:p>
            <w:r/>
          </w:p>
        </w:tc>
      </w:tr>
      <w:tr>
        <w:tc>
          <w:tcPr>
            <w:tcW w:type="dxa" w:w="907"/>
          </w:tcPr>
          <w:p>
            <w:pPr>
              <w:spacing w:after="40"/>
            </w:pPr>
            <w:r/>
            <w:r>
              <w:rPr>
                <w:rFonts w:ascii="Arial" w:hAnsi="Arial"/>
                <w:sz w:val="18"/>
              </w:rPr>
              <w:t>b16</w:t>
            </w:r>
          </w:p>
        </w:tc>
        <w:tc>
          <w:tcPr>
            <w:tcW w:type="dxa" w:w="1928"/>
          </w:tcPr>
          <w:p>
            <w:pPr>
              <w:spacing w:after="40"/>
            </w:pPr>
            <w:r/>
            <w:r>
              <w:rPr>
                <w:rFonts w:ascii="Arial" w:hAnsi="Arial"/>
                <w:sz w:val="16"/>
              </w:rPr>
              <w:t>Лёгкий взлёт</w:t>
            </w:r>
          </w:p>
        </w:tc>
        <w:tc>
          <w:tcPr>
            <w:tcW w:type="dxa" w:w="4876"/>
          </w:tcPr>
          <w:p>
            <w:pPr>
              <w:spacing w:after="40"/>
            </w:pPr>
            <w:r/>
            <w:r>
              <w:rPr>
                <w:rFonts w:ascii="Arial" w:hAnsi="Arial"/>
                <w:b/>
                <w:sz w:val="16"/>
              </w:rPr>
              <w:t xml:space="preserve">УТИЛЬ (верх): </w:t>
            </w:r>
            <w:r>
              <w:rPr>
                <w:rFonts w:ascii="Arial" w:hAnsi="Arial"/>
                <w:sz w:val="16"/>
              </w:rPr>
              <w:t>ЩИТ: пехота и авиация</w:t>
            </w:r>
          </w:p>
          <w:p>
            <w:pPr>
              <w:spacing w:after="40"/>
            </w:pPr>
            <w:r>
              <w:rPr>
                <w:rFonts w:ascii="Arial" w:hAnsi="Arial"/>
                <w:b/>
                <w:sz w:val="16"/>
              </w:rPr>
              <w:t xml:space="preserve">НИЗ: </w:t>
            </w:r>
            <w:r>
              <w:rPr>
                <w:rFonts w:ascii="Arial" w:hAnsi="Arial"/>
                <w:sz w:val="16"/>
              </w:rPr>
              <w:t>твоя авиабаза требует на одну энергию меньше для Снаряжения</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ЩИТ на всё: до конца круга твои жетоны не получают урона. Щит живёт, пока лежит карта, — это состояние стола, а не память.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накрывает щитом пехоту и авиацию сразу. Пока карта установлена, ваша авиабаза требует на 1 энергию меньше для Сборки. Снижает цену выпуска новой авиации.</w:t>
            </w:r>
          </w:p>
        </w:tc>
        <w:tc>
          <w:tcPr>
            <w:tcW w:type="dxa" w:w="3061"/>
            <w:shd w:val="clear" w:fill="FFF9E6"/>
          </w:tcPr>
          <w:p>
            <w:r/>
          </w:p>
        </w:tc>
      </w:tr>
      <w:tr>
        <w:tc>
          <w:tcPr>
            <w:tcW w:type="dxa" w:w="907"/>
          </w:tcPr>
          <w:p>
            <w:pPr>
              <w:spacing w:after="40"/>
            </w:pPr>
            <w:r/>
            <w:r>
              <w:rPr>
                <w:rFonts w:ascii="Arial" w:hAnsi="Arial"/>
                <w:sz w:val="18"/>
              </w:rPr>
              <w:t>b26</w:t>
            </w:r>
          </w:p>
        </w:tc>
        <w:tc>
          <w:tcPr>
            <w:tcW w:type="dxa" w:w="1928"/>
          </w:tcPr>
          <w:p>
            <w:pPr>
              <w:spacing w:after="40"/>
            </w:pPr>
            <w:r/>
            <w:r>
              <w:rPr>
                <w:rFonts w:ascii="Arial" w:hAnsi="Arial"/>
                <w:sz w:val="16"/>
              </w:rPr>
              <w:t>Разгонная полоса</w:t>
            </w:r>
          </w:p>
        </w:tc>
        <w:tc>
          <w:tcPr>
            <w:tcW w:type="dxa" w:w="4876"/>
          </w:tcPr>
          <w:p>
            <w:pPr>
              <w:spacing w:after="40"/>
            </w:pPr>
            <w:r/>
            <w:r>
              <w:rPr>
                <w:rFonts w:ascii="Arial" w:hAnsi="Arial"/>
                <w:b/>
                <w:sz w:val="16"/>
              </w:rPr>
              <w:t xml:space="preserve">УТИЛЬ (верх): </w:t>
            </w:r>
            <w:r>
              <w:rPr>
                <w:rFonts w:ascii="Arial" w:hAnsi="Arial"/>
                <w:sz w:val="16"/>
              </w:rPr>
              <w:t>ЩИТ: пехота и техника</w:t>
            </w:r>
          </w:p>
          <w:p>
            <w:pPr>
              <w:spacing w:after="40"/>
            </w:pPr>
            <w:r>
              <w:rPr>
                <w:rFonts w:ascii="Arial" w:hAnsi="Arial"/>
                <w:b/>
                <w:sz w:val="16"/>
              </w:rPr>
              <w:t xml:space="preserve">НИЗ: </w:t>
            </w:r>
            <w:r>
              <w:rPr>
                <w:rFonts w:ascii="Arial" w:hAnsi="Arial"/>
                <w:sz w:val="16"/>
              </w:rPr>
              <w:t>твоя авиабаза требует на одну энергию меньше для Снаряжения</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ЩИТ на всё: до конца круга твои жетоны не получают урона. Щит живёт, пока лежит карта, — это состояние стола, а не память.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накрывает щитом пехоту и технику сразу. Пока карта установлена, ваша авиабаза требует на 1 энергию меньше для Сборки. Вторая копия «Лёгкого взлёта» с другой наградой за утиль: авиабаза стоит трёх кубиков энергии, и одной карты на всю колоду для неё мало.</w:t>
            </w:r>
          </w:p>
        </w:tc>
        <w:tc>
          <w:tcPr>
            <w:tcW w:type="dxa" w:w="3061"/>
            <w:shd w:val="clear" w:fill="FFF9E6"/>
          </w:tcPr>
          <w:p>
            <w:r/>
          </w:p>
        </w:tc>
      </w:tr>
      <w:tr>
        <w:tc>
          <w:tcPr>
            <w:tcW w:type="dxa" w:w="907"/>
          </w:tcPr>
          <w:p>
            <w:pPr>
              <w:spacing w:after="40"/>
            </w:pPr>
            <w:r/>
            <w:r>
              <w:rPr>
                <w:rFonts w:ascii="Arial" w:hAnsi="Arial"/>
                <w:sz w:val="18"/>
              </w:rPr>
              <w:t>b27</w:t>
            </w:r>
          </w:p>
        </w:tc>
        <w:tc>
          <w:tcPr>
            <w:tcW w:type="dxa" w:w="1928"/>
          </w:tcPr>
          <w:p>
            <w:pPr>
              <w:spacing w:after="40"/>
            </w:pPr>
            <w:r/>
            <w:r>
              <w:rPr>
                <w:rFonts w:ascii="Arial" w:hAnsi="Arial"/>
                <w:sz w:val="16"/>
              </w:rPr>
              <w:t>Абордаж</w:t>
            </w:r>
          </w:p>
        </w:tc>
        <w:tc>
          <w:tcPr>
            <w:tcW w:type="dxa" w:w="4876"/>
          </w:tcPr>
          <w:p>
            <w:pPr>
              <w:spacing w:after="40"/>
            </w:pPr>
            <w:r/>
            <w:r>
              <w:rPr>
                <w:rFonts w:ascii="Arial" w:hAnsi="Arial"/>
                <w:b/>
                <w:sz w:val="16"/>
              </w:rPr>
              <w:t xml:space="preserve">УТИЛЬ (верх): </w:t>
            </w:r>
            <w:r>
              <w:rPr>
                <w:rFonts w:ascii="Arial" w:hAnsi="Arial"/>
                <w:sz w:val="16"/>
              </w:rPr>
              <w:t>ЩИТ: техника и вышка</w:t>
            </w:r>
          </w:p>
          <w:p>
            <w:pPr>
              <w:spacing w:after="40"/>
            </w:pPr>
            <w:r>
              <w:rPr>
                <w:rFonts w:ascii="Arial" w:hAnsi="Arial"/>
                <w:b/>
                <w:sz w:val="16"/>
              </w:rPr>
              <w:t xml:space="preserve">НИЗ: </w:t>
            </w:r>
            <w:r>
              <w:rPr>
                <w:rFonts w:ascii="Arial" w:hAnsi="Arial"/>
                <w:sz w:val="16"/>
              </w:rPr>
              <w:t>СПЕЦ: забери в свои трофеи чужой жетон с гекса, где стоит твоя пехота, и верни эту пехоту в свой запас</w:t>
            </w:r>
          </w:p>
          <w:p>
            <w:pPr>
              <w:spacing w:after="40"/>
            </w:pPr>
            <w:r>
              <w:rPr>
                <w:rFonts w:ascii="Arial" w:hAnsi="Arial"/>
                <w:b/>
                <w:sz w:val="16"/>
              </w:rPr>
              <w:t xml:space="preserve">ВИД НИЗА: </w:t>
            </w:r>
            <w:r>
              <w:rPr>
                <w:rFonts w:ascii="Arial" w:hAnsi="Arial"/>
                <w:sz w:val="16"/>
              </w:rPr>
              <w:t>СПЕЦ-действие</w:t>
            </w:r>
          </w:p>
        </w:tc>
        <w:tc>
          <w:tcPr>
            <w:tcW w:type="dxa" w:w="4876"/>
          </w:tcPr>
          <w:p>
            <w:pPr>
              <w:spacing w:after="40"/>
            </w:pPr>
            <w:r/>
            <w:r>
              <w:rPr>
                <w:rFonts w:ascii="Arial" w:hAnsi="Arial"/>
                <w:b/>
                <w:sz w:val="16"/>
              </w:rPr>
              <w:t xml:space="preserve">УТИЛЬ: </w:t>
            </w:r>
            <w:r>
              <w:rPr>
                <w:rFonts w:ascii="Arial" w:hAnsi="Arial"/>
                <w:sz w:val="16"/>
              </w:rPr>
              <w:t>ЩИТ на всё: до конца круга твои жетоны не получают урона. Щит живёт, пока лежит карта, — это состояние стола, а не память. Карта при этом СГОРАЕТ: низ ты теряешь навсегда.</w:t>
            </w:r>
          </w:p>
          <w:p>
            <w:pPr>
              <w:spacing w:after="40"/>
            </w:pPr>
            <w:r>
              <w:rPr>
                <w:rFonts w:ascii="Arial" w:hAnsi="Arial"/>
                <w:b/>
                <w:sz w:val="16"/>
              </w:rPr>
              <w:t xml:space="preserve">НИЗ: </w:t>
            </w:r>
            <w:r>
              <w:rPr>
                <w:rFonts w:ascii="Arial" w:hAnsi="Arial"/>
                <w:sz w:val="16"/>
              </w:rPr>
              <w:t>Тратит СПЕЦ-действие каждый раз, когда им пользуешься; спец за ход обычно один, и его же просят задания и супер-задания. Установленная карта даёт 1 победное очко в конце партии.</w:t>
            </w:r>
          </w:p>
          <w:p>
            <w:pPr>
              <w:spacing w:after="40"/>
            </w:pPr>
            <w:r>
              <w:rPr>
                <w:rFonts w:ascii="Arial" w:hAnsi="Arial"/>
                <w:i/>
                <w:color w:val="606060"/>
                <w:sz w:val="16"/>
              </w:rPr>
              <w:t>Утиль накрывает щитом технику и вышку сразу. Пока карта установлена, спец-действием пехота берёт чужой жетон прямо с гекса и уходит с ним — сама возвращаясь в запас. Размен своего отряда на чужой жетон без единого выстрела. Захват НЕ считается уничтожением: ответного боя он не вызывает и в счёт убийств не идёт.</w:t>
            </w:r>
          </w:p>
        </w:tc>
        <w:tc>
          <w:tcPr>
            <w:tcW w:type="dxa" w:w="3061"/>
            <w:shd w:val="clear" w:fill="FFF9E6"/>
          </w:tcPr>
          <w:p>
            <w:r/>
          </w:p>
        </w:tc>
      </w:tr>
      <w:tr>
        <w:tc>
          <w:tcPr>
            <w:tcW w:type="dxa" w:w="907"/>
          </w:tcPr>
          <w:p>
            <w:pPr>
              <w:spacing w:after="40"/>
            </w:pPr>
            <w:r/>
            <w:r>
              <w:rPr>
                <w:rFonts w:ascii="Arial" w:hAnsi="Arial"/>
                <w:sz w:val="18"/>
              </w:rPr>
              <w:t>b28</w:t>
            </w:r>
          </w:p>
        </w:tc>
        <w:tc>
          <w:tcPr>
            <w:tcW w:type="dxa" w:w="1928"/>
          </w:tcPr>
          <w:p>
            <w:pPr>
              <w:spacing w:after="40"/>
            </w:pPr>
            <w:r/>
            <w:r>
              <w:rPr>
                <w:rFonts w:ascii="Arial" w:hAnsi="Arial"/>
                <w:sz w:val="16"/>
              </w:rPr>
              <w:t>Обмен пленными</w:t>
            </w:r>
          </w:p>
        </w:tc>
        <w:tc>
          <w:tcPr>
            <w:tcW w:type="dxa" w:w="4876"/>
          </w:tcPr>
          <w:p>
            <w:pPr>
              <w:spacing w:after="40"/>
            </w:pPr>
            <w:r/>
            <w:r>
              <w:rPr>
                <w:rFonts w:ascii="Arial" w:hAnsi="Arial"/>
                <w:b/>
                <w:sz w:val="16"/>
              </w:rPr>
              <w:t xml:space="preserve">УТИЛЬ (верх): </w:t>
            </w:r>
            <w:r>
              <w:rPr>
                <w:rFonts w:ascii="Arial" w:hAnsi="Arial"/>
                <w:sz w:val="16"/>
              </w:rPr>
              <w:t>ЩИТ: пехота и вышка</w:t>
            </w:r>
          </w:p>
          <w:p>
            <w:pPr>
              <w:spacing w:after="40"/>
            </w:pPr>
            <w:r>
              <w:rPr>
                <w:rFonts w:ascii="Arial" w:hAnsi="Arial"/>
                <w:b/>
                <w:sz w:val="16"/>
              </w:rPr>
              <w:t xml:space="preserve">НИЗ: </w:t>
            </w:r>
            <w:r>
              <w:rPr>
                <w:rFonts w:ascii="Arial" w:hAnsi="Arial"/>
                <w:sz w:val="16"/>
              </w:rPr>
              <w:t>СПЕЦ: верни себе свои жетоны с трофейного места одного игрока, отдав ему за каждый РАЗНЫЙ ресурс: монету, боеприпас, обломок, келемий</w:t>
            </w:r>
          </w:p>
          <w:p>
            <w:pPr>
              <w:spacing w:after="40"/>
            </w:pPr>
            <w:r>
              <w:rPr>
                <w:rFonts w:ascii="Arial" w:hAnsi="Arial"/>
                <w:b/>
                <w:sz w:val="16"/>
              </w:rPr>
              <w:t xml:space="preserve">ВИД НИЗА: </w:t>
            </w:r>
            <w:r>
              <w:rPr>
                <w:rFonts w:ascii="Arial" w:hAnsi="Arial"/>
                <w:sz w:val="16"/>
              </w:rPr>
              <w:t>СПЕЦ-действие</w:t>
            </w:r>
          </w:p>
        </w:tc>
        <w:tc>
          <w:tcPr>
            <w:tcW w:type="dxa" w:w="4876"/>
          </w:tcPr>
          <w:p>
            <w:pPr>
              <w:spacing w:after="40"/>
            </w:pPr>
            <w:r/>
            <w:r>
              <w:rPr>
                <w:rFonts w:ascii="Arial" w:hAnsi="Arial"/>
                <w:b/>
                <w:sz w:val="16"/>
              </w:rPr>
              <w:t xml:space="preserve">УТИЛЬ: </w:t>
            </w:r>
            <w:r>
              <w:rPr>
                <w:rFonts w:ascii="Arial" w:hAnsi="Arial"/>
                <w:sz w:val="16"/>
              </w:rPr>
              <w:t>ЩИТ на всё: до конца круга твои жетоны не получают урона. Щит живёт, пока лежит карта, — это состояние стола, а не память. Карта при этом СГОРАЕТ: низ ты теряешь навсегда.</w:t>
            </w:r>
          </w:p>
          <w:p>
            <w:pPr>
              <w:spacing w:after="40"/>
            </w:pPr>
            <w:r>
              <w:rPr>
                <w:rFonts w:ascii="Arial" w:hAnsi="Arial"/>
                <w:b/>
                <w:sz w:val="16"/>
              </w:rPr>
              <w:t xml:space="preserve">НИЗ: </w:t>
            </w:r>
            <w:r>
              <w:rPr>
                <w:rFonts w:ascii="Arial" w:hAnsi="Arial"/>
                <w:sz w:val="16"/>
              </w:rPr>
              <w:t>Тратит СПЕЦ-действие каждый раз, когда им пользуешься; спец за ход обычно один, и его же просят задания и супер-задания. Установленная карта даёт 1 победное очко в конце партии.</w:t>
            </w:r>
          </w:p>
          <w:p>
            <w:pPr>
              <w:spacing w:after="40"/>
            </w:pPr>
            <w:r>
              <w:rPr>
                <w:rFonts w:ascii="Arial" w:hAnsi="Arial"/>
                <w:i/>
                <w:color w:val="606060"/>
                <w:sz w:val="16"/>
              </w:rPr>
              <w:t>Утиль накрывает щитом пехоту и вышку сразу. Пока карта установлена, спец-действием можно выкупить своих у одного противника: за каждый жетон отдаётся РАЗНЫЙ ресурс — монета, боеприпас, обломок, келемий. Ресурсов четыре, значит больше четверых не выкупить, а последний обходится в келемий, то есть в победное очко.</w:t>
            </w:r>
          </w:p>
        </w:tc>
        <w:tc>
          <w:tcPr>
            <w:tcW w:type="dxa" w:w="3061"/>
            <w:shd w:val="clear" w:fill="FFF9E6"/>
          </w:tcPr>
          <w:p>
            <w:r/>
          </w:p>
        </w:tc>
      </w:tr>
      <w:tr>
        <w:tc>
          <w:tcPr>
            <w:tcW w:type="dxa" w:w="907"/>
          </w:tcPr>
          <w:p>
            <w:pPr>
              <w:spacing w:after="40"/>
            </w:pPr>
            <w:r/>
            <w:r>
              <w:rPr>
                <w:rFonts w:ascii="Arial" w:hAnsi="Arial"/>
                <w:sz w:val="18"/>
              </w:rPr>
              <w:t>b29</w:t>
            </w:r>
          </w:p>
        </w:tc>
        <w:tc>
          <w:tcPr>
            <w:tcW w:type="dxa" w:w="1928"/>
          </w:tcPr>
          <w:p>
            <w:pPr>
              <w:spacing w:after="40"/>
            </w:pPr>
            <w:r/>
            <w:r>
              <w:rPr>
                <w:rFonts w:ascii="Arial" w:hAnsi="Arial"/>
                <w:sz w:val="16"/>
              </w:rPr>
              <w:t>Десантные тропы</w:t>
            </w:r>
          </w:p>
        </w:tc>
        <w:tc>
          <w:tcPr>
            <w:tcW w:type="dxa" w:w="4876"/>
          </w:tcPr>
          <w:p>
            <w:pPr>
              <w:spacing w:after="40"/>
            </w:pPr>
            <w:r/>
            <w:r>
              <w:rPr>
                <w:rFonts w:ascii="Arial" w:hAnsi="Arial"/>
                <w:b/>
                <w:sz w:val="16"/>
              </w:rPr>
              <w:t xml:space="preserve">УТИЛЬ (верх): </w:t>
            </w:r>
            <w:r>
              <w:rPr>
                <w:rFonts w:ascii="Arial" w:hAnsi="Arial"/>
                <w:sz w:val="16"/>
              </w:rPr>
              <w:t>Рынок: обе половины активной карты</w:t>
            </w:r>
          </w:p>
          <w:p>
            <w:pPr>
              <w:spacing w:after="40"/>
            </w:pPr>
            <w:r>
              <w:rPr>
                <w:rFonts w:ascii="Arial" w:hAnsi="Arial"/>
                <w:b/>
                <w:sz w:val="16"/>
              </w:rPr>
              <w:t xml:space="preserve">НИЗ: </w:t>
            </w:r>
            <w:r>
              <w:rPr>
                <w:rFonts w:ascii="Arial" w:hAnsi="Arial"/>
                <w:sz w:val="16"/>
              </w:rPr>
              <w:t>твоя пехота может перепрыгнуть гекс с тайлом зарождения за одно перемещение</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СВОБОДНОЕ ДЕЙСТВИЕ «Рынок»: разыгрывается сразу и НЕ тратит действие приказа — то есть достаётся сверх хода. Операций в этом действии: 2 (обычно за действие делают одну). Работают обе половины планшета сразу.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даёт Рынок, на котором берутся обе половины активной карты сделок. Пока карта установлена, ваша пехота перешагивает гекс зарождения за одно перемещение вместо того, чтобы огибать его. Встать на сам тайл по-прежнему нельзя. Открывает короткие дороги через середину поля.</w:t>
            </w:r>
          </w:p>
        </w:tc>
        <w:tc>
          <w:tcPr>
            <w:tcW w:type="dxa" w:w="3061"/>
            <w:shd w:val="clear" w:fill="FFF9E6"/>
          </w:tcPr>
          <w:p>
            <w:r/>
          </w:p>
        </w:tc>
      </w:tr>
      <w:tr>
        <w:tc>
          <w:tcPr>
            <w:tcW w:type="dxa" w:w="907"/>
          </w:tcPr>
          <w:p>
            <w:pPr>
              <w:spacing w:after="40"/>
            </w:pPr>
            <w:r/>
            <w:r>
              <w:rPr>
                <w:rFonts w:ascii="Arial" w:hAnsi="Arial"/>
                <w:sz w:val="18"/>
              </w:rPr>
              <w:t>b30</w:t>
            </w:r>
          </w:p>
        </w:tc>
        <w:tc>
          <w:tcPr>
            <w:tcW w:type="dxa" w:w="1928"/>
          </w:tcPr>
          <w:p>
            <w:pPr>
              <w:spacing w:after="40"/>
            </w:pPr>
            <w:r/>
            <w:r>
              <w:rPr>
                <w:rFonts w:ascii="Arial" w:hAnsi="Arial"/>
                <w:sz w:val="16"/>
              </w:rPr>
              <w:t>Келемиевый дождь</w:t>
            </w:r>
          </w:p>
        </w:tc>
        <w:tc>
          <w:tcPr>
            <w:tcW w:type="dxa" w:w="4876"/>
          </w:tcPr>
          <w:p>
            <w:pPr>
              <w:spacing w:after="40"/>
            </w:pPr>
            <w:r/>
            <w:r>
              <w:rPr>
                <w:rFonts w:ascii="Arial" w:hAnsi="Arial"/>
                <w:b/>
                <w:sz w:val="16"/>
              </w:rPr>
              <w:t xml:space="preserve">УТИЛЬ (верх): </w:t>
            </w:r>
            <w:r>
              <w:rPr>
                <w:rFonts w:ascii="Arial" w:hAnsi="Arial"/>
                <w:sz w:val="16"/>
              </w:rPr>
              <w:t>2 келемия</w:t>
            </w:r>
          </w:p>
          <w:p>
            <w:pPr>
              <w:spacing w:after="40"/>
            </w:pPr>
            <w:r>
              <w:rPr>
                <w:rFonts w:ascii="Arial" w:hAnsi="Arial"/>
                <w:b/>
                <w:sz w:val="16"/>
              </w:rPr>
              <w:t xml:space="preserve">НИЗ: </w:t>
            </w:r>
            <w:r>
              <w:rPr>
                <w:rFonts w:ascii="Arial" w:hAnsi="Arial"/>
                <w:sz w:val="16"/>
              </w:rPr>
              <w:t>СПЕЦ: заплати 2 келемия, выбери гекс, верни ВСЕ стоящие на нём жетоны владельцам в запас и положи туда стартовый тайл зарождения</w:t>
            </w:r>
          </w:p>
          <w:p>
            <w:pPr>
              <w:spacing w:after="40"/>
            </w:pPr>
            <w:r>
              <w:rPr>
                <w:rFonts w:ascii="Arial" w:hAnsi="Arial"/>
                <w:b/>
                <w:sz w:val="16"/>
              </w:rPr>
              <w:t xml:space="preserve">ВИД НИЗА: </w:t>
            </w:r>
            <w:r>
              <w:rPr>
                <w:rFonts w:ascii="Arial" w:hAnsi="Arial"/>
                <w:sz w:val="16"/>
              </w:rPr>
              <w:t>СПЕЦ-действие</w:t>
            </w:r>
          </w:p>
        </w:tc>
        <w:tc>
          <w:tcPr>
            <w:tcW w:type="dxa" w:w="4876"/>
          </w:tcPr>
          <w:p>
            <w:pPr>
              <w:spacing w:after="40"/>
            </w:pPr>
            <w:r/>
            <w:r>
              <w:rPr>
                <w:rFonts w:ascii="Arial" w:hAnsi="Arial"/>
                <w:b/>
                <w:sz w:val="16"/>
              </w:rPr>
              <w:t xml:space="preserve">УТИЛЬ: </w:t>
            </w:r>
            <w:r>
              <w:rPr>
                <w:rFonts w:ascii="Arial" w:hAnsi="Arial"/>
                <w:sz w:val="16"/>
              </w:rPr>
              <w:t>Разово выдаёт: 2 × келемий. Ресурсы ложатся в хранилище и подчиняются его вместимости; карты идут в руку. Карта при этом СГОРАЕТ: низ ты теряешь навсегда.</w:t>
            </w:r>
          </w:p>
          <w:p>
            <w:pPr>
              <w:spacing w:after="40"/>
            </w:pPr>
            <w:r>
              <w:rPr>
                <w:rFonts w:ascii="Arial" w:hAnsi="Arial"/>
                <w:b/>
                <w:sz w:val="16"/>
              </w:rPr>
              <w:t xml:space="preserve">НИЗ: </w:t>
            </w:r>
            <w:r>
              <w:rPr>
                <w:rFonts w:ascii="Arial" w:hAnsi="Arial"/>
                <w:sz w:val="16"/>
              </w:rPr>
              <w:t>Тратит СПЕЦ-действие каждый раз, когда им пользуешься; спец за ход обычно один, и его же просят задания и супер-задания. Установленная карта даёт 1 победное очко в конце партии.</w:t>
            </w:r>
          </w:p>
          <w:p>
            <w:pPr>
              <w:spacing w:after="40"/>
            </w:pPr>
            <w:r>
              <w:rPr>
                <w:rFonts w:ascii="Arial" w:hAnsi="Arial"/>
                <w:i/>
                <w:color w:val="606060"/>
                <w:sz w:val="16"/>
              </w:rPr>
              <w:t>Утиль сразу приносит 2 келемия. Пока карта установлена, спец-действием за 2 келемия можно очистить любой гекс — все жетоны с него возвращаются владельцам в запас — и положить на него стартовый тайл зарождения. Единственный способ создать источник келемия там, где его не было, и единственный способ стереть чужую застройку, не воюя.</w:t>
            </w:r>
          </w:p>
        </w:tc>
        <w:tc>
          <w:tcPr>
            <w:tcW w:type="dxa" w:w="3061"/>
            <w:shd w:val="clear" w:fill="FFF9E6"/>
          </w:tcPr>
          <w:p>
            <w:r/>
          </w:p>
        </w:tc>
      </w:tr>
      <w:tr>
        <w:tc>
          <w:tcPr>
            <w:tcW w:type="dxa" w:w="907"/>
          </w:tcPr>
          <w:p>
            <w:pPr>
              <w:spacing w:after="40"/>
            </w:pPr>
            <w:r/>
            <w:r>
              <w:rPr>
                <w:rFonts w:ascii="Arial" w:hAnsi="Arial"/>
                <w:sz w:val="18"/>
              </w:rPr>
              <w:t>b31</w:t>
            </w:r>
          </w:p>
        </w:tc>
        <w:tc>
          <w:tcPr>
            <w:tcW w:type="dxa" w:w="1928"/>
          </w:tcPr>
          <w:p>
            <w:pPr>
              <w:spacing w:after="40"/>
            </w:pPr>
            <w:r/>
            <w:r>
              <w:rPr>
                <w:rFonts w:ascii="Arial" w:hAnsi="Arial"/>
                <w:sz w:val="16"/>
              </w:rPr>
              <w:t>Ядерный удар</w:t>
            </w:r>
          </w:p>
        </w:tc>
        <w:tc>
          <w:tcPr>
            <w:tcW w:type="dxa" w:w="4876"/>
          </w:tcPr>
          <w:p>
            <w:pPr>
              <w:spacing w:after="40"/>
            </w:pPr>
            <w:r/>
            <w:r>
              <w:rPr>
                <w:rFonts w:ascii="Arial" w:hAnsi="Arial"/>
                <w:b/>
                <w:sz w:val="16"/>
              </w:rPr>
              <w:t xml:space="preserve">УТИЛЬ (верх): </w:t>
            </w:r>
            <w:r>
              <w:rPr>
                <w:rFonts w:ascii="Arial" w:hAnsi="Arial"/>
                <w:sz w:val="16"/>
              </w:rPr>
              <w:t>3 монеты и 1 боеприпас</w:t>
            </w:r>
          </w:p>
          <w:p>
            <w:pPr>
              <w:spacing w:after="40"/>
            </w:pPr>
            <w:r>
              <w:rPr>
                <w:rFonts w:ascii="Arial" w:hAnsi="Arial"/>
                <w:b/>
                <w:sz w:val="16"/>
              </w:rPr>
              <w:t xml:space="preserve">НИЗ: </w:t>
            </w:r>
            <w:r>
              <w:rPr>
                <w:rFonts w:ascii="Arial" w:hAnsi="Arial"/>
                <w:sz w:val="16"/>
              </w:rPr>
              <w:t>СПЕЦ: заплати 4 боеприпаса, выбери гекс, положи на него тайл запретного гекса; все стоявшие там жетоны возвращаются владельцам в запас, и ты берёшь по 1 обломку за каждый ЧУЖОЙ жетон, но не больше 4</w:t>
            </w:r>
          </w:p>
          <w:p>
            <w:pPr>
              <w:spacing w:after="40"/>
            </w:pPr>
            <w:r>
              <w:rPr>
                <w:rFonts w:ascii="Arial" w:hAnsi="Arial"/>
                <w:b/>
                <w:sz w:val="16"/>
              </w:rPr>
              <w:t xml:space="preserve">ВИД НИЗА: </w:t>
            </w:r>
            <w:r>
              <w:rPr>
                <w:rFonts w:ascii="Arial" w:hAnsi="Arial"/>
                <w:sz w:val="16"/>
              </w:rPr>
              <w:t>СПЕЦ-действие</w:t>
            </w:r>
          </w:p>
        </w:tc>
        <w:tc>
          <w:tcPr>
            <w:tcW w:type="dxa" w:w="4876"/>
          </w:tcPr>
          <w:p>
            <w:pPr>
              <w:spacing w:after="40"/>
            </w:pPr>
            <w:r/>
            <w:r>
              <w:rPr>
                <w:rFonts w:ascii="Arial" w:hAnsi="Arial"/>
                <w:b/>
                <w:sz w:val="16"/>
              </w:rPr>
              <w:t xml:space="preserve">УТИЛЬ: </w:t>
            </w:r>
            <w:r>
              <w:rPr>
                <w:rFonts w:ascii="Arial" w:hAnsi="Arial"/>
                <w:sz w:val="16"/>
              </w:rPr>
              <w:t>Разово выдаёт: 3 × монета, 1 × боеприпас. Ресурсы ложатся в хранилище и подчиняются его вместимости; карты идут в руку. Карта при этом СГОРАЕТ: низ ты теряешь навсегда.</w:t>
            </w:r>
          </w:p>
          <w:p>
            <w:pPr>
              <w:spacing w:after="40"/>
            </w:pPr>
            <w:r>
              <w:rPr>
                <w:rFonts w:ascii="Arial" w:hAnsi="Arial"/>
                <w:b/>
                <w:sz w:val="16"/>
              </w:rPr>
              <w:t xml:space="preserve">НИЗ: </w:t>
            </w:r>
            <w:r>
              <w:rPr>
                <w:rFonts w:ascii="Arial" w:hAnsi="Arial"/>
                <w:sz w:val="16"/>
              </w:rPr>
              <w:t>Тратит СПЕЦ-действие каждый раз, когда им пользуешься; спец за ход обычно один, и его же просят задания и супер-задания. Установленная карта даёт 1 победное очко в конце партии.</w:t>
            </w:r>
          </w:p>
          <w:p>
            <w:pPr>
              <w:spacing w:after="40"/>
            </w:pPr>
            <w:r>
              <w:rPr>
                <w:rFonts w:ascii="Arial" w:hAnsi="Arial"/>
                <w:i/>
                <w:color w:val="606060"/>
                <w:sz w:val="16"/>
              </w:rPr>
              <w:t>Утиль сразу приносит 3 монеты и боеприпас. Пока карта установлена, спец-действием за 4 боеприпаса любой гекс превращается в запретный: все жетоны с него возвращаются владельцам в запас, а вы берёте по обломку за каждый чужой жетон, не больше четырёх. Пара к «Келемиевому дождю» и его противоположность: дождь платит очками и создаёт источник, удар платит боеприпасами и навсегда вычёркивает гекс из игры. Жетоны при этом НЕ уничтожаются — ни трофеев, ни ответного боя.</w:t>
            </w:r>
          </w:p>
        </w:tc>
        <w:tc>
          <w:tcPr>
            <w:tcW w:type="dxa" w:w="3061"/>
            <w:shd w:val="clear" w:fill="FFF9E6"/>
          </w:tcPr>
          <w:p>
            <w:r/>
          </w:p>
        </w:tc>
      </w:tr>
      <w:tr>
        <w:tc>
          <w:tcPr>
            <w:tcW w:type="dxa" w:w="907"/>
          </w:tcPr>
          <w:p>
            <w:pPr>
              <w:spacing w:after="40"/>
            </w:pPr>
            <w:r/>
            <w:r>
              <w:rPr>
                <w:rFonts w:ascii="Arial" w:hAnsi="Arial"/>
                <w:sz w:val="18"/>
              </w:rPr>
              <w:t>v01</w:t>
            </w:r>
          </w:p>
        </w:tc>
        <w:tc>
          <w:tcPr>
            <w:tcW w:type="dxa" w:w="1928"/>
          </w:tcPr>
          <w:p>
            <w:pPr>
              <w:spacing w:after="40"/>
            </w:pPr>
            <w:r/>
            <w:r>
              <w:rPr>
                <w:rFonts w:ascii="Arial" w:hAnsi="Arial"/>
                <w:sz w:val="16"/>
              </w:rPr>
              <w:t>Воздушное крыло</w:t>
            </w:r>
          </w:p>
        </w:tc>
        <w:tc>
          <w:tcPr>
            <w:tcW w:type="dxa" w:w="4876"/>
          </w:tcPr>
          <w:p>
            <w:pPr>
              <w:spacing w:after="40"/>
            </w:pPr>
            <w:r/>
            <w:r>
              <w:rPr>
                <w:rFonts w:ascii="Arial" w:hAnsi="Arial"/>
                <w:b/>
                <w:sz w:val="16"/>
              </w:rPr>
              <w:t xml:space="preserve">УТИЛЬ (верх): </w:t>
            </w:r>
            <w:r>
              <w:rPr>
                <w:rFonts w:ascii="Arial" w:hAnsi="Arial"/>
                <w:sz w:val="16"/>
              </w:rPr>
              <w:t>4 монеты</w:t>
            </w:r>
          </w:p>
          <w:p>
            <w:pPr>
              <w:spacing w:after="40"/>
            </w:pPr>
            <w:r>
              <w:rPr>
                <w:rFonts w:ascii="Arial" w:hAnsi="Arial"/>
                <w:b/>
                <w:sz w:val="16"/>
              </w:rPr>
              <w:t xml:space="preserve">НИЗ: </w:t>
            </w:r>
            <w:r>
              <w:rPr>
                <w:rFonts w:ascii="Arial" w:hAnsi="Arial"/>
                <w:sz w:val="16"/>
              </w:rPr>
              <w:t>1 ПО за каждую свою авиацию на гексе, где есть жетоны противника</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Разово выдаёт: 4 × монета. Ресурсы ложатся в хранилище и подчиняются его вместимости; карты идут в руку.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сразу приносит 4 монеты. Установленная карта в конце партии приносит очко за каждый ваш жетон авиации, стоящий на гексе с жетонами противника. Платит не за то, что авиация у вас есть, а за то, что она висит над чужой головой.</w:t>
            </w:r>
          </w:p>
        </w:tc>
        <w:tc>
          <w:tcPr>
            <w:tcW w:type="dxa" w:w="3061"/>
            <w:shd w:val="clear" w:fill="FFF9E6"/>
          </w:tcPr>
          <w:p>
            <w:r/>
          </w:p>
        </w:tc>
      </w:tr>
      <w:tr>
        <w:tc>
          <w:tcPr>
            <w:tcW w:type="dxa" w:w="907"/>
          </w:tcPr>
          <w:p>
            <w:pPr>
              <w:spacing w:after="40"/>
            </w:pPr>
            <w:r/>
            <w:r>
              <w:rPr>
                <w:rFonts w:ascii="Arial" w:hAnsi="Arial"/>
                <w:sz w:val="18"/>
              </w:rPr>
              <w:t>v02</w:t>
            </w:r>
          </w:p>
        </w:tc>
        <w:tc>
          <w:tcPr>
            <w:tcW w:type="dxa" w:w="1928"/>
          </w:tcPr>
          <w:p>
            <w:pPr>
              <w:spacing w:after="40"/>
            </w:pPr>
            <w:r/>
            <w:r>
              <w:rPr>
                <w:rFonts w:ascii="Arial" w:hAnsi="Arial"/>
                <w:sz w:val="16"/>
              </w:rPr>
              <w:t>Танковый корпус</w:t>
            </w:r>
          </w:p>
        </w:tc>
        <w:tc>
          <w:tcPr>
            <w:tcW w:type="dxa" w:w="4876"/>
          </w:tcPr>
          <w:p>
            <w:pPr>
              <w:spacing w:after="40"/>
            </w:pPr>
            <w:r/>
            <w:r>
              <w:rPr>
                <w:rFonts w:ascii="Arial" w:hAnsi="Arial"/>
                <w:b/>
                <w:sz w:val="16"/>
              </w:rPr>
              <w:t xml:space="preserve">УТИЛЬ (верх): </w:t>
            </w:r>
            <w:r>
              <w:rPr>
                <w:rFonts w:ascii="Arial" w:hAnsi="Arial"/>
                <w:sz w:val="16"/>
              </w:rPr>
              <w:t>3 боеприпаса</w:t>
            </w:r>
          </w:p>
          <w:p>
            <w:pPr>
              <w:spacing w:after="40"/>
            </w:pPr>
            <w:r>
              <w:rPr>
                <w:rFonts w:ascii="Arial" w:hAnsi="Arial"/>
                <w:b/>
                <w:sz w:val="16"/>
              </w:rPr>
              <w:t xml:space="preserve">НИЗ: </w:t>
            </w:r>
            <w:r>
              <w:rPr>
                <w:rFonts w:ascii="Arial" w:hAnsi="Arial"/>
                <w:sz w:val="16"/>
              </w:rPr>
              <w:t>1 ПО за каждую свою технику на гексе без других твоих войск и зданий</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Разово выдаёт: 3 × боеприпас. Ресурсы ложатся в хранилище и подчиняются его вместимости; карты идут в руку.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сразу приносит 3 боеприпаса. Установленная карта приносит очко за каждый ваш жетон техники, стоящий на гексе, где нет ни одного другого вашего жетона. Одинокий танк в чужом тылу — дорого и опасно, потому и оплачено.</w:t>
            </w:r>
          </w:p>
        </w:tc>
        <w:tc>
          <w:tcPr>
            <w:tcW w:type="dxa" w:w="3061"/>
            <w:shd w:val="clear" w:fill="FFF9E6"/>
          </w:tcPr>
          <w:p>
            <w:r/>
          </w:p>
        </w:tc>
      </w:tr>
      <w:tr>
        <w:tc>
          <w:tcPr>
            <w:tcW w:type="dxa" w:w="907"/>
          </w:tcPr>
          <w:p>
            <w:pPr>
              <w:spacing w:after="40"/>
            </w:pPr>
            <w:r/>
            <w:r>
              <w:rPr>
                <w:rFonts w:ascii="Arial" w:hAnsi="Arial"/>
                <w:sz w:val="18"/>
              </w:rPr>
              <w:t>v03</w:t>
            </w:r>
          </w:p>
        </w:tc>
        <w:tc>
          <w:tcPr>
            <w:tcW w:type="dxa" w:w="1928"/>
          </w:tcPr>
          <w:p>
            <w:pPr>
              <w:spacing w:after="40"/>
            </w:pPr>
            <w:r/>
            <w:r>
              <w:rPr>
                <w:rFonts w:ascii="Arial" w:hAnsi="Arial"/>
                <w:sz w:val="16"/>
              </w:rPr>
              <w:t>Сторожевая сеть</w:t>
            </w:r>
          </w:p>
        </w:tc>
        <w:tc>
          <w:tcPr>
            <w:tcW w:type="dxa" w:w="4876"/>
          </w:tcPr>
          <w:p>
            <w:pPr>
              <w:spacing w:after="40"/>
            </w:pPr>
            <w:r/>
            <w:r>
              <w:rPr>
                <w:rFonts w:ascii="Arial" w:hAnsi="Arial"/>
                <w:b/>
                <w:sz w:val="16"/>
              </w:rPr>
              <w:t xml:space="preserve">УТИЛЬ (верх): </w:t>
            </w:r>
            <w:r>
              <w:rPr>
                <w:rFonts w:ascii="Arial" w:hAnsi="Arial"/>
                <w:sz w:val="16"/>
              </w:rPr>
              <w:t>Добыча двумя добытчиками</w:t>
            </w:r>
          </w:p>
          <w:p>
            <w:pPr>
              <w:spacing w:after="40"/>
            </w:pPr>
            <w:r>
              <w:rPr>
                <w:rFonts w:ascii="Arial" w:hAnsi="Arial"/>
                <w:b/>
                <w:sz w:val="16"/>
              </w:rPr>
              <w:t xml:space="preserve">НИЗ: </w:t>
            </w:r>
            <w:r>
              <w:rPr>
                <w:rFonts w:ascii="Arial" w:hAnsi="Arial"/>
                <w:sz w:val="16"/>
              </w:rPr>
              <w:t>1 ПО за каждый гекс с твоей вышкой, где нет других твоих войск и зданий</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СВОБОДНОЕ ДЕЙСТВИЕ «Добыча»: разыгрывается сразу и НЕ тратит действие приказа — то есть достаётся сверх хода. Операций в этом действии: 2 (обычно за действие делают одну).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даёт Добычу двумя добытчиками. Установленная карта приносит очко за каждый гекс, где стоит ваша вышка и больше ничего вашего. Вышка неподвижна и ставится только там, где есть ваше здание, — значит выносить её в одиночку приходится заранее и осознанно.</w:t>
            </w:r>
          </w:p>
        </w:tc>
        <w:tc>
          <w:tcPr>
            <w:tcW w:type="dxa" w:w="3061"/>
            <w:shd w:val="clear" w:fill="FFF9E6"/>
          </w:tcPr>
          <w:p>
            <w:r/>
          </w:p>
        </w:tc>
      </w:tr>
      <w:tr>
        <w:tc>
          <w:tcPr>
            <w:tcW w:type="dxa" w:w="907"/>
          </w:tcPr>
          <w:p>
            <w:pPr>
              <w:spacing w:after="40"/>
            </w:pPr>
            <w:r/>
            <w:r>
              <w:rPr>
                <w:rFonts w:ascii="Arial" w:hAnsi="Arial"/>
                <w:sz w:val="18"/>
              </w:rPr>
              <w:t>v04</w:t>
            </w:r>
          </w:p>
        </w:tc>
        <w:tc>
          <w:tcPr>
            <w:tcW w:type="dxa" w:w="1928"/>
          </w:tcPr>
          <w:p>
            <w:pPr>
              <w:spacing w:after="40"/>
            </w:pPr>
            <w:r/>
            <w:r>
              <w:rPr>
                <w:rFonts w:ascii="Arial" w:hAnsi="Arial"/>
                <w:sz w:val="16"/>
              </w:rPr>
              <w:t>Второй эшелон</w:t>
            </w:r>
          </w:p>
        </w:tc>
        <w:tc>
          <w:tcPr>
            <w:tcW w:type="dxa" w:w="4876"/>
          </w:tcPr>
          <w:p>
            <w:pPr>
              <w:spacing w:after="40"/>
            </w:pPr>
            <w:r/>
            <w:r>
              <w:rPr>
                <w:rFonts w:ascii="Arial" w:hAnsi="Arial"/>
                <w:b/>
                <w:sz w:val="16"/>
              </w:rPr>
              <w:t xml:space="preserve">УТИЛЬ (верх): </w:t>
            </w:r>
            <w:r>
              <w:rPr>
                <w:rFonts w:ascii="Arial" w:hAnsi="Arial"/>
                <w:sz w:val="16"/>
              </w:rPr>
              <w:t>2 карты задания</w:t>
            </w:r>
          </w:p>
          <w:p>
            <w:pPr>
              <w:spacing w:after="40"/>
            </w:pPr>
            <w:r>
              <w:rPr>
                <w:rFonts w:ascii="Arial" w:hAnsi="Arial"/>
                <w:b/>
                <w:sz w:val="16"/>
              </w:rPr>
              <w:t xml:space="preserve">НИЗ: </w:t>
            </w:r>
            <w:r>
              <w:rPr>
                <w:rFonts w:ascii="Arial" w:hAnsi="Arial"/>
                <w:sz w:val="16"/>
              </w:rPr>
              <w:t>1 ПО за каждую пару «добытчик и энергостанция одного уровня» на поле</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Разово выдаёт: 2 × карта задания. Ресурсы ложатся в хранилище и подчиняются его вместимости; карты идут в руку.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сразу приносит две карты задания. Установленная карта приносит очко за каждую пару из добытчика и энергостанции ОДНОГО уровня, стоящих у вас на поле. Заставляет строить экономику ровно, а не гнать один номер вперёд, пока второй отстаёт.</w:t>
            </w:r>
          </w:p>
        </w:tc>
        <w:tc>
          <w:tcPr>
            <w:tcW w:type="dxa" w:w="3061"/>
            <w:shd w:val="clear" w:fill="FFF9E6"/>
          </w:tcPr>
          <w:p>
            <w:r/>
          </w:p>
        </w:tc>
      </w:tr>
      <w:tr>
        <w:tc>
          <w:tcPr>
            <w:tcW w:type="dxa" w:w="907"/>
          </w:tcPr>
          <w:p>
            <w:pPr>
              <w:spacing w:after="40"/>
            </w:pPr>
            <w:r/>
            <w:r>
              <w:rPr>
                <w:rFonts w:ascii="Arial" w:hAnsi="Arial"/>
                <w:sz w:val="18"/>
              </w:rPr>
              <w:t>v05</w:t>
            </w:r>
          </w:p>
        </w:tc>
        <w:tc>
          <w:tcPr>
            <w:tcW w:type="dxa" w:w="1928"/>
          </w:tcPr>
          <w:p>
            <w:pPr>
              <w:spacing w:after="40"/>
            </w:pPr>
            <w:r/>
            <w:r>
              <w:rPr>
                <w:rFonts w:ascii="Arial" w:hAnsi="Arial"/>
                <w:sz w:val="16"/>
              </w:rPr>
              <w:t>Диверсионная группа</w:t>
            </w:r>
          </w:p>
        </w:tc>
        <w:tc>
          <w:tcPr>
            <w:tcW w:type="dxa" w:w="4876"/>
          </w:tcPr>
          <w:p>
            <w:pPr>
              <w:spacing w:after="40"/>
            </w:pPr>
            <w:r/>
            <w:r>
              <w:rPr>
                <w:rFonts w:ascii="Arial" w:hAnsi="Arial"/>
                <w:b/>
                <w:sz w:val="16"/>
              </w:rPr>
              <w:t xml:space="preserve">УТИЛЬ (верх): </w:t>
            </w:r>
            <w:r>
              <w:rPr>
                <w:rFonts w:ascii="Arial" w:hAnsi="Arial"/>
                <w:sz w:val="16"/>
              </w:rPr>
              <w:t>верни на маркет сброшенную карту сделок на рынке</w:t>
            </w:r>
          </w:p>
          <w:p>
            <w:pPr>
              <w:spacing w:after="40"/>
            </w:pPr>
            <w:r>
              <w:rPr>
                <w:rFonts w:ascii="Arial" w:hAnsi="Arial"/>
                <w:b/>
                <w:sz w:val="16"/>
              </w:rPr>
              <w:t xml:space="preserve">НИЗ: </w:t>
            </w:r>
            <w:r>
              <w:rPr>
                <w:rFonts w:ascii="Arial" w:hAnsi="Arial"/>
                <w:sz w:val="16"/>
              </w:rPr>
              <w:t>1 ПО за каждую пару «келемий и боеприпас» в хранилище</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Возвращает карту рынка из сброса: предложение, которое уже ушло, снова доступно.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возвращает на маркет сброшенную карту сделок на рынке. Установленная карта приносит очко за каждую пару келемия и боеприпаса в вашем хранилище: считается по меньшему из двух. Платит за равновесие склада, а не за одну гору — а места в хранилище на всё сразу не хватает.</w:t>
            </w:r>
          </w:p>
        </w:tc>
        <w:tc>
          <w:tcPr>
            <w:tcW w:type="dxa" w:w="3061"/>
            <w:shd w:val="clear" w:fill="FFF9E6"/>
          </w:tcPr>
          <w:p>
            <w:r/>
          </w:p>
        </w:tc>
      </w:tr>
      <w:tr>
        <w:tc>
          <w:tcPr>
            <w:tcW w:type="dxa" w:w="907"/>
          </w:tcPr>
          <w:p>
            <w:pPr>
              <w:spacing w:after="40"/>
            </w:pPr>
            <w:r/>
            <w:r>
              <w:rPr>
                <w:rFonts w:ascii="Arial" w:hAnsi="Arial"/>
                <w:sz w:val="18"/>
              </w:rPr>
              <w:t>v06</w:t>
            </w:r>
          </w:p>
        </w:tc>
        <w:tc>
          <w:tcPr>
            <w:tcW w:type="dxa" w:w="1928"/>
          </w:tcPr>
          <w:p>
            <w:pPr>
              <w:spacing w:after="40"/>
            </w:pPr>
            <w:r/>
            <w:r>
              <w:rPr>
                <w:rFonts w:ascii="Arial" w:hAnsi="Arial"/>
                <w:sz w:val="16"/>
              </w:rPr>
              <w:t>Военная доктрина</w:t>
            </w:r>
          </w:p>
        </w:tc>
        <w:tc>
          <w:tcPr>
            <w:tcW w:type="dxa" w:w="4876"/>
          </w:tcPr>
          <w:p>
            <w:pPr>
              <w:spacing w:after="40"/>
            </w:pPr>
            <w:r/>
            <w:r>
              <w:rPr>
                <w:rFonts w:ascii="Arial" w:hAnsi="Arial"/>
                <w:b/>
                <w:sz w:val="16"/>
              </w:rPr>
              <w:t xml:space="preserve">УТИЛЬ (верх): </w:t>
            </w:r>
            <w:r>
              <w:rPr>
                <w:rFonts w:ascii="Arial" w:hAnsi="Arial"/>
                <w:sz w:val="16"/>
              </w:rPr>
              <w:t>забери жетон первого игрока и 1 монету у его владельца</w:t>
            </w:r>
          </w:p>
          <w:p>
            <w:pPr>
              <w:spacing w:after="40"/>
            </w:pPr>
            <w:r>
              <w:rPr>
                <w:rFonts w:ascii="Arial" w:hAnsi="Arial"/>
                <w:b/>
                <w:sz w:val="16"/>
              </w:rPr>
              <w:t xml:space="preserve">НИЗ: </w:t>
            </w:r>
            <w:r>
              <w:rPr>
                <w:rFonts w:ascii="Arial" w:hAnsi="Arial"/>
                <w:sz w:val="16"/>
              </w:rPr>
              <w:t>2 ПО, если у тебя есть жетон уничтожения ЦУ</w:t>
            </w:r>
          </w:p>
          <w:p>
            <w:pPr>
              <w:spacing w:after="40"/>
            </w:pPr>
            <w:r>
              <w:rPr>
                <w:rFonts w:ascii="Arial" w:hAnsi="Arial"/>
                <w:b/>
                <w:sz w:val="16"/>
              </w:rPr>
              <w:t xml:space="preserve">ВИД НИЗА: </w:t>
            </w:r>
            <w:r>
              <w:rPr>
                <w:rFonts w:ascii="Arial" w:hAnsi="Arial"/>
                <w:sz w:val="16"/>
              </w:rPr>
              <w:t>работает постоянно</w:t>
            </w:r>
          </w:p>
        </w:tc>
        <w:tc>
          <w:tcPr>
            <w:tcW w:type="dxa" w:w="4876"/>
          </w:tcPr>
          <w:p>
            <w:pPr>
              <w:spacing w:after="40"/>
            </w:pPr>
            <w:r/>
            <w:r>
              <w:rPr>
                <w:rFonts w:ascii="Arial" w:hAnsi="Arial"/>
                <w:b/>
                <w:sz w:val="16"/>
              </w:rPr>
              <w:t xml:space="preserve">УТИЛЬ: </w:t>
            </w:r>
            <w:r>
              <w:rPr>
                <w:rFonts w:ascii="Arial" w:hAnsi="Arial"/>
                <w:sz w:val="16"/>
              </w:rPr>
              <w:t>Забираешь жетон ПЕРВОГО ИГРОКА. Очерёдность в этой игре дорогая: первый вскрывает приказ раньше всех и первым занимает гексы. Вдобавок забираешь у прежнего первого игрока монету. Карта при этом СГОРАЕТ: низ ты теряешь навсегда.</w:t>
            </w:r>
          </w:p>
          <w:p>
            <w:pPr>
              <w:spacing w:after="40"/>
            </w:pPr>
            <w:r>
              <w:rPr>
                <w:rFonts w:ascii="Arial" w:hAnsi="Arial"/>
                <w:b/>
                <w:sz w:val="16"/>
              </w:rPr>
              <w:t xml:space="preserve">НИЗ: </w:t>
            </w:r>
            <w:r>
              <w:rPr>
                <w:rFonts w:ascii="Arial" w:hAnsi="Arial"/>
                <w:sz w:val="16"/>
              </w:rPr>
              <w:t>Работает сам, пока карта установлена: ничего тратить не надо, эффект просто есть. Установленная карта даёт 1 победное очко в конце партии.</w:t>
            </w:r>
          </w:p>
          <w:p>
            <w:pPr>
              <w:spacing w:after="40"/>
            </w:pPr>
            <w:r>
              <w:rPr>
                <w:rFonts w:ascii="Arial" w:hAnsi="Arial"/>
                <w:i/>
                <w:color w:val="606060"/>
                <w:sz w:val="16"/>
              </w:rPr>
              <w:t>Утиль забирает жетон первого игрока и монету у того, кто им владел. Установленная карта приносит 2 победных очка, если к концу партии у вас есть жетон уничтожения чужого ЦУ. Единственная карта колоды, которую нельзя выполнить, не штурмуя чужой штаб.</w:t>
            </w:r>
          </w:p>
        </w:tc>
        <w:tc>
          <w:tcPr>
            <w:tcW w:type="dxa" w:w="3061"/>
            <w:shd w:val="clear" w:fill="FFF9E6"/>
          </w:tcPr>
          <w:p>
            <w:r/>
          </w:p>
        </w:tc>
      </w:tr>
    </w:tbl>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