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Карты арсенала — основная часть (как устроена сейчас)</w:t>
      </w:r>
    </w:p>
    <w:p>
      <w:r>
        <w:rPr>
          <w:b/>
          <w:sz w:val="20"/>
        </w:rPr>
        <w:t xml:space="preserve">Источник: </w:t>
      </w:r>
      <w:r>
        <w:rPr>
          <w:b w:val="0"/>
          <w:sz w:val="20"/>
        </w:rPr>
        <w:t>data/cards/arsenal.2.1.0.yaml (актуальная версия, подключена сводом 1.8.0) + код kelium.engine.ability.* / kelium.engine.Scoring. 16.08.2026.</w:t>
      </w:r>
    </w:p>
    <w:p>
      <w:r>
        <w:rPr>
          <w:b/>
          <w:sz w:val="20"/>
        </w:rPr>
        <w:t xml:space="preserve">Что здесь, а чего нет: </w:t>
      </w:r>
      <w:r>
        <w:rPr>
          <w:b w:val="0"/>
          <w:sz w:val="20"/>
        </w:rPr>
        <w:t>это ТОЛЬКО основная часть карты — пассивка POST/СПЕЦ-действие/подсчёт очков, то есть эффект, пока карта УСТАНОВЛЕНА. Одноразовый утиль-эффект (верх карты, «сжечь ради разового бонуса») — в отдельном документе.</w:t>
      </w:r>
    </w:p>
    <w:p>
      <w:r>
        <w:rPr>
          <w:b/>
          <w:sz w:val="20"/>
        </w:rPr>
        <w:t xml:space="preserve">Как читать: </w:t>
      </w:r>
      <w:r>
        <w:rPr>
          <w:b w:val="0"/>
          <w:sz w:val="20"/>
        </w:rPr>
        <w:t>левая колонка — полное описание пассивки и то, как именно она реализована в коде (какая точка правил, подключена ли). Правая — пусто, для ваших пометок.</w:t>
      </w:r>
    </w:p>
    <w:p>
      <w:pPr>
        <w:pStyle w:val="Heading2"/>
      </w:pPr>
      <w:r>
        <w:t>СКОРОСТЬ И ЗДОРОВЬЕ (3 карт)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7"/>
            <w:shd w:val="clear" w:fill="D9D9D9"/>
          </w:tcPr>
          <w:p>
            <w:r>
              <w:rPr>
                <w:b/>
              </w:rPr>
              <w:t>Как устроена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b01 — «Ускоренный марш»</w:t>
            </w:r>
          </w:p>
          <w:p>
            <w:r>
              <w:rPr>
                <w:b w:val="0"/>
                <w:color w:val="666666"/>
                <w:sz w:val="18"/>
              </w:rPr>
              <w:t>POST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ПОСТОЯННО, пока карта установлена — правит числа/правила без действий игрока.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+1 к скорости пехоте и технике, пока карта установлена (speed_plus1_ground).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Реализовано классом-способностью в реестре kelium.engine.ability (CoreAbilities). Точка правил UNIT_SPEED — подключена и реально спрашивается движком.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b02 — «Форсаж»</w:t>
            </w:r>
          </w:p>
          <w:p>
            <w:r>
              <w:rPr>
                <w:b w:val="0"/>
                <w:color w:val="666666"/>
                <w:sz w:val="18"/>
              </w:rPr>
              <w:t>POST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ПОСТОЯННО, пока карта установлена — правит числа/правила без действий игрока.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+1 к скорости авиации и вышкам, пока карта установлена (speed_plus1_air_tower).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Тот же механизм, что у b01, другой род войск. Точка UNIT_SPEED.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b03 — «Облегчённая броня»</w:t>
            </w:r>
          </w:p>
          <w:p>
            <w:r>
              <w:rPr>
                <w:b w:val="0"/>
                <w:color w:val="666666"/>
                <w:sz w:val="18"/>
              </w:rPr>
              <w:t>POST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ПОСТОЯННО, пока карта установлена — правит числа/правила без действий игрока.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Вся своя техника: +1 скорости, −1 здоровья, пока карта установлена (vehicle_fast_fragile).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Точки UNIT_SPEED + TOKEN_HP, обе подключены. −1 здоровье не опускает прочность ниже 1 (защита от деления в ноль в коде способности).</w:t>
            </w:r>
          </w:p>
        </w:tc>
        <w:tc>
          <w:tcPr>
            <w:tcW w:type="dxa" w:w="3969"/>
          </w:tcPr>
          <w:p>
            <w:r/>
          </w:p>
        </w:tc>
      </w:tr>
    </w:tbl>
    <w:p/>
    <w:p>
      <w:pPr>
        <w:pStyle w:val="Heading2"/>
      </w:pPr>
      <w:r>
        <w:t>ХРАНЕНИЕ И СПЕЦ-ДЕЙСТВИЯ (4 карт)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7"/>
            <w:shd w:val="clear" w:fill="D9D9D9"/>
          </w:tcPr>
          <w:p>
            <w:r>
              <w:rPr>
                <w:b/>
              </w:rPr>
              <w:t>Как устроена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b04 — «Патронный ящик»</w:t>
            </w:r>
          </w:p>
          <w:p>
            <w:r>
              <w:rPr>
                <w:b w:val="0"/>
                <w:color w:val="666666"/>
                <w:sz w:val="18"/>
              </w:rPr>
              <w:t>SPEC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СПЕЦ-ДЕЙСТВИЕ — требует розыгрыша СПЕЦ отдельно от основного действия хода (лимит СПЕЦ на ход — обычно 1).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+1 ячейка боеприпаса, пока установлена. СПЕЦ (1 монета): собрать боеприпасы с ЛЮБОГО своего запитанного военного здания — минуя обычное действие Сборка.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Составная карта: точка правил STORAGE_CELLS (ячейка) + отдельная СПЕЦ-опция (kelium.engine.ability.Arsenal2Abilities). СПЕЦ переиспользует ту же функцию расчёта выхода, что и настоящая Сборка (Modules.assemblyOutput) — числа совпадают с обычным зданием.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b05 — «Келемиевый бак»</w:t>
            </w:r>
          </w:p>
          <w:p>
            <w:r>
              <w:rPr>
                <w:b w:val="0"/>
                <w:color w:val="666666"/>
                <w:sz w:val="18"/>
              </w:rPr>
              <w:t>SPEC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СПЕЦ-ДЕЙСТВИЕ — требует розыгрыша СПЕЦ отдельно от основного действия хода (лимит СПЕЦ на ход — обычно 1).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+1 ячейка келемия, пока установлена. СПЕЦ (1 монета): добыча ОДНИМ своим запитанным добытчиком, минуя обычное действие Добыча.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Составная карта, как b04. СПЕЦ вызывает ТОТ ЖЕ код, что и настоящая Добыча (Actions.mineFromMiner) — включая переворот тайла зарождения и трофейные очки за это; просто без розыгрыша полного действия.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b06 — «Ремонтная летучка»</w:t>
            </w:r>
          </w:p>
          <w:p>
            <w:r>
              <w:rPr>
                <w:b w:val="0"/>
                <w:color w:val="666666"/>
                <w:sz w:val="18"/>
              </w:rPr>
              <w:t>SPEC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СПЕЦ-ДЕЙСТВИЕ — требует розыгрыша СПЕЦ отдельно от основного действия хода (лимит СПЕЦ на ход — обычно 1).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СПЕЦ (1 боеприпас): снять кубик урона с ЛЮБОГО своего жетона, пока установлена.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Реализовано как OptionSource-способность; выбор ЖЕТОНА для лечения делает игрок (агент выбирает из списка раненых). Урон копится на жетоне до уничтожения — эта карта единственный способ снять его вне боевой механики.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b07 — «Диспетчер энергии»</w:t>
            </w:r>
          </w:p>
          <w:p>
            <w:r>
              <w:rPr>
                <w:b w:val="0"/>
                <w:color w:val="666666"/>
                <w:sz w:val="18"/>
              </w:rPr>
              <w:t>SPEC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СПЕЦ-ДЕЙСТВИЕ — требует розыгрыша СПЕЦ отдельно от основного действия хода (лимит СПЕЦ на ход — обычно 1).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СПЕЦ: переместить 1 свой кубик энергии на любое своё здание, пока установлена.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Реализовано; не требует розыгрыша действия Смена энергии, доступно как отдельное СПЕЦ в любой ход.</w:t>
            </w:r>
          </w:p>
        </w:tc>
        <w:tc>
          <w:tcPr>
            <w:tcW w:type="dxa" w:w="3969"/>
          </w:tcPr>
          <w:p>
            <w:r/>
          </w:p>
        </w:tc>
      </w:tr>
    </w:tbl>
    <w:p/>
    <w:p>
      <w:pPr>
        <w:pStyle w:val="Heading2"/>
      </w:pPr>
      <w:r>
        <w:t>ПРИКАЗЫ И БЛОКИРОВКА (3 карт)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7"/>
            <w:shd w:val="clear" w:fill="D9D9D9"/>
          </w:tcPr>
          <w:p>
            <w:r>
              <w:rPr>
                <w:b/>
              </w:rPr>
              <w:t>Как устроена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b08 — «Резервный штаб»</w:t>
            </w:r>
          </w:p>
          <w:p>
            <w:r>
              <w:rPr>
                <w:b w:val="0"/>
                <w:color w:val="666666"/>
                <w:sz w:val="18"/>
              </w:rPr>
              <w:t>SPEC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СПЕЦ-ДЕЙСТВИЕ — требует розыгрыша СПЕЦ отдельно от основного действия хода (лимит СПЕЦ на ход — обычно 1).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СПЕЦ (двухшаговое): (1) перенести 1 келемий из запаса НА КАРТУ; (2) сжечь лежащий на карте келемий, чтобы одно действие своего приказа проигнорировало блокировку совпадением.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Единственная карта арсенала с состоянием НА САМОЙ КАРТЕ (PlayerState.arsenalCardKelium — способность в реестре одна на процесс, своего состояния иметь не может, поэтому ресурс хранится у игрока по id карты). Второй шаг («сжечь») предлагается ТОЛЬКО если приказ этого хода реально заблокирован совпадением верха (TurnJournal.orderBlocked) — иначе карта сгорела бы впустую.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b09 — «Двойной протокол»</w:t>
            </w:r>
          </w:p>
          <w:p>
            <w:r>
              <w:rPr>
                <w:b w:val="0"/>
                <w:color w:val="666666"/>
                <w:sz w:val="18"/>
              </w:rPr>
              <w:t>POST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ПОСТОЯННО, пока карта установлена — правит числа/правила без действий игрока.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Если твой НИЖНИЙ приказ совпал с чужим ВЕРХНИМ — играешь ДВА разных действия этого приказа вместо одного, пока карта установлена.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Точка правил ORDER_BOTTOM_ACTIONS, подключена. Без карты — 1 действие, с картой — 2.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b10 — «Параллельный контур»</w:t>
            </w:r>
          </w:p>
          <w:p>
            <w:r>
              <w:rPr>
                <w:b w:val="0"/>
                <w:color w:val="666666"/>
                <w:sz w:val="18"/>
              </w:rPr>
              <w:t>POST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ПОСТОЯННО, пока карта установлена — правит числа/правила без действий игрока.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Идентична b09 по пассивке (тот же passive: bottom_order_two_actions) — отличается только утилью. Правило модуля запрещает держать открытыми две одинаковые технологии, поэтому b09 и b10 — фактически один эффект под двумя разными наградами за сжигание.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Та же точка ORDER_BOTTOM_ACTIONS.</w:t>
            </w:r>
          </w:p>
        </w:tc>
        <w:tc>
          <w:tcPr>
            <w:tcW w:type="dxa" w:w="3969"/>
          </w:tcPr>
          <w:p>
            <w:r/>
          </w:p>
        </w:tc>
      </w:tr>
    </w:tbl>
    <w:p/>
    <w:p>
      <w:pPr>
        <w:pStyle w:val="Heading2"/>
      </w:pPr>
      <w:r>
        <w:t>ЭКОНОМИКА (2 карт)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7"/>
            <w:shd w:val="clear" w:fill="D9D9D9"/>
          </w:tcPr>
          <w:p>
            <w:r>
              <w:rPr>
                <w:b/>
              </w:rPr>
              <w:t>Как устроена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b11 — «Энергосбыт»</w:t>
            </w:r>
          </w:p>
          <w:p>
            <w:r>
              <w:rPr>
                <w:b w:val="0"/>
                <w:color w:val="666666"/>
                <w:sz w:val="18"/>
              </w:rPr>
              <w:t>POST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ПОСТОЯННО, пока карта установлена — правит числа/правила без действий игрока.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В Обновление — 1 монета за КАЖДЫЙ кубик энергии на своих энергостанциях, пока карта установлена.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Точка правил REFRESH_INCOME, подключена. Считает и energyIdle, и energyPlaced на зданиях типа POWER_PLANT.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b12 — «Научный подлог»</w:t>
            </w:r>
          </w:p>
          <w:p>
            <w:r>
              <w:rPr>
                <w:b w:val="0"/>
                <w:color w:val="666666"/>
                <w:sz w:val="18"/>
              </w:rPr>
              <w:t>POST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ПОСТОЯННО, пока карта установлена — правит числа/правила без действий игрока.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Можно тратить келемий ВМЕСТО трофейных очков в действии Наука, пока карта установлена.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Точка правил SCIENCE_PAY_WITH, подключена; 1 келемий закрывает ровно 1 требуемое трофейное очко.</w:t>
            </w:r>
          </w:p>
        </w:tc>
        <w:tc>
          <w:tcPr>
            <w:tcW w:type="dxa" w:w="3969"/>
          </w:tcPr>
          <w:p>
            <w:r/>
          </w:p>
        </w:tc>
      </w:tr>
    </w:tbl>
    <w:p/>
    <w:p>
      <w:pPr>
        <w:pStyle w:val="Heading2"/>
      </w:pPr>
      <w:r>
        <w:t>АВИАЦИЯ И БОЙ (4 карт)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7"/>
            <w:shd w:val="clear" w:fill="D9D9D9"/>
          </w:tcPr>
          <w:p>
            <w:r>
              <w:rPr>
                <w:b/>
              </w:rPr>
              <w:t>Как устроена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b13 — «Трофейный склад»</w:t>
            </w:r>
          </w:p>
          <w:p>
            <w:r>
              <w:rPr>
                <w:b w:val="0"/>
                <w:color w:val="666666"/>
                <w:sz w:val="18"/>
              </w:rPr>
              <w:t>POST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ПОСТОЯННО, пока карта установлена — правит числа/правила без действий игрока.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В Возврат — 1 трофейный жетон (на выбор) остаётся НА КАРТЕ вместо возврата владельцу; прежний задержанный жетон в этот момент уходит владельцу (замена, не накопление).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Реализовано: класс TrophyStorage, точка правил RETURN_KEEP_TROPHY подключена и опрашивается в GameEngine.returnStep.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b14 — «Наводчик»</w:t>
            </w:r>
          </w:p>
          <w:p>
            <w:r>
              <w:rPr>
                <w:b w:val="0"/>
                <w:color w:val="666666"/>
                <w:sz w:val="18"/>
              </w:rPr>
              <w:t>POST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ПОСТОЯННО, пока карта установлена — правит числа/правила без действий игрока.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В Бою можно выбрать целью гекс на расстоянии 2 вместо 1, ЕСЛИ на своём атакующем гексе есть авиация, пока карта установлена.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Точка правил ATTACK_RANGE, подключена.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b15 — «Воздушный щит»</w:t>
            </w:r>
          </w:p>
          <w:p>
            <w:r>
              <w:rPr>
                <w:b w:val="0"/>
                <w:color w:val="666666"/>
                <w:sz w:val="18"/>
              </w:rPr>
              <w:t>POST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ПОСТОЯННО, пока карта установлена — правит числа/правила без действий игрока.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Своя авиация закрывает СОБОЙ все свои жетоны на своём гексе от атак по ним, пока карта установлена.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Точка правил ATTACK_PROTECT_HEX, подключена. Пока на гексе жива хотя бы одна своя авиация — остальные жетоны там нельзя выбрать целью.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b16 — «Лёгкий взлёт»</w:t>
            </w:r>
          </w:p>
          <w:p>
            <w:r>
              <w:rPr>
                <w:b w:val="0"/>
                <w:color w:val="666666"/>
                <w:sz w:val="18"/>
              </w:rPr>
              <w:t>POST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ПОСТОЯННО, пока карта установлена — правит числа/правила без действий игрока.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Своя авиабаза требует на 1 энергию МЕНЬШЕ для Сборки, пока карта установлена.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Точка правил ASSEMBLY_ENERGY_NEEDED, подключена.</w:t>
            </w:r>
          </w:p>
        </w:tc>
        <w:tc>
          <w:tcPr>
            <w:tcW w:type="dxa" w:w="3969"/>
          </w:tcPr>
          <w:p>
            <w:r/>
          </w:p>
        </w:tc>
      </w:tr>
    </w:tbl>
    <w:p/>
    <w:p>
      <w:pPr>
        <w:pStyle w:val="Heading2"/>
      </w:pPr>
      <w:r>
        <w:t>СТАРТОВЫЕ (8 карт)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7"/>
            <w:shd w:val="clear" w:fill="D9D9D9"/>
          </w:tcPr>
          <w:p>
            <w:r>
              <w:rPr>
                <w:b/>
              </w:rPr>
              <w:t>Как устроена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bs1 — «Полевой генератор»</w:t>
            </w:r>
          </w:p>
          <w:p>
            <w:r>
              <w:rPr>
                <w:b w:val="0"/>
                <w:color w:val="666666"/>
                <w:sz w:val="18"/>
              </w:rPr>
              <w:t>POST</w:t>
            </w:r>
          </w:p>
          <w:p>
            <w:r>
              <w:rPr>
                <w:b w:val="0"/>
                <w:color w:val="0060B0"/>
                <w:sz w:val="16"/>
              </w:rPr>
              <w:t>СТАРТОВАЯ (по одной каждому)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ПОСТОЯННО, пока карта установлена — правит числа/правила без действий игрока.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Карта сама — ОТДЕЛЬНЫЙ источник 1 кубика энергии в Смене энергии (uid −3, вне поля). В Обновление — заплати 1 монету, иначе карту УДАЛЯЮТ ИЗ ИГРЫ (не в сброс — навсегда), а её кубик снимается со всех потребителей.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Точка правил ENERGY_SOURCES (Actions.EnergySwapAction) + отдельная логика содержания в GameEngine.payArsenalUpkeep. Обе подключены и проверены тестом.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bs2 — «Ответный залп»</w:t>
            </w:r>
          </w:p>
          <w:p>
            <w:r>
              <w:rPr>
                <w:b w:val="0"/>
                <w:color w:val="666666"/>
                <w:sz w:val="18"/>
              </w:rPr>
              <w:t>POST</w:t>
            </w:r>
          </w:p>
          <w:p>
            <w:r>
              <w:rPr>
                <w:b w:val="0"/>
                <w:color w:val="0060B0"/>
                <w:sz w:val="16"/>
              </w:rPr>
              <w:t>СТАРТОВАЯ (по одной каждому)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ПОСТОЯННО, пока карта установлена — правит числа/правила без действий игрока.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Если после ВАШЕГО Боя вас контратаковали — получите 1 боеприпас, пока карта установлена.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Прямая проверка в CombatResolver (после цикла ответных боёв) — не через реестр способностей (интерфейс Reaction в реестре объявлен, но НИКЕМ НЕ ДИСПЕТЧЕРИЗУЕТСЯ, использовать его нельзя). Работает по факту retaliation-урона, а не по её результату (не нужно убийство).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bs3 — «Мародёрка»</w:t>
            </w:r>
          </w:p>
          <w:p>
            <w:r>
              <w:rPr>
                <w:b w:val="0"/>
                <w:color w:val="666666"/>
                <w:sz w:val="18"/>
              </w:rPr>
              <w:t>SPEC</w:t>
            </w:r>
          </w:p>
          <w:p>
            <w:r>
              <w:rPr>
                <w:b w:val="0"/>
                <w:color w:val="0060B0"/>
                <w:sz w:val="16"/>
              </w:rPr>
              <w:t>СТАРТОВАЯ (по одной каждому)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СПЕЦ-ДЕЙСТВИЕ — требует розыгрыша СПЕЦ отдельно от основного действия хода (лимит СПЕЦ на ход — обычно 1).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СПЕЦ: если свои войска стоят на гексе со зданием врага — забрать у него 1 боеприпас ИЛИ 1 келемий (на выбор), пока карта установлена.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OptionSource-способность, реализована и подключена.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bs4 — «Штабная почта»</w:t>
            </w:r>
          </w:p>
          <w:p>
            <w:r>
              <w:rPr>
                <w:b w:val="0"/>
                <w:color w:val="666666"/>
                <w:sz w:val="18"/>
              </w:rPr>
              <w:t>SPEC</w:t>
            </w:r>
          </w:p>
          <w:p>
            <w:r>
              <w:rPr>
                <w:b w:val="0"/>
                <w:color w:val="0060B0"/>
                <w:sz w:val="16"/>
              </w:rPr>
              <w:t>СТАРТОВАЯ (по одной каждому)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СПЕЦ-ДЕЙСТВИЕ — требует розыгрыша СПЕЦ отдельно от основного действия хода (лимит СПЕЦ на ход — обычно 1).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СПЕЦ (1 монета): взять 2 карты задания, оставить 1 (выбор игрока), пока карта установлена.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Реализована и подключена.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bs5 — «Премия за голову»</w:t>
            </w:r>
          </w:p>
          <w:p>
            <w:r>
              <w:rPr>
                <w:b w:val="0"/>
                <w:color w:val="666666"/>
                <w:sz w:val="18"/>
              </w:rPr>
              <w:t>POST</w:t>
            </w:r>
          </w:p>
          <w:p>
            <w:r>
              <w:rPr>
                <w:b w:val="0"/>
                <w:color w:val="0060B0"/>
                <w:sz w:val="16"/>
              </w:rPr>
              <w:t>СТАРТОВАЯ (по одной каждому)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ПОСТОЯННО, пока карта установлена — правит числа/правила без действий игрока.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В конце Боя, если уничтожили хотя бы один жетон — 1 монета (один раз за действие, не за каждое убийство), пока карта установлена.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Прямая проверка в Actions.CombatAction: сравнение killsTotal до/после действия Бой. Подключено и проверено тестом.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bs6 — «Аварийные щиты»</w:t>
            </w:r>
          </w:p>
          <w:p>
            <w:r>
              <w:rPr>
                <w:b w:val="0"/>
                <w:color w:val="666666"/>
                <w:sz w:val="18"/>
              </w:rPr>
              <w:t>POST</w:t>
            </w:r>
          </w:p>
          <w:p>
            <w:r>
              <w:rPr>
                <w:b w:val="0"/>
                <w:color w:val="0060B0"/>
                <w:sz w:val="16"/>
              </w:rPr>
              <w:t>СТАРТОВАЯ (по одной каждому)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ПОСТОЯННО, пока карта установлена — правит числа/правила без действий игрока.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Свои здания +1 здоровья ДО КОНЦА РАУНДА. В Возврат — здания, чей урон ≥ ИСХОДНОЙ (без бонуса) прочности, принудительно уходят в резерв.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Точка TOKEN_HP (бонус) + отдельная проверка в GameEngine.returnStep (принудительный возврат раненых зданий). Обе подключены и проверены тестом. Опасная карта: временная защита, которая на следующем круге может стоить здания.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bs7 — «Геологи»</w:t>
            </w:r>
          </w:p>
          <w:p>
            <w:r>
              <w:rPr>
                <w:b w:val="0"/>
                <w:color w:val="666666"/>
                <w:sz w:val="18"/>
              </w:rPr>
              <w:t>POST</w:t>
            </w:r>
          </w:p>
          <w:p>
            <w:r>
              <w:rPr>
                <w:b w:val="0"/>
                <w:color w:val="0060B0"/>
                <w:sz w:val="16"/>
              </w:rPr>
              <w:t>СТАРТОВАЯ (по одной каждому)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ПОСТОЯННО, пока карта установлена — правит числа/правила без действий игрока.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Перевернув тайл зарождения (первая выработка) — +1 трофейное очко сверх обычной награды, пока карта установлена.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Точка правил extraction_flip_bonus_trophy (Passives.extractionFlipBonusTrophy), подключена.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bs8 — «Вольная застройка»</w:t>
            </w:r>
          </w:p>
          <w:p>
            <w:r>
              <w:rPr>
                <w:b w:val="0"/>
                <w:color w:val="666666"/>
                <w:sz w:val="18"/>
              </w:rPr>
              <w:t>POST</w:t>
            </w:r>
          </w:p>
          <w:p>
            <w:r>
              <w:rPr>
                <w:b w:val="0"/>
                <w:color w:val="0060B0"/>
                <w:sz w:val="16"/>
              </w:rPr>
              <w:t>СТАРТОВАЯ (по одной каждому)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ПОСТОЯННО, пока карта установлена — правит числа/правила без действий игрока.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Можно строить на гексах, которые просто СОСЕДСТВУЮТ со своими зданиями, БЕЗ обязательного примыкания стенкой, пока карта установлена.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Точка правил BUILD_ZONE (Placement.buildableHexes), подключена. Не отменяет физическую преграду (чужую/нейтральную стенку) — только требование к СВОЕЙ форме здания.</w:t>
            </w:r>
          </w:p>
        </w:tc>
        <w:tc>
          <w:tcPr>
            <w:tcW w:type="dxa" w:w="3969"/>
          </w:tcPr>
          <w:p>
            <w:r/>
          </w:p>
        </w:tc>
      </w:tr>
    </w:tbl>
    <w:p/>
    <w:p>
      <w:pPr>
        <w:pStyle w:val="Heading2"/>
      </w:pPr>
      <w:r>
        <w:t>КАРТЫ-ЦЕЛИ (6 карт)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7"/>
            <w:shd w:val="clear" w:fill="D9D9D9"/>
          </w:tcPr>
          <w:p>
            <w:r>
              <w:rPr>
                <w:b/>
              </w:rPr>
              <w:t>Как устроена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v01 — «Воздушное крыло»</w:t>
            </w:r>
          </w:p>
          <w:p>
            <w:r>
              <w:rPr>
                <w:b w:val="0"/>
                <w:color w:val="666666"/>
                <w:sz w:val="18"/>
              </w:rPr>
              <w:t>SCORING</w:t>
            </w:r>
          </w:p>
          <w:p>
            <w:r>
              <w:rPr>
                <w:b w:val="0"/>
                <w:color w:val="B00000"/>
                <w:sz w:val="16"/>
              </w:rPr>
              <w:t>КАРТА-ЦЕЛЬ (очки только пока установлена)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КАРТА-ЦЕЛЬ — не меняет правил вообще, только считает очки в конце партии по установленным картам.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В конце партии: 2 победных очка за КАЖДЫЙ свой жетон авиации на поле (per:1, of:aircraft_on_field, vp:2).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Data-driven подсчёт (Scoring.arsenalGoalVp) — считается ТОЛЬКО по установленным картам, сожжённая карта очков не даёт. Авиация — самый редкий род войск на поле; карта вознаграждает именно эту редкость.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v02 — «Танковый корпус»</w:t>
            </w:r>
          </w:p>
          <w:p>
            <w:r>
              <w:rPr>
                <w:b w:val="0"/>
                <w:color w:val="666666"/>
                <w:sz w:val="18"/>
              </w:rPr>
              <w:t>SCORING</w:t>
            </w:r>
          </w:p>
          <w:p>
            <w:r>
              <w:rPr>
                <w:b w:val="0"/>
                <w:color w:val="B00000"/>
                <w:sz w:val="16"/>
              </w:rPr>
              <w:t>КАРТА-ЦЕЛЬ (очки только пока установлена)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КАРТА-ЦЕЛЬ — не меняет правил вообще, только считает очки в конце партии по установленным картам.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В конце партии: 1 победное очко за каждую свою технику на поле (per:1, of:vehicles_on_field, vp:1).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Тот же механизм, что v01.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v03 — «Аэродромная служба»</w:t>
            </w:r>
          </w:p>
          <w:p>
            <w:r>
              <w:rPr>
                <w:b w:val="0"/>
                <w:color w:val="666666"/>
                <w:sz w:val="18"/>
              </w:rPr>
              <w:t>SCORING</w:t>
            </w:r>
          </w:p>
          <w:p>
            <w:r>
              <w:rPr>
                <w:b w:val="0"/>
                <w:color w:val="B00000"/>
                <w:sz w:val="16"/>
              </w:rPr>
              <w:t>КАРТА-ЦЕЛЬ (очки только пока установлена)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КАРТА-ЦЕЛЬ — не меняет правил вообще, только считает очки в конце партии по установленным картам.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В конце партии: 5 победных очков, ЕСЛИ одновременно есть авиабаза (≥1) И минимум 2 авиации на поле (комбинация, не сумма).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Data-driven комбо-подсчёт (combo: все условия должны выполняться разом). Авиабаза — самое редкое здание в игре.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v04 — «Второй эшелон»</w:t>
            </w:r>
          </w:p>
          <w:p>
            <w:r>
              <w:rPr>
                <w:b w:val="0"/>
                <w:color w:val="666666"/>
                <w:sz w:val="18"/>
              </w:rPr>
              <w:t>SCORING</w:t>
            </w:r>
          </w:p>
          <w:p>
            <w:r>
              <w:rPr>
                <w:b w:val="0"/>
                <w:color w:val="B00000"/>
                <w:sz w:val="16"/>
              </w:rPr>
              <w:t>КАРТА-ЦЕЛЬ (очки только пока установлена)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КАРТА-ЦЕЛЬ — не меняет правил вообще, только считает очки в конце партии по установленным картам.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В конце партии: 2 победных очка за каждое своё здание добычи/энергии ВТОРОГО уровня (per:1, of:level2_economy, vp:2).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Data-driven подсчёт. Второй уровень добытчиков и энергостанций — самая непопулярная ступень построек: игроки чаще копят сразу на третий.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v05 — «Диверсионная группа»</w:t>
            </w:r>
          </w:p>
          <w:p>
            <w:r>
              <w:rPr>
                <w:b w:val="0"/>
                <w:color w:val="666666"/>
                <w:sz w:val="18"/>
              </w:rPr>
              <w:t>SCORING</w:t>
            </w:r>
          </w:p>
          <w:p>
            <w:r>
              <w:rPr>
                <w:b w:val="0"/>
                <w:color w:val="B00000"/>
                <w:sz w:val="16"/>
              </w:rPr>
              <w:t>КАРТА-ЦЕЛЬ (очки только пока установлена)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КАРТА-ЦЕЛЬ — не меняет правил вообще, только считает очки в конце партии по установленным картам.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В конце партии: 4 победных очка, ЕСЛИ есть минимум 2 обломка И минимум 2 своих войска стоят ВНЕ гексов своих зданий (комбинация).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Data-driven комбо. Карта против «отсидки дома»: платит только тому, кто и дрался (обломки — награда за бой), и держит войска в поле, а не в гарнизоне.</w:t>
            </w:r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>v06 — «Военная доктрина»</w:t>
            </w:r>
          </w:p>
          <w:p>
            <w:r>
              <w:rPr>
                <w:b w:val="0"/>
                <w:color w:val="666666"/>
                <w:sz w:val="18"/>
              </w:rPr>
              <w:t>SCORING</w:t>
            </w:r>
          </w:p>
          <w:p>
            <w:r>
              <w:rPr>
                <w:b w:val="0"/>
                <w:color w:val="B00000"/>
                <w:sz w:val="16"/>
              </w:rPr>
              <w:t>КАРТА-ЦЕЛЬ (очки только пока установлена)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>КАРТА-ЦЕЛЬ — не меняет правил вообще, только считает очки в конце партии по установленным картам.</w:t>
            </w:r>
          </w:p>
          <w:p>
            <w:r>
              <w:rPr>
                <w:b/>
                <w:sz w:val="20"/>
              </w:rPr>
              <w:t xml:space="preserve">Что делает установленная карта: </w:t>
            </w:r>
            <w:r>
              <w:rPr>
                <w:b w:val="0"/>
                <w:sz w:val="20"/>
              </w:rPr>
              <w:t>В конце партии: 5 победных очков, ЕСЛИ есть жетон уничтожения ЦУ И минимум 2 военных здания (комбинация).</w:t>
            </w:r>
          </w:p>
          <w:p>
            <w:r>
              <w:rPr>
                <w:b/>
                <w:sz w:val="20"/>
              </w:rPr>
              <w:t xml:space="preserve">Как реализовано: </w:t>
            </w:r>
            <w:r>
              <w:rPr>
                <w:b w:val="0"/>
                <w:sz w:val="20"/>
              </w:rPr>
              <w:t>Data-driven комбо. Единственная карта в колоде, которую нельзя выполнить без войны в каком-то виде — требует и штурма чужого ЦУ, и застройки военными зданиями (которых в среднем втрое меньше экономических).</w:t>
            </w:r>
          </w:p>
        </w:tc>
        <w:tc>
          <w:tcPr>
            <w:tcW w:type="dxa" w:w="3969"/>
          </w:tcPr>
          <w:p>
            <w:r/>
          </w:p>
        </w:tc>
      </w:tr>
    </w:tbl>
    <w:p/>
    <w:p>
      <w:r>
        <w:br w:type="page"/>
      </w:r>
    </w:p>
    <w:p>
      <w:pPr>
        <w:pStyle w:val="Heading1"/>
      </w:pPr>
      <w:r>
        <w:t>Свои карты / эффекты, которых здесь нет</w:t>
      </w:r>
    </w:p>
    <w:p>
      <w:r>
        <w:t>Место для новых идей — то, что вы хотите добавить и чего нет в текущем наборе.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7371"/>
        <w:gridCol w:w="3969"/>
      </w:tblGrid>
      <w:tr>
        <w:tc>
          <w:tcPr>
            <w:tcW w:type="dxa" w:w="3969"/>
            <w:shd w:val="clear" w:fill="D9D9D9"/>
          </w:tcPr>
          <w:p>
            <w:r>
              <w:rPr>
                <w:b/>
              </w:rPr>
              <w:t>Название / идея</w:t>
            </w:r>
          </w:p>
        </w:tc>
        <w:tc>
          <w:tcPr>
            <w:tcW w:type="dxa" w:w="7370"/>
            <w:shd w:val="clear" w:fill="D9D9D9"/>
          </w:tcPr>
          <w:p>
            <w:r>
              <w:rPr>
                <w:b/>
              </w:rPr>
              <w:t>Как должна работать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Заметка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1"/>
          </w:tcPr>
          <w:p/>
        </w:tc>
        <w:tc>
          <w:tcPr>
            <w:tcW w:type="dxa" w:w="3969"/>
          </w:tcPr>
          <w:p/>
        </w:tc>
      </w:tr>
    </w:tbl>
    <w:sectPr w:rsidR="00FC693F" w:rsidRPr="0006063C" w:rsidSect="00034616">
      <w:pgSz w:w="16838" w:h="11906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