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ad10f440aef15ac6e8b65d9f87c6408d4ebc37a"/>
    <w:p>
      <w:pPr>
        <w:pStyle w:val="Heading1"/>
      </w:pPr>
      <w:r>
        <w:t xml:space="preserve">Relatório de Reunião Presencial - Atualizações de Requisitos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10 de Novembro de 2025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Reunião Presencial</w:t>
      </w:r>
      <w:r>
        <w:br/>
      </w:r>
      <w:r>
        <w:rPr>
          <w:b/>
          <w:bCs/>
        </w:rPr>
        <w:t xml:space="preserve">Assunto:</w:t>
      </w:r>
      <w:r>
        <w:t xml:space="preserve"> </w:t>
      </w:r>
      <w:r>
        <w:t xml:space="preserve">Atualizações nos Requisitos do Sistema e-Ordem</w:t>
      </w:r>
    </w:p>
    <w:p>
      <w:r>
        <w:pict>
          <v:rect style="width:0;height:1.5pt" o:hralign="center" o:hrstd="t" o:hr="t"/>
        </w:pict>
      </w:r>
    </w:p>
    <w:bookmarkStart w:id="21" w:name="Xf3a432ade5b7e58e5ed3b9504b7746c0dd2c60a"/>
    <w:p>
      <w:pPr>
        <w:pStyle w:val="Heading2"/>
      </w:pPr>
      <w:r>
        <w:t xml:space="preserve">1. Sequência Correta de Uso do Sistema</w:t>
      </w:r>
    </w:p>
    <w:bookmarkStart w:id="20" w:name="Xbb53bf3df5a4dc8d61b41adf37e47226d9c5dcb"/>
    <w:p>
      <w:pPr>
        <w:pStyle w:val="Heading3"/>
      </w:pPr>
      <w:r>
        <w:t xml:space="preserve">1.1 Fluxo Principal</w:t>
      </w:r>
    </w:p>
    <w:p>
      <w:pPr>
        <w:pStyle w:val="FirstParagraph"/>
      </w:pPr>
      <w:r>
        <w:t xml:space="preserve">A sequência correta de uso do sistema será: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Candidato</w:t>
      </w:r>
      <w:r>
        <w:t xml:space="preserve"> </w:t>
      </w:r>
      <w:r>
        <w:t xml:space="preserve">(que concluiu formação em medicina em Moçambique ou no estrangeiro) acede à plataforma</w:t>
      </w:r>
    </w:p>
    <w:p>
      <w:pPr>
        <w:numPr>
          <w:ilvl w:val="0"/>
          <w:numId w:val="1001"/>
        </w:numPr>
      </w:pPr>
      <w:r>
        <w:t xml:space="preserve">Realiza</w:t>
      </w:r>
      <w:r>
        <w:t xml:space="preserve"> </w:t>
      </w:r>
      <w:r>
        <w:rPr>
          <w:b/>
          <w:bCs/>
        </w:rPr>
        <w:t xml:space="preserve">pré-inscrição</w:t>
      </w:r>
      <w:r>
        <w:t xml:space="preserve"> </w:t>
      </w:r>
      <w:r>
        <w:t xml:space="preserve">para ser membro da Ordem</w:t>
      </w:r>
    </w:p>
    <w:p>
      <w:pPr>
        <w:numPr>
          <w:ilvl w:val="0"/>
          <w:numId w:val="1001"/>
        </w:numPr>
      </w:pPr>
      <w:r>
        <w:t xml:space="preserve">Após aprovação na pré-inscrição e exame de certificação, é convertido em</w:t>
      </w:r>
      <w:r>
        <w:t xml:space="preserve"> </w:t>
      </w:r>
      <w:r>
        <w:rPr>
          <w:b/>
          <w:bCs/>
        </w:rPr>
        <w:t xml:space="preserve">Membro</w:t>
      </w:r>
    </w:p>
    <w:p>
      <w:pPr>
        <w:pStyle w:val="BlockText"/>
      </w:pPr>
      <w:r>
        <w:rPr>
          <w:b/>
          <w:bCs/>
        </w:rPr>
        <w:t xml:space="preserve">⚠️ NOVO:</w:t>
      </w:r>
      <w:r>
        <w:t xml:space="preserve"> </w:t>
      </w:r>
      <w:r>
        <w:t xml:space="preserve">O conceito de</w:t>
      </w:r>
      <w:r>
        <w:t xml:space="preserve"> </w:t>
      </w:r>
      <w:r>
        <w:rPr>
          <w:b/>
          <w:bCs/>
        </w:rPr>
        <w:t xml:space="preserve">"pré-inscrição"</w:t>
      </w:r>
      <w:r>
        <w:t xml:space="preserve"> </w:t>
      </w:r>
      <w:r>
        <w:t xml:space="preserve">como etapa separada antes da inscrição efetiva/provisória</w:t>
      </w:r>
      <w:r>
        <w:t xml:space="preserve"> </w:t>
      </w:r>
      <w:r>
        <w:rPr>
          <w:b/>
          <w:bCs/>
        </w:rPr>
        <w:t xml:space="preserve">NÃO estava definido</w:t>
      </w:r>
      <w:r>
        <w:t xml:space="preserve"> </w:t>
      </w:r>
      <w:r>
        <w:t xml:space="preserve">nos documentos originais (TdR e Requisitos). Os documentos originais mencionavam apenas "inscrição provisória" e "inscrição efetiva" como tipos de inscrição, não como um processo de pré-inscrição seguido de inscrição.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1ff75d3846f1afa28ad54cf367805efa8b8ea29"/>
    <w:p>
      <w:pPr>
        <w:pStyle w:val="Heading2"/>
      </w:pPr>
      <w:r>
        <w:t xml:space="preserve">2. Formulário de Pré-Inscrição</w:t>
      </w:r>
    </w:p>
    <w:bookmarkStart w:id="22" w:name="Xf9f60020d58a08cf7e56409841611459bda1697"/>
    <w:p>
      <w:pPr>
        <w:pStyle w:val="Heading3"/>
      </w:pPr>
      <w:r>
        <w:t xml:space="preserve">2.1 Estrutura do Formulário</w:t>
      </w:r>
    </w:p>
    <w:p>
      <w:pPr>
        <w:pStyle w:val="FirstParagraph"/>
      </w:pPr>
      <w:r>
        <w:t xml:space="preserve">Todos os candidatos preenchem um formulário semelhante. A diferença está nos</w:t>
      </w:r>
      <w:r>
        <w:t xml:space="preserve"> </w:t>
      </w:r>
      <w:r>
        <w:rPr>
          <w:b/>
          <w:bCs/>
        </w:rPr>
        <w:t xml:space="preserve">documentos obrigatórios e opcionais</w:t>
      </w:r>
      <w:r>
        <w:t xml:space="preserve">, que variam de acordo com o tipo de candidato: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Nacionais</w:t>
      </w:r>
      <w:r>
        <w:t xml:space="preserve"> </w:t>
      </w:r>
      <w:r>
        <w:t xml:space="preserve">formados em Moçambique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Nacionais</w:t>
      </w:r>
      <w:r>
        <w:t xml:space="preserve"> </w:t>
      </w:r>
      <w:r>
        <w:t xml:space="preserve">formados no estrangeiro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Estrangeiros</w:t>
      </w:r>
      <w:r>
        <w:t xml:space="preserve"> </w:t>
      </w:r>
      <w:r>
        <w:t xml:space="preserve">formados em Moçambique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Estrangeiros</w:t>
      </w:r>
      <w:r>
        <w:t xml:space="preserve"> </w:t>
      </w:r>
      <w:r>
        <w:t xml:space="preserve">formados no estrangeiro</w:t>
      </w:r>
    </w:p>
    <w:bookmarkEnd w:id="22"/>
    <w:bookmarkStart w:id="23" w:name="Xceaf8d6ed7fe32b5027dd9a1b279fde5967052f"/>
    <w:p>
      <w:pPr>
        <w:pStyle w:val="Heading3"/>
      </w:pPr>
      <w:r>
        <w:t xml:space="preserve">2.2 Sequência do Formulário (MUDANÇA IMPORTANTE)</w:t>
      </w:r>
    </w:p>
    <w:p>
      <w:pPr>
        <w:pStyle w:val="FirstParagraph"/>
      </w:pPr>
      <w:r>
        <w:t xml:space="preserve">A sequência do formulário de inscrição deve ser alterada para os seguintes passos: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Primeiro passo:</w:t>
      </w:r>
      <w:r>
        <w:t xml:space="preserve"> </w:t>
      </w:r>
      <w:r>
        <w:t xml:space="preserve">O utilizador seleciona se é</w:t>
      </w:r>
      <w:r>
        <w:t xml:space="preserve"> </w:t>
      </w:r>
      <w:r>
        <w:rPr>
          <w:b/>
          <w:bCs/>
        </w:rPr>
        <w:t xml:space="preserve">Nacional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Estrangeiro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Segundo passo:</w:t>
      </w:r>
      <w:r>
        <w:t xml:space="preserve"> </w:t>
      </w:r>
      <w:r>
        <w:t xml:space="preserve">Campo para indicar</w:t>
      </w:r>
      <w:r>
        <w:t xml:space="preserve"> </w:t>
      </w:r>
      <w:r>
        <w:rPr>
          <w:b/>
          <w:bCs/>
        </w:rPr>
        <w:t xml:space="preserve">onde se formou</w:t>
      </w:r>
      <w:r>
        <w:t xml:space="preserve"> </w:t>
      </w:r>
      <w:r>
        <w:t xml:space="preserve">(Moçambique ou Estrangeiro)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Terceiro passo:</w:t>
      </w:r>
      <w:r>
        <w:t xml:space="preserve"> </w:t>
      </w:r>
      <w:r>
        <w:t xml:space="preserve">Preenchimento de</w:t>
      </w:r>
      <w:r>
        <w:t xml:space="preserve"> </w:t>
      </w:r>
      <w:r>
        <w:rPr>
          <w:b/>
          <w:bCs/>
        </w:rPr>
        <w:t xml:space="preserve">dados pessoais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Quarto passo:</w:t>
      </w:r>
      <w:r>
        <w:t xml:space="preserve"> </w:t>
      </w:r>
      <w:r>
        <w:t xml:space="preserve">Preenchimento de</w:t>
      </w:r>
      <w:r>
        <w:t xml:space="preserve"> </w:t>
      </w:r>
      <w:r>
        <w:rPr>
          <w:b/>
          <w:bCs/>
        </w:rPr>
        <w:t xml:space="preserve">morada e contactos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Quinto passo:</w:t>
      </w:r>
      <w:r>
        <w:t xml:space="preserve"> </w:t>
      </w:r>
      <w:r>
        <w:t xml:space="preserve">Seleção do</w:t>
      </w:r>
      <w:r>
        <w:t xml:space="preserve"> </w:t>
      </w:r>
      <w:r>
        <w:rPr>
          <w:b/>
          <w:bCs/>
        </w:rPr>
        <w:t xml:space="preserve">local de exame</w:t>
      </w:r>
      <w:r>
        <w:t xml:space="preserve"> </w:t>
      </w:r>
      <w:r>
        <w:t xml:space="preserve">(capitais provinciais)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Sexto passo:</w:t>
      </w:r>
      <w:r>
        <w:t xml:space="preserve"> </w:t>
      </w:r>
      <w:r>
        <w:t xml:space="preserve">Preenchimento de</w:t>
      </w:r>
      <w:r>
        <w:t xml:space="preserve"> </w:t>
      </w:r>
      <w:r>
        <w:rPr>
          <w:b/>
          <w:bCs/>
        </w:rPr>
        <w:t xml:space="preserve">habilitações literárias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Sétimo passo:</w:t>
      </w:r>
      <w:r>
        <w:t xml:space="preserve"> </w:t>
      </w:r>
      <w:r>
        <w:t xml:space="preserve">Upload de</w:t>
      </w:r>
      <w:r>
        <w:t xml:space="preserve"> </w:t>
      </w:r>
      <w:r>
        <w:rPr>
          <w:b/>
          <w:bCs/>
        </w:rPr>
        <w:t xml:space="preserve">documentos</w:t>
      </w:r>
      <w:r>
        <w:t xml:space="preserve"> </w:t>
      </w:r>
      <w:r>
        <w:t xml:space="preserve">com base no tipo de inscrição (obrigatórios e opcionais são mostrados dinamicamente conforme o perfil selecionado nos passos 1 e 2)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Oitavo passo:</w:t>
      </w:r>
      <w:r>
        <w:t xml:space="preserve"> </w:t>
      </w:r>
      <w:r>
        <w:t xml:space="preserve">Validação das informações, concordância com a declaração e submissão</w:t>
      </w:r>
    </w:p>
    <w:p>
      <w:pPr>
        <w:pStyle w:val="BlockText"/>
      </w:pPr>
      <w:r>
        <w:rPr>
          <w:b/>
          <w:bCs/>
        </w:rPr>
        <w:t xml:space="preserve">⚠️ NOVO:</w:t>
      </w:r>
      <w:r>
        <w:t xml:space="preserve"> </w:t>
      </w:r>
      <w:r>
        <w:t xml:space="preserve">A sequência específica de</w:t>
      </w:r>
      <w:r>
        <w:t xml:space="preserve"> </w:t>
      </w:r>
      <w:r>
        <w:rPr>
          <w:b/>
          <w:bCs/>
        </w:rPr>
        <w:t xml:space="preserve">8 passos</w:t>
      </w:r>
      <w:r>
        <w:t xml:space="preserve"> </w:t>
      </w:r>
      <w:r>
        <w:t xml:space="preserve">com seleção primeiro de</w:t>
      </w:r>
      <w:r>
        <w:t xml:space="preserve"> </w:t>
      </w:r>
      <w:r>
        <w:rPr>
          <w:b/>
          <w:bCs/>
        </w:rPr>
        <w:t xml:space="preserve">Nacional/Estrangeiro</w:t>
      </w:r>
      <w:r>
        <w:t xml:space="preserve"> </w:t>
      </w:r>
      <w:r>
        <w:t xml:space="preserve">e depois</w:t>
      </w:r>
      <w:r>
        <w:t xml:space="preserve"> </w:t>
      </w:r>
      <w:r>
        <w:rPr>
          <w:b/>
          <w:bCs/>
        </w:rPr>
        <w:t xml:space="preserve">onde se formou</w:t>
      </w:r>
      <w:r>
        <w:t xml:space="preserve"> </w:t>
      </w:r>
      <w:r>
        <w:t xml:space="preserve">para determinar documentos dinamicamente</w:t>
      </w:r>
      <w:r>
        <w:t xml:space="preserve"> </w:t>
      </w:r>
      <w:r>
        <w:rPr>
          <w:b/>
          <w:bCs/>
        </w:rPr>
        <w:t xml:space="preserve">NÃO estava especificada</w:t>
      </w:r>
      <w:r>
        <w:t xml:space="preserve"> </w:t>
      </w:r>
      <w:r>
        <w:t xml:space="preserve">nos documentos originais. Os documentos mencionavam "formulários adaptados ao tipo de inscrição" mas não detalhavam esta sequência específica de passos.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Os formulários originalmente partilhados referiam-se às inscrições efetivas. Os formulários de pré-inscrição só foram partilhados no dia 4 de Novembro de 2025.</w:t>
      </w:r>
    </w:p>
    <w:bookmarkEnd w:id="23"/>
    <w:bookmarkStart w:id="24" w:name="X5f97067eb5460c04659ed5260d0f0d38f5963d8"/>
    <w:p>
      <w:pPr>
        <w:pStyle w:val="Heading3"/>
      </w:pPr>
      <w:r>
        <w:t xml:space="preserve">2.3 Upload de Comprovativo de Pagamento</w:t>
      </w:r>
    </w:p>
    <w:p>
      <w:pPr>
        <w:numPr>
          <w:ilvl w:val="0"/>
          <w:numId w:val="1004"/>
        </w:numPr>
      </w:pPr>
      <w:r>
        <w:t xml:space="preserve">Durante a pré-inscrição, deve ser dada a possibilidade do candidato fazer</w:t>
      </w:r>
      <w:r>
        <w:t xml:space="preserve"> </w:t>
      </w:r>
      <w:r>
        <w:rPr>
          <w:b/>
          <w:bCs/>
        </w:rPr>
        <w:t xml:space="preserve">upload do comprovativo dos pagamentos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Os valores a pagar NÃO precisam estar no formulário</w:t>
      </w:r>
      <w:r>
        <w:t xml:space="preserve"> </w:t>
      </w:r>
      <w:r>
        <w:t xml:space="preserve">porque o candidato já recebe essa informação no</w:t>
      </w:r>
      <w:r>
        <w:t xml:space="preserve"> </w:t>
      </w:r>
      <w:r>
        <w:rPr>
          <w:b/>
          <w:bCs/>
        </w:rPr>
        <w:t xml:space="preserve">Edital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Caso o candidato NÃO faça o upload do comprovativo de pagamento</w:t>
      </w:r>
      <w:r>
        <w:t xml:space="preserve">, o sistema deve gerar automaticamente uma</w:t>
      </w:r>
      <w:r>
        <w:t xml:space="preserve"> </w:t>
      </w:r>
      <w:r>
        <w:rPr>
          <w:b/>
          <w:bCs/>
        </w:rPr>
        <w:t xml:space="preserve">referência para pagamento por canais digitais</w:t>
      </w:r>
    </w:p>
    <w:p>
      <w:pPr>
        <w:pStyle w:val="BlockText"/>
      </w:pPr>
      <w:r>
        <w:rPr>
          <w:b/>
          <w:bCs/>
        </w:rPr>
        <w:t xml:space="preserve">⚠️ NOVO:</w:t>
      </w:r>
      <w:r>
        <w:t xml:space="preserve"> </w:t>
      </w:r>
      <w:r>
        <w:t xml:space="preserve">A funcionalidade de</w:t>
      </w:r>
      <w:r>
        <w:t xml:space="preserve"> </w:t>
      </w:r>
      <w:r>
        <w:rPr>
          <w:b/>
          <w:bCs/>
        </w:rPr>
        <w:t xml:space="preserve">upload de comprovativo de pagamento durante a pré-inscrição</w:t>
      </w:r>
      <w:r>
        <w:t xml:space="preserve"> </w:t>
      </w:r>
      <w:r>
        <w:t xml:space="preserve">e a lógica de gerar referência apenas se não houver upload</w:t>
      </w:r>
      <w:r>
        <w:t xml:space="preserve"> </w:t>
      </w:r>
      <w:r>
        <w:rPr>
          <w:b/>
          <w:bCs/>
        </w:rPr>
        <w:t xml:space="preserve">NÃO estava mencionada</w:t>
      </w:r>
      <w:r>
        <w:t xml:space="preserve"> </w:t>
      </w:r>
      <w:r>
        <w:t xml:space="preserve">nos documentos originais. Os documentos mencionavam integração com gateways de pagamento e geração de referências, mas não especificavam esta opção de upload de comprovativo.</w:t>
      </w:r>
    </w:p>
    <w:bookmarkEnd w:id="24"/>
    <w:bookmarkStart w:id="25" w:name="Xa96ed641bc1308b927678621d2ad2b2413410d1"/>
    <w:p>
      <w:pPr>
        <w:pStyle w:val="Heading3"/>
      </w:pPr>
      <w:r>
        <w:t xml:space="preserve">2.4 Seleção de Local de Exame</w:t>
      </w:r>
    </w:p>
    <w:p>
      <w:pPr>
        <w:numPr>
          <w:ilvl w:val="0"/>
          <w:numId w:val="1005"/>
        </w:numPr>
      </w:pPr>
      <w:r>
        <w:t xml:space="preserve">A seleção do local de exame está incluída no</w:t>
      </w:r>
      <w:r>
        <w:t xml:space="preserve"> </w:t>
      </w:r>
      <w:r>
        <w:rPr>
          <w:b/>
          <w:bCs/>
        </w:rPr>
        <w:t xml:space="preserve">quinto passo</w:t>
      </w:r>
      <w:r>
        <w:t xml:space="preserve"> </w:t>
      </w:r>
      <w:r>
        <w:t xml:space="preserve">do formulário</w:t>
      </w:r>
    </w:p>
    <w:p>
      <w:pPr>
        <w:numPr>
          <w:ilvl w:val="0"/>
          <w:numId w:val="1005"/>
        </w:numPr>
      </w:pPr>
      <w:r>
        <w:t xml:space="preserve">Os</w:t>
      </w:r>
      <w:r>
        <w:t xml:space="preserve"> </w:t>
      </w:r>
      <w:r>
        <w:rPr>
          <w:b/>
          <w:bCs/>
        </w:rPr>
        <w:t xml:space="preserve">locais de exame</w:t>
      </w:r>
      <w:r>
        <w:t xml:space="preserve"> </w:t>
      </w:r>
      <w:r>
        <w:t xml:space="preserve">serão uma lista de</w:t>
      </w:r>
      <w:r>
        <w:t xml:space="preserve"> </w:t>
      </w:r>
      <w:r>
        <w:rPr>
          <w:b/>
          <w:bCs/>
        </w:rPr>
        <w:t xml:space="preserve">capitais provinciais</w:t>
      </w:r>
    </w:p>
    <w:p>
      <w:pPr>
        <w:pStyle w:val="BlockText"/>
      </w:pPr>
      <w:r>
        <w:rPr>
          <w:b/>
          <w:bCs/>
        </w:rPr>
        <w:t xml:space="preserve">⚠️ NOVO: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seleção de local de exame durante a pré-inscrição</w:t>
      </w:r>
      <w:r>
        <w:t xml:space="preserve"> </w:t>
      </w:r>
      <w:r>
        <w:t xml:space="preserve">(capitais provinciais)</w:t>
      </w:r>
      <w:r>
        <w:t xml:space="preserve"> </w:t>
      </w:r>
      <w:r>
        <w:rPr>
          <w:b/>
          <w:bCs/>
        </w:rPr>
        <w:t xml:space="preserve">NÃO estava especificada</w:t>
      </w:r>
      <w:r>
        <w:t xml:space="preserve"> </w:t>
      </w:r>
      <w:r>
        <w:t xml:space="preserve">nos documentos originais. Os documentos mencionavam exames e agendamento, mas não especificavam a seleção de local durante a pré-inscrição.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74102636c5641438ac8feb795761e6067a8fdae"/>
    <w:p>
      <w:pPr>
        <w:pStyle w:val="Heading2"/>
      </w:pPr>
      <w:r>
        <w:t xml:space="preserve">3. Processo de Exames de Certificação</w:t>
      </w:r>
    </w:p>
    <w:bookmarkStart w:id="27" w:name="X144c0d966b50edb9b572433cded32f2d2e62430"/>
    <w:p>
      <w:pPr>
        <w:pStyle w:val="Heading3"/>
      </w:pPr>
      <w:r>
        <w:t xml:space="preserve">3.1 Realização dos Exames</w:t>
      </w:r>
    </w:p>
    <w:p>
      <w:pPr>
        <w:numPr>
          <w:ilvl w:val="0"/>
          <w:numId w:val="1006"/>
        </w:numPr>
      </w:pPr>
      <w:r>
        <w:t xml:space="preserve">Os exames de certificação serão realizados</w:t>
      </w:r>
      <w:r>
        <w:t xml:space="preserve"> </w:t>
      </w:r>
      <w:r>
        <w:rPr>
          <w:b/>
          <w:bCs/>
        </w:rPr>
        <w:t xml:space="preserve">fora do sistema</w:t>
      </w:r>
    </w:p>
    <w:p>
      <w:pPr>
        <w:numPr>
          <w:ilvl w:val="0"/>
          <w:numId w:val="1006"/>
        </w:numPr>
      </w:pPr>
      <w:r>
        <w:t xml:space="preserve">Após a realização dos exames, o</w:t>
      </w:r>
      <w:r>
        <w:t xml:space="preserve"> </w:t>
      </w:r>
      <w:r>
        <w:rPr>
          <w:b/>
          <w:bCs/>
        </w:rPr>
        <w:t xml:space="preserve">avaliador entra no sistema apenas para fazer upload dos resultados</w:t>
      </w:r>
    </w:p>
    <w:bookmarkEnd w:id="27"/>
    <w:bookmarkStart w:id="28" w:name="Xf8341c8591a66a7ea05cc16ef647551024f5f09"/>
    <w:p>
      <w:pPr>
        <w:pStyle w:val="Heading3"/>
      </w:pPr>
      <w:r>
        <w:t xml:space="preserve">3.2 Conversão Automática para Membros</w:t>
      </w:r>
    </w:p>
    <w:p>
      <w:pPr>
        <w:numPr>
          <w:ilvl w:val="0"/>
          <w:numId w:val="1007"/>
        </w:numPr>
      </w:pPr>
      <w:r>
        <w:t xml:space="preserve">Os</w:t>
      </w:r>
      <w:r>
        <w:t xml:space="preserve"> </w:t>
      </w:r>
      <w:r>
        <w:rPr>
          <w:b/>
          <w:bCs/>
        </w:rPr>
        <w:t xml:space="preserve">candidatos admitidos</w:t>
      </w:r>
      <w:r>
        <w:t xml:space="preserve"> </w:t>
      </w:r>
      <w:r>
        <w:t xml:space="preserve">(aprovados no exame) são convertidos</w:t>
      </w:r>
      <w:r>
        <w:t xml:space="preserve"> </w:t>
      </w:r>
      <w:r>
        <w:rPr>
          <w:b/>
          <w:bCs/>
        </w:rPr>
        <w:t xml:space="preserve">automaticamente</w:t>
      </w:r>
      <w:r>
        <w:t xml:space="preserve"> </w:t>
      </w:r>
      <w:r>
        <w:t xml:space="preserve">para membros:</w:t>
      </w:r>
    </w:p>
    <w:p>
      <w:pPr>
        <w:numPr>
          <w:ilvl w:val="1"/>
          <w:numId w:val="1008"/>
        </w:numPr>
      </w:pPr>
      <w:r>
        <w:t xml:space="preserve">O sistema gera um</w:t>
      </w:r>
      <w:r>
        <w:t xml:space="preserve"> </w:t>
      </w:r>
      <w:r>
        <w:rPr>
          <w:b/>
          <w:bCs/>
        </w:rPr>
        <w:t xml:space="preserve">número de membro</w:t>
      </w:r>
      <w:r>
        <w:t xml:space="preserve"> </w:t>
      </w:r>
      <w:r>
        <w:t xml:space="preserve">sequencial</w:t>
      </w:r>
    </w:p>
    <w:p>
      <w:pPr>
        <w:numPr>
          <w:ilvl w:val="1"/>
          <w:numId w:val="1008"/>
        </w:numPr>
      </w:pPr>
      <w:r>
        <w:t xml:space="preserve">Cria o</w:t>
      </w:r>
      <w:r>
        <w:t xml:space="preserve"> </w:t>
      </w:r>
      <w:r>
        <w:rPr>
          <w:b/>
          <w:bCs/>
        </w:rPr>
        <w:t xml:space="preserve">perfil de membro</w:t>
      </w:r>
    </w:p>
    <w:p>
      <w:pPr>
        <w:numPr>
          <w:ilvl w:val="1"/>
          <w:numId w:val="1008"/>
        </w:numPr>
      </w:pPr>
      <w:r>
        <w:t xml:space="preserve">Gera as</w:t>
      </w:r>
      <w:r>
        <w:t xml:space="preserve"> </w:t>
      </w:r>
      <w:r>
        <w:rPr>
          <w:b/>
          <w:bCs/>
        </w:rPr>
        <w:t xml:space="preserve">credenciais</w:t>
      </w:r>
      <w:r>
        <w:t xml:space="preserve"> </w:t>
      </w:r>
      <w:r>
        <w:t xml:space="preserve">de acesso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Nota:</w:t>
      </w:r>
      <w:r>
        <w:t xml:space="preserve"> </w:t>
      </w:r>
      <w:r>
        <w:t xml:space="preserve">A Ordem vai informar qual é o número sequencial a seguir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3e102ecea34df4c8314ac306052efb9607a71e9"/>
    <w:p>
      <w:pPr>
        <w:pStyle w:val="Heading2"/>
      </w:pPr>
      <w:r>
        <w:t xml:space="preserve">4. Pagamentos</w:t>
      </w:r>
    </w:p>
    <w:bookmarkStart w:id="30" w:name="X849df19c658310a0db4a9223afd0b851edd5f56"/>
    <w:p>
      <w:pPr>
        <w:pStyle w:val="Heading3"/>
      </w:pPr>
      <w:r>
        <w:t xml:space="preserve">4.1 Pagamento na Pré-Inscrição</w:t>
      </w:r>
    </w:p>
    <w:p>
      <w:pPr>
        <w:numPr>
          <w:ilvl w:val="0"/>
          <w:numId w:val="1009"/>
        </w:numPr>
      </w:pPr>
      <w:r>
        <w:t xml:space="preserve">Na pré-inscrição, o candidato</w:t>
      </w:r>
      <w:r>
        <w:t xml:space="preserve"> </w:t>
      </w:r>
      <w:r>
        <w:rPr>
          <w:b/>
          <w:bCs/>
        </w:rPr>
        <w:t xml:space="preserve">só paga a pré-inscrição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Candidatos estrangeiros</w:t>
      </w:r>
      <w:r>
        <w:t xml:space="preserve"> </w:t>
      </w:r>
      <w:r>
        <w:t xml:space="preserve">têm uma</w:t>
      </w:r>
      <w:r>
        <w:t xml:space="preserve"> </w:t>
      </w:r>
      <w:r>
        <w:rPr>
          <w:b/>
          <w:bCs/>
        </w:rPr>
        <w:t xml:space="preserve">taxa adicional de tramitação de processo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Depois da admissão</w:t>
      </w:r>
      <w:r>
        <w:t xml:space="preserve"> </w:t>
      </w:r>
      <w:r>
        <w:t xml:space="preserve">(após aprovação no exame) é que se fará o pagamento da</w:t>
      </w:r>
      <w:r>
        <w:t xml:space="preserve"> </w:t>
      </w:r>
      <w:r>
        <w:rPr>
          <w:b/>
          <w:bCs/>
        </w:rPr>
        <w:t xml:space="preserve">inscrição efetiva ou provisória</w:t>
      </w:r>
      <w:r>
        <w:t xml:space="preserve">, dependendo do tipo de candidato</w:t>
      </w:r>
    </w:p>
    <w:bookmarkEnd w:id="30"/>
    <w:bookmarkStart w:id="31" w:name="Xf8771e5c82fb382c1d7cb2dad4d963f710022b2"/>
    <w:p>
      <w:pPr>
        <w:pStyle w:val="Heading3"/>
      </w:pPr>
      <w:r>
        <w:t xml:space="preserve">4.2 Pagamentos Múltiplos (NOVO REQUISITO)</w:t>
      </w:r>
    </w:p>
    <w:p>
      <w:pPr>
        <w:pStyle w:val="FirstParagraph"/>
      </w:pPr>
      <w:r>
        <w:t xml:space="preserve">Deve haver possibilidade de uma</w:t>
      </w:r>
      <w:r>
        <w:t xml:space="preserve"> </w:t>
      </w:r>
      <w:r>
        <w:rPr>
          <w:b/>
          <w:bCs/>
        </w:rPr>
        <w:t xml:space="preserve">empresa</w:t>
      </w:r>
      <w:r>
        <w:t xml:space="preserve"> </w:t>
      </w:r>
      <w:r>
        <w:t xml:space="preserve">(por exemplo, Médicos Sem Fronteiras) fazer:</w:t>
      </w:r>
    </w:p>
    <w:p>
      <w:pPr>
        <w:numPr>
          <w:ilvl w:val="0"/>
          <w:numId w:val="1010"/>
        </w:numPr>
      </w:pPr>
      <w:r>
        <w:t xml:space="preserve">Pré-inscrição para vários médicos/candidatos de uma vez, OU</w:t>
      </w:r>
    </w:p>
    <w:p>
      <w:pPr>
        <w:numPr>
          <w:ilvl w:val="0"/>
          <w:numId w:val="1010"/>
        </w:numPr>
      </w:pPr>
      <w:r>
        <w:t xml:space="preserve">Inscrição efetiva para vários médicos/candidatos de uma vez</w:t>
      </w:r>
    </w:p>
    <w:p>
      <w:pPr>
        <w:pStyle w:val="FirstParagraph"/>
      </w:pPr>
      <w:r>
        <w:rPr>
          <w:b/>
          <w:bCs/>
        </w:rPr>
        <w:t xml:space="preserve">Requisito técnico:</w:t>
      </w:r>
      <w:r>
        <w:t xml:space="preserve"> </w:t>
      </w:r>
      <w:r>
        <w:t xml:space="preserve">O sistema deve ter capacidade de processar</w:t>
      </w:r>
      <w:r>
        <w:t xml:space="preserve"> </w:t>
      </w:r>
      <w:r>
        <w:rPr>
          <w:b/>
          <w:bCs/>
        </w:rPr>
        <w:t xml:space="preserve">pagamentos múltiplos com uma factura/recibo único</w:t>
      </w:r>
    </w:p>
    <w:p>
      <w:pPr>
        <w:pStyle w:val="BlockText"/>
      </w:pPr>
      <w:r>
        <w:rPr>
          <w:b/>
          <w:bCs/>
        </w:rPr>
        <w:t xml:space="preserve">⚠️ NOVO:</w:t>
      </w:r>
      <w:r>
        <w:t xml:space="preserve"> </w:t>
      </w:r>
      <w:r>
        <w:t xml:space="preserve">A funcionalidade de</w:t>
      </w:r>
      <w:r>
        <w:t xml:space="preserve"> </w:t>
      </w:r>
      <w:r>
        <w:rPr>
          <w:b/>
          <w:bCs/>
        </w:rPr>
        <w:t xml:space="preserve">pagamentos múltiplos com factura única</w:t>
      </w:r>
      <w:r>
        <w:t xml:space="preserve"> </w:t>
      </w:r>
      <w:r>
        <w:t xml:space="preserve">para empresas fazerem pré-inscrição ou inscrição efetiva para vários candidatos</w:t>
      </w:r>
      <w:r>
        <w:t xml:space="preserve"> </w:t>
      </w:r>
      <w:r>
        <w:rPr>
          <w:b/>
          <w:bCs/>
        </w:rPr>
        <w:t xml:space="preserve">NÃO estava mencionada</w:t>
      </w:r>
      <w:r>
        <w:t xml:space="preserve"> </w:t>
      </w:r>
      <w:r>
        <w:t xml:space="preserve">nos documentos originais (TdR e Requisitos). Este é um requisito completamente novo.</w:t>
      </w:r>
    </w:p>
    <w:bookmarkEnd w:id="31"/>
    <w:bookmarkStart w:id="32" w:name="X9cce87e231215372058a7e140dbf9b0c405f81f"/>
    <w:p>
      <w:pPr>
        <w:pStyle w:val="Heading3"/>
      </w:pPr>
      <w:r>
        <w:t xml:space="preserve">4.3 Interface de Pagamentos</w:t>
      </w:r>
    </w:p>
    <w:p>
      <w:pPr>
        <w:numPr>
          <w:ilvl w:val="0"/>
          <w:numId w:val="1011"/>
        </w:numPr>
      </w:pPr>
      <w:r>
        <w:t xml:space="preserve">A ordem dos menus deve mudar:</w:t>
      </w:r>
      <w:r>
        <w:t xml:space="preserve"> </w:t>
      </w:r>
      <w:r>
        <w:rPr>
          <w:b/>
          <w:bCs/>
        </w:rPr>
        <w:t xml:space="preserve">Pagamentos</w:t>
      </w:r>
      <w:r>
        <w:t xml:space="preserve"> </w:t>
      </w:r>
      <w:r>
        <w:t xml:space="preserve">deve estar logo depois de</w:t>
      </w:r>
      <w:r>
        <w:t xml:space="preserve"> </w:t>
      </w:r>
      <w:r>
        <w:rPr>
          <w:b/>
          <w:bCs/>
        </w:rPr>
        <w:t xml:space="preserve">Inscrições</w:t>
      </w:r>
    </w:p>
    <w:p>
      <w:pPr>
        <w:numPr>
          <w:ilvl w:val="0"/>
          <w:numId w:val="1011"/>
        </w:numPr>
      </w:pPr>
      <w:r>
        <w:t xml:space="preserve">Na página principal da secção de pagamentos</w:t>
      </w:r>
      <w:r>
        <w:t xml:space="preserve"> </w:t>
      </w:r>
      <w:r>
        <w:rPr>
          <w:b/>
          <w:bCs/>
        </w:rPr>
        <w:t xml:space="preserve">NÃO precisamos indicar quanto se paga por cada tipo de pagamento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0e0a5e2c6387bd51256aba22323663275b41dfb"/>
    <w:p>
      <w:pPr>
        <w:pStyle w:val="Heading2"/>
      </w:pPr>
      <w:r>
        <w:t xml:space="preserve">5. Módulos Pendentes de Esclarecimento</w:t>
      </w:r>
    </w:p>
    <w:bookmarkStart w:id="34" w:name="X1298bd6ef415b0c5577f143f528c3b1078b8758"/>
    <w:p>
      <w:pPr>
        <w:pStyle w:val="Heading3"/>
      </w:pPr>
      <w:r>
        <w:t xml:space="preserve">5.1 Módulo de Residência Médica</w:t>
      </w:r>
    </w:p>
    <w:p>
      <w:pPr>
        <w:numPr>
          <w:ilvl w:val="0"/>
          <w:numId w:val="1012"/>
        </w:numPr>
      </w:pPr>
      <w:r>
        <w:t xml:space="preserve">A Ordem vai marcar uma sessão na presença do</w:t>
      </w:r>
      <w:r>
        <w:t xml:space="preserve"> </w:t>
      </w:r>
      <w:r>
        <w:rPr>
          <w:b/>
          <w:bCs/>
        </w:rPr>
        <w:t xml:space="preserve">Bastonário</w:t>
      </w:r>
      <w:r>
        <w:t xml:space="preserve"> </w:t>
      </w:r>
      <w:r>
        <w:t xml:space="preserve">para ele dar uma explicação de como quer que o módulo funcione</w:t>
      </w:r>
    </w:p>
    <w:bookmarkEnd w:id="34"/>
    <w:bookmarkStart w:id="35" w:name="X60a12ed70abfe451456c04b19e84aa8cdbbe789"/>
    <w:p>
      <w:pPr>
        <w:pStyle w:val="Heading3"/>
      </w:pPr>
      <w:r>
        <w:t xml:space="preserve">5.2 Módulo de Exames</w:t>
      </w:r>
    </w:p>
    <w:p>
      <w:pPr>
        <w:numPr>
          <w:ilvl w:val="0"/>
          <w:numId w:val="1013"/>
        </w:numPr>
      </w:pPr>
      <w:r>
        <w:t xml:space="preserve">A Ordem vai marcar uma sessão na presença do</w:t>
      </w:r>
      <w:r>
        <w:t xml:space="preserve"> </w:t>
      </w:r>
      <w:r>
        <w:rPr>
          <w:b/>
          <w:bCs/>
        </w:rPr>
        <w:t xml:space="preserve">Bastonário</w:t>
      </w:r>
      <w:r>
        <w:t xml:space="preserve"> </w:t>
      </w:r>
      <w:r>
        <w:t xml:space="preserve">para ele dar uma explicação de como quer que o módulo funcione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2cef053d9e80247056ea8219f720cd434c153de"/>
    <w:p>
      <w:pPr>
        <w:pStyle w:val="Heading2"/>
      </w:pPr>
      <w:r>
        <w:t xml:space="preserve">6. Resumo das Alterações Principais</w:t>
      </w:r>
    </w:p>
    <w:bookmarkStart w:id="37" w:name="alterações-no-fluxo"/>
    <w:p>
      <w:pPr>
        <w:pStyle w:val="Heading3"/>
      </w:pPr>
      <w:r>
        <w:t xml:space="preserve">Alterações no Fluxo</w:t>
      </w:r>
    </w:p>
    <w:p>
      <w:pPr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[NOVO]</w:t>
      </w:r>
      <w:r>
        <w:t xml:space="preserve"> </w:t>
      </w:r>
      <w:r>
        <w:t xml:space="preserve">Alterar sequência do formulário para 8 passos:</w:t>
      </w:r>
    </w:p>
    <w:p>
      <w:pPr>
        <w:numPr>
          <w:ilvl w:val="1"/>
          <w:numId w:val="1015"/>
        </w:numPr>
      </w:pPr>
      <w:r>
        <w:t xml:space="preserve">Passo 1: Selecionar Nacional/Estrangeiro</w:t>
      </w:r>
    </w:p>
    <w:p>
      <w:pPr>
        <w:numPr>
          <w:ilvl w:val="1"/>
          <w:numId w:val="1015"/>
        </w:numPr>
      </w:pPr>
      <w:r>
        <w:t xml:space="preserve">Passo 2: Indicar onde se formou</w:t>
      </w:r>
    </w:p>
    <w:p>
      <w:pPr>
        <w:numPr>
          <w:ilvl w:val="1"/>
          <w:numId w:val="1015"/>
        </w:numPr>
      </w:pPr>
      <w:r>
        <w:t xml:space="preserve">Passo 3: Dados pessoais</w:t>
      </w:r>
    </w:p>
    <w:p>
      <w:pPr>
        <w:numPr>
          <w:ilvl w:val="1"/>
          <w:numId w:val="1015"/>
        </w:numPr>
      </w:pPr>
      <w:r>
        <w:t xml:space="preserve">Passo 4: Morada e contactos</w:t>
      </w:r>
    </w:p>
    <w:p>
      <w:pPr>
        <w:numPr>
          <w:ilvl w:val="1"/>
          <w:numId w:val="1015"/>
        </w:numPr>
      </w:pPr>
      <w:r>
        <w:t xml:space="preserve">Passo 5: Local de exame (capitais provinciais)</w:t>
      </w:r>
    </w:p>
    <w:p>
      <w:pPr>
        <w:numPr>
          <w:ilvl w:val="1"/>
          <w:numId w:val="1015"/>
        </w:numPr>
      </w:pPr>
      <w:r>
        <w:t xml:space="preserve">Passo 6: Habilitações literárias</w:t>
      </w:r>
    </w:p>
    <w:p>
      <w:pPr>
        <w:numPr>
          <w:ilvl w:val="1"/>
          <w:numId w:val="1015"/>
        </w:numPr>
      </w:pPr>
      <w:r>
        <w:t xml:space="preserve">Passo 7: Upload de documentos (dinâmico conforme perfil)</w:t>
      </w:r>
    </w:p>
    <w:p>
      <w:pPr>
        <w:numPr>
          <w:ilvl w:val="1"/>
          <w:numId w:val="1015"/>
        </w:numPr>
      </w:pPr>
      <w:r>
        <w:t xml:space="preserve">Passo 8: Validação, declaração e submissão</w:t>
      </w:r>
    </w:p>
    <w:p>
      <w:pPr>
        <w:numPr>
          <w:ilvl w:val="0"/>
          <w:numId w:val="1014"/>
        </w:numPr>
      </w:pPr>
      <w:r>
        <w:t xml:space="preserve">✅ Mostrar documentos obrigatórios/opcionais dinamicamente baseado no perfil</w:t>
      </w:r>
    </w:p>
    <w:p>
      <w:pPr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[NOVO]</w:t>
      </w:r>
      <w:r>
        <w:t xml:space="preserve"> </w:t>
      </w:r>
      <w:r>
        <w:t xml:space="preserve">Permitir upload de comprovativo de pagamento na pré-inscrição</w:t>
      </w:r>
    </w:p>
    <w:p>
      <w:pPr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[NOVO]</w:t>
      </w:r>
      <w:r>
        <w:t xml:space="preserve"> </w:t>
      </w:r>
      <w:r>
        <w:t xml:space="preserve">Gerar referência de pagamento apenas se não houver upload</w:t>
      </w:r>
    </w:p>
    <w:p>
      <w:pPr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[NOVO]</w:t>
      </w:r>
      <w:r>
        <w:t xml:space="preserve"> </w:t>
      </w:r>
      <w:r>
        <w:t xml:space="preserve">Seleção de local de exame durante a pré-inscrição</w:t>
      </w:r>
    </w:p>
    <w:p>
      <w:pPr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[NOVO]</w:t>
      </w:r>
      <w:r>
        <w:t xml:space="preserve"> </w:t>
      </w:r>
      <w:r>
        <w:t xml:space="preserve">Implementar pagamentos múltiplos com factura única</w:t>
      </w:r>
    </w:p>
    <w:bookmarkEnd w:id="37"/>
    <w:bookmarkStart w:id="38" w:name="pendências"/>
    <w:p>
      <w:pPr>
        <w:pStyle w:val="Heading3"/>
      </w:pPr>
      <w:r>
        <w:t xml:space="preserve">Pendências</w:t>
      </w:r>
    </w:p>
    <w:p>
      <w:pPr>
        <w:numPr>
          <w:ilvl w:val="0"/>
          <w:numId w:val="1016"/>
        </w:numPr>
      </w:pPr>
      <w:r>
        <w:t xml:space="preserve">⏳ Sessão com Bastonário sobre módulo de Residência Médica</w:t>
      </w:r>
    </w:p>
    <w:p>
      <w:pPr>
        <w:numPr>
          <w:ilvl w:val="0"/>
          <w:numId w:val="1016"/>
        </w:numPr>
      </w:pPr>
      <w:r>
        <w:t xml:space="preserve">⏳ Sessão com Bastonário sobre módulo de Exames</w:t>
      </w:r>
    </w:p>
    <w:p>
      <w:pPr>
        <w:numPr>
          <w:ilvl w:val="0"/>
          <w:numId w:val="1016"/>
        </w:numPr>
      </w:pPr>
      <w:r>
        <w:t xml:space="preserve">⏳ Informação sobre número sequencial inicial para membros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f236cef4b540f85a6415a1a06b63ac33c182f77"/>
    <w:p>
      <w:pPr>
        <w:pStyle w:val="Heading2"/>
      </w:pPr>
      <w:r>
        <w:t xml:space="preserve">7. Próximos Passos</w:t>
      </w:r>
    </w:p>
    <w:p>
      <w:pPr>
        <w:numPr>
          <w:ilvl w:val="0"/>
          <w:numId w:val="1017"/>
        </w:numPr>
      </w:pPr>
      <w:r>
        <w:t xml:space="preserve">Implementar as alterações no formulário de pré-inscrição (sequência de 8 passos)</w:t>
      </w:r>
    </w:p>
    <w:p>
      <w:pPr>
        <w:numPr>
          <w:ilvl w:val="0"/>
          <w:numId w:val="1017"/>
        </w:numPr>
      </w:pPr>
      <w:r>
        <w:t xml:space="preserve">Implementar sistema de pagamentos múltiplos com factura única</w:t>
      </w:r>
    </w:p>
    <w:p>
      <w:pPr>
        <w:numPr>
          <w:ilvl w:val="0"/>
          <w:numId w:val="1017"/>
        </w:numPr>
      </w:pPr>
      <w:r>
        <w:t xml:space="preserve">Implementar seleção de local de exame na pré-inscrição</w:t>
      </w:r>
    </w:p>
    <w:p>
      <w:pPr>
        <w:numPr>
          <w:ilvl w:val="0"/>
          <w:numId w:val="1017"/>
        </w:numPr>
      </w:pPr>
      <w:r>
        <w:t xml:space="preserve">Aguardar sessão com Bastonário para esclarecimentos sobre Residência Médica e Exames</w:t>
      </w:r>
    </w:p>
    <w:p>
      <w:pPr>
        <w:numPr>
          <w:ilvl w:val="0"/>
          <w:numId w:val="1017"/>
        </w:numPr>
      </w:pPr>
      <w:r>
        <w:t xml:space="preserve">Obter número sequencial inicial para geração de números de membro</w:t>
      </w:r>
    </w:p>
    <w:p>
      <w:r>
        <w:pict>
          <v:rect style="width:0;height:1.5pt" o:hralign="center" o:hrstd="t" o:hr="t"/>
        </w:pict>
      </w:r>
    </w:p>
    <w:bookmarkEnd w:id="40"/>
    <w:bookmarkStart w:id="46" w:name="X683720ca793baf9910bc50ebb84cfa49ea193d0"/>
    <w:p>
      <w:pPr>
        <w:pStyle w:val="Heading2"/>
      </w:pPr>
      <w:r>
        <w:t xml:space="preserve">8. Resumo de Alterações Não Previstas nos Documentos Originais</w:t>
      </w:r>
    </w:p>
    <w:p>
      <w:pPr>
        <w:pStyle w:val="FirstParagraph"/>
      </w:pPr>
      <w:r>
        <w:t xml:space="preserve">Esta secção lista todas as alterações e novos requisitos que</w:t>
      </w:r>
      <w:r>
        <w:t xml:space="preserve"> </w:t>
      </w:r>
      <w:r>
        <w:rPr>
          <w:b/>
          <w:bCs/>
        </w:rPr>
        <w:t xml:space="preserve">NÃO estavam especificados</w:t>
      </w:r>
      <w:r>
        <w:t xml:space="preserve"> </w:t>
      </w:r>
      <w:r>
        <w:t xml:space="preserve">nos documentos originais (Termos de Referência e Documento de Requisitos v1.1):</w:t>
      </w:r>
    </w:p>
    <w:bookmarkStart w:id="41" w:name="Xef7508632b2f41fcfdfcb527214993d11c91c3a"/>
    <w:p>
      <w:pPr>
        <w:pStyle w:val="Heading3"/>
      </w:pPr>
      <w:r>
        <w:t xml:space="preserve">8.1 Conceito de Pré-Inscrição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NOVO:</w:t>
      </w:r>
      <w:r>
        <w:t xml:space="preserve"> </w:t>
      </w:r>
      <w:r>
        <w:t xml:space="preserve">Introdução do conceito de</w:t>
      </w:r>
      <w:r>
        <w:t xml:space="preserve"> </w:t>
      </w:r>
      <w:r>
        <w:rPr>
          <w:b/>
          <w:bCs/>
        </w:rPr>
        <w:t xml:space="preserve">"pré-inscrição"</w:t>
      </w:r>
      <w:r>
        <w:t xml:space="preserve"> </w:t>
      </w:r>
      <w:r>
        <w:t xml:space="preserve">como etapa separada antes da inscrição efetiva/provisória</w:t>
      </w:r>
    </w:p>
    <w:p>
      <w:pPr>
        <w:numPr>
          <w:ilvl w:val="0"/>
          <w:numId w:val="1018"/>
        </w:numPr>
      </w:pPr>
      <w:r>
        <w:t xml:space="preserve">Os documentos originais mencionavam apenas "inscrição provisória" e "inscrição efetiva" como tipos de inscrição</w:t>
      </w:r>
    </w:p>
    <w:bookmarkEnd w:id="41"/>
    <w:bookmarkStart w:id="42" w:name="X15919b5f5815b765afb4ddd7e6b3c282dd07f56"/>
    <w:p>
      <w:pPr>
        <w:pStyle w:val="Heading3"/>
      </w:pPr>
      <w:r>
        <w:t xml:space="preserve">8.2 Sequência Detalhada do Formulário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NOVO:</w:t>
      </w:r>
      <w:r>
        <w:t xml:space="preserve"> </w:t>
      </w:r>
      <w:r>
        <w:t xml:space="preserve">Sequência específica de</w:t>
      </w:r>
      <w:r>
        <w:t xml:space="preserve"> </w:t>
      </w:r>
      <w:r>
        <w:rPr>
          <w:b/>
          <w:bCs/>
        </w:rPr>
        <w:t xml:space="preserve">8 passos</w:t>
      </w:r>
      <w:r>
        <w:t xml:space="preserve"> </w:t>
      </w:r>
      <w:r>
        <w:t xml:space="preserve">com seleção primeiro de Nacional/Estrangeiro, depois onde se formou</w:t>
      </w:r>
    </w:p>
    <w:p>
      <w:pPr>
        <w:numPr>
          <w:ilvl w:val="0"/>
          <w:numId w:val="1019"/>
        </w:numPr>
      </w:pPr>
      <w:r>
        <w:t xml:space="preserve">Os documentos mencionavam "formulários adaptados" mas não detalhavam esta sequência específica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Nota:</w:t>
      </w:r>
      <w:r>
        <w:t xml:space="preserve"> </w:t>
      </w:r>
      <w:r>
        <w:t xml:space="preserve">Os formulários originalmente partilhados referiam-se às inscrições efetivas. Os formulários de pré-inscrição só foram partilhados no dia 4 de Novembro de 2025.</w:t>
      </w:r>
    </w:p>
    <w:bookmarkEnd w:id="42"/>
    <w:bookmarkStart w:id="43" w:name="X17c134adb93aa9f892d34d322b6ff476fc6f6a3"/>
    <w:p>
      <w:pPr>
        <w:pStyle w:val="Heading3"/>
      </w:pPr>
      <w:r>
        <w:t xml:space="preserve">8.3 Upload de Comprovativo de Pagamento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NOVO:</w:t>
      </w:r>
      <w:r>
        <w:t xml:space="preserve"> </w:t>
      </w:r>
      <w:r>
        <w:t xml:space="preserve">Possibilidade de</w:t>
      </w:r>
      <w:r>
        <w:t xml:space="preserve"> </w:t>
      </w:r>
      <w:r>
        <w:rPr>
          <w:b/>
          <w:bCs/>
        </w:rPr>
        <w:t xml:space="preserve">upload de comprovativo de pagamento durante a pré-inscrição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NOVO:</w:t>
      </w:r>
      <w:r>
        <w:t xml:space="preserve"> </w:t>
      </w:r>
      <w:r>
        <w:t xml:space="preserve">Lógica de gerar referência de pagamento apenas se não houver upload de comprovativo</w:t>
      </w:r>
    </w:p>
    <w:bookmarkEnd w:id="43"/>
    <w:bookmarkStart w:id="44" w:name="X83700ed9b3777ff480aa218f561ecd2e3a0e591"/>
    <w:p>
      <w:pPr>
        <w:pStyle w:val="Heading3"/>
      </w:pPr>
      <w:r>
        <w:t xml:space="preserve">8.4 Seleção de Local de Exame na Pré-Inscrição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NOVO:</w:t>
      </w:r>
      <w:r>
        <w:t xml:space="preserve"> </w:t>
      </w:r>
      <w:r>
        <w:rPr>
          <w:b/>
          <w:bCs/>
        </w:rPr>
        <w:t xml:space="preserve">Seleção de local de exame</w:t>
      </w:r>
      <w:r>
        <w:t xml:space="preserve"> </w:t>
      </w:r>
      <w:r>
        <w:t xml:space="preserve">(capitais provinciais) durante a pré-inscrição</w:t>
      </w:r>
    </w:p>
    <w:bookmarkEnd w:id="44"/>
    <w:bookmarkStart w:id="45" w:name="Xc2861d368541f1f47406ce2ae72f18c875a7ae9"/>
    <w:p>
      <w:pPr>
        <w:pStyle w:val="Heading3"/>
      </w:pPr>
      <w:r>
        <w:t xml:space="preserve">8.5 Pagamentos Múltiplos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NOVO:</w:t>
      </w:r>
      <w:r>
        <w:t xml:space="preserve"> </w:t>
      </w:r>
      <w:r>
        <w:t xml:space="preserve">Funcionalidade de</w:t>
      </w:r>
      <w:r>
        <w:t xml:space="preserve"> </w:t>
      </w:r>
      <w:r>
        <w:rPr>
          <w:b/>
          <w:bCs/>
        </w:rPr>
        <w:t xml:space="preserve">pagamentos múltiplos com factura única</w:t>
      </w:r>
      <w:r>
        <w:t xml:space="preserve"> </w:t>
      </w:r>
      <w:r>
        <w:t xml:space="preserve">para empresas fazerem pré-inscrição ou inscrição efetiva para vários candidatos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568062f99e0f80888ff8aca3a3d14c4c77a5fec"/>
    <w:p>
      <w:pPr>
        <w:pStyle w:val="Heading2"/>
      </w:pPr>
      <w:r>
        <w:t xml:space="preserve">9. Aprovação do Relatório</w:t>
      </w:r>
    </w:p>
    <w:p>
      <w:pPr>
        <w:pStyle w:val="FirstParagraph"/>
      </w:pPr>
      <w:r>
        <w:rPr>
          <w:b/>
          <w:bCs/>
        </w:rPr>
        <w:t xml:space="preserve">IMPORTANTE:</w:t>
      </w:r>
      <w:r>
        <w:t xml:space="preserve"> </w:t>
      </w:r>
      <w:r>
        <w:t xml:space="preserve">Este relatório carece de</w:t>
      </w:r>
      <w:r>
        <w:t xml:space="preserve"> </w:t>
      </w:r>
      <w:r>
        <w:rPr>
          <w:b/>
          <w:bCs/>
        </w:rPr>
        <w:t xml:space="preserve">aprovação formal</w:t>
      </w:r>
      <w:r>
        <w:t xml:space="preserve"> </w:t>
      </w:r>
      <w:r>
        <w:t xml:space="preserve">tanto da</w:t>
      </w:r>
      <w:r>
        <w:t xml:space="preserve"> </w:t>
      </w:r>
      <w:r>
        <w:rPr>
          <w:b/>
          <w:bCs/>
        </w:rPr>
        <w:t xml:space="preserve">Ordem</w:t>
      </w:r>
      <w:r>
        <w:t xml:space="preserve"> </w:t>
      </w:r>
      <w:r>
        <w:t xml:space="preserve">como dos</w:t>
      </w:r>
      <w:r>
        <w:t xml:space="preserve"> </w:t>
      </w:r>
      <w:r>
        <w:rPr>
          <w:b/>
          <w:bCs/>
        </w:rPr>
        <w:t xml:space="preserve">Auditores externos</w:t>
      </w:r>
      <w:r>
        <w:t xml:space="preserve"> </w:t>
      </w:r>
      <w:r>
        <w:t xml:space="preserve">para confirmar se é realmente isso que querem.</w:t>
      </w:r>
    </w:p>
    <w:p>
      <w:pPr>
        <w:pStyle w:val="BodyText"/>
      </w:pPr>
      <w:r>
        <w:rPr>
          <w:b/>
          <w:bCs/>
        </w:rPr>
        <w:t xml:space="preserve">Notar que alguns requisitos mencionados são novos, que não haviam sido mencionados anteriormente nem nos Termos de Referência nem no Documento de Requisitos previamente aprovados.</w:t>
      </w:r>
    </w:p>
    <w:p>
      <w:pPr>
        <w:pStyle w:val="BodyText"/>
      </w:pPr>
      <w:r>
        <w:t xml:space="preserve">Se houver alguma informação</w:t>
      </w:r>
      <w:r>
        <w:t xml:space="preserve"> </w:t>
      </w:r>
      <w:r>
        <w:rPr>
          <w:b/>
          <w:bCs/>
        </w:rPr>
        <w:t xml:space="preserve">não correta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por acrescentar</w:t>
      </w:r>
      <w:r>
        <w:t xml:space="preserve">, deve ser respondido também</w:t>
      </w:r>
      <w:r>
        <w:t xml:space="preserve"> </w:t>
      </w:r>
      <w:r>
        <w:rPr>
          <w:b/>
          <w:bCs/>
        </w:rPr>
        <w:t xml:space="preserve">formalmente e por escrito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criado em:</w:t>
      </w:r>
      <w:r>
        <w:t xml:space="preserve"> </w:t>
      </w:r>
      <w:r>
        <w:t xml:space="preserve">10 de Novembro de 2025</w:t>
      </w:r>
      <w:r>
        <w:br/>
      </w:r>
      <w:r>
        <w:rPr>
          <w:b/>
          <w:bCs/>
        </w:rPr>
        <w:t xml:space="preserve">Última atualização:</w:t>
      </w:r>
      <w:r>
        <w:t xml:space="preserve"> </w:t>
      </w:r>
      <w:r>
        <w:t xml:space="preserve">10 de Novembro de 2025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Aguardando aprovação da Ordem e Auditores externos</w:t>
      </w:r>
    </w:p>
    <w:p>
      <w:pPr>
        <w:pStyle w:val="BodyText"/>
      </w:pP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2025-11-13T12:16:44Z</dcterms:created>
  <dcterms:modified xsi:type="dcterms:W3CDTF">2025-11-13T12:16:44Z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