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6"/>
          <w:szCs w:val="36"/>
        </w:rPr>
        <w:t xml:space="preserve">BACKSTAGE ESSENTIALS TOOLKIT</w:t>
      </w:r>
    </w:p>
    <w:p>
      <w:pPr>
        <w:spacing w:after="60"/>
      </w:pPr>
      <w:r>
        <w:rPr>
          <w:rFonts w:ascii="Arial" w:cs="Arial" w:eastAsia="Arial" w:hAnsi="Arial"/>
          <w:sz w:val="26"/>
          <w:szCs w:val="26"/>
        </w:rPr>
        <w:t xml:space="preserve">Visual Aids Roadmap: Phase 6 Mermaid and Phase 7 MicroSims</w:t>
      </w:r>
    </w:p>
    <w:p>
      <w:pPr>
        <w:spacing w:after="360"/>
      </w:pPr>
      <w:r>
        <w:rPr>
          <w:rFonts w:ascii="Arial" w:cs="Arial" w:eastAsia="Arial" w:hAnsi="Arial"/>
          <w:i/>
          <w:iCs/>
          <w:sz w:val="20"/>
          <w:szCs w:val="20"/>
        </w:rPr>
        <w:t xml:space="preserve">Bill Larsen, Backstage Essentials LLC | May 4, 2026</w:t>
      </w:r>
    </w:p>
    <w:p>
      <w:pPr>
        <w:pStyle w:val="Heading1"/>
        <w:spacing w:after="180" w:before="360"/>
      </w:pPr>
      <w:r>
        <w:rPr>
          <w:rFonts w:ascii="Arial" w:cs="Arial" w:eastAsia="Arial" w:hAnsi="Arial"/>
          <w:b/>
          <w:bCs/>
          <w:sz w:val="32"/>
          <w:szCs w:val="32"/>
        </w:rPr>
        <w:t xml:space="preserve">0. What This Doc Is</w:t>
      </w:r>
    </w:p>
    <w:p>
      <w:pPr>
        <w:spacing w:after="120"/>
      </w:pPr>
      <w:r>
        <w:rPr>
          <w:rFonts w:ascii="Arial" w:cs="Arial" w:eastAsia="Arial" w:hAnsi="Arial"/>
          <w:sz w:val="22"/>
          <w:szCs w:val="22"/>
        </w:rPr>
        <w:t xml:space="preserve">The toolkit is functionally complete for text based course content (lessons, knowledge checks, final assessments). This doc plans the next two phases that add visual aids: Phase 6 for Mermaid diagrams and Phase 7 for MicroSims (interactive HTML widgets). Hand this doc to Claude Code when you are ready to implement either phase.</w:t>
      </w:r>
    </w:p>
    <w:p>
      <w:pPr>
        <w:pStyle w:val="Heading1"/>
        <w:spacing w:after="180" w:before="360"/>
      </w:pPr>
      <w:r>
        <w:rPr>
          <w:rFonts w:ascii="Arial" w:cs="Arial" w:eastAsia="Arial" w:hAnsi="Arial"/>
          <w:b/>
          <w:bCs/>
          <w:sz w:val="32"/>
          <w:szCs w:val="32"/>
        </w:rPr>
        <w:t xml:space="preserve">1. Why Visual Aids Matter</w:t>
      </w:r>
    </w:p>
    <w:p>
      <w:pPr>
        <w:spacing w:after="120"/>
      </w:pPr>
      <w:r>
        <w:rPr>
          <w:rFonts w:ascii="Arial" w:cs="Arial" w:eastAsia="Arial" w:hAnsi="Arial"/>
          <w:sz w:val="22"/>
          <w:szCs w:val="22"/>
        </w:rPr>
        <w:t xml:space="preserve">Text alone does not teach abstract concepts well. A signal flow diagram beats three paragraphs of prose. A draggable load calculator beats a static formula. McCreary's intelligent textbook work shows visual aids materially improve learner outcomes for technical material. The toolkit should support both static diagrams (Mermaid) and interactive simulations (MicroSims).</w:t>
      </w:r>
    </w:p>
    <w:p>
      <w:pPr>
        <w:pStyle w:val="Heading1"/>
        <w:spacing w:after="180" w:before="360"/>
      </w:pPr>
      <w:r>
        <w:rPr>
          <w:rFonts w:ascii="Arial" w:cs="Arial" w:eastAsia="Arial" w:hAnsi="Arial"/>
          <w:b/>
          <w:bCs/>
          <w:sz w:val="32"/>
          <w:szCs w:val="32"/>
        </w:rPr>
        <w:t xml:space="preserve">2. Phase 6: Mermaid Diagram Support</w:t>
      </w:r>
    </w:p>
    <w:p>
      <w:pPr>
        <w:spacing w:after="120"/>
      </w:pPr>
      <w:r>
        <w:rPr>
          <w:rFonts w:ascii="Arial" w:cs="Arial" w:eastAsia="Arial" w:hAnsi="Arial"/>
          <w:sz w:val="22"/>
          <w:szCs w:val="22"/>
        </w:rPr>
        <w:t xml:space="preserve">Mermaid is text based diagram syntax that renders to SVG. Embeds in markdown, version controls cleanly, GitHub renders natively, no design skills required.</w:t>
      </w:r>
    </w:p>
    <w:p>
      <w:pPr>
        <w:pStyle w:val="Heading2"/>
        <w:spacing w:after="140" w:before="280"/>
      </w:pPr>
      <w:r>
        <w:rPr>
          <w:rFonts w:ascii="Arial" w:cs="Arial" w:eastAsia="Arial" w:hAnsi="Arial"/>
          <w:b/>
          <w:bCs/>
          <w:sz w:val="26"/>
          <w:szCs w:val="26"/>
        </w:rPr>
        <w:t xml:space="preserve">2.1 New Skill: diagram-builder</w:t>
      </w:r>
    </w:p>
    <w:p>
      <w:pPr>
        <w:spacing w:after="120"/>
      </w:pPr>
      <w:r>
        <w:rPr>
          <w:rFonts w:ascii="Arial" w:cs="Arial" w:eastAsia="Arial" w:hAnsi="Arial"/>
          <w:sz w:val="22"/>
          <w:szCs w:val="22"/>
        </w:rPr>
        <w:t xml:space="preserve">Create skills/diagram-builder/ following the verify don't think pattern (mirrors quiz-builder). Files:</w:t>
      </w:r>
    </w:p>
    <w:p>
      <w:pPr>
        <w:pStyle w:val="ListParagraph"/>
        <w:numPr>
          <w:ilvl w:val="0"/>
          <w:numId w:val="2"/>
        </w:numPr>
        <w:spacing w:after="80"/>
      </w:pPr>
      <w:r>
        <w:rPr>
          <w:rFonts w:ascii="Arial" w:cs="Arial" w:eastAsia="Arial" w:hAnsi="Arial"/>
          <w:sz w:val="22"/>
          <w:szCs w:val="22"/>
        </w:rPr>
        <w:t xml:space="preserve">SKILL.md (skill spec)</w:t>
      </w:r>
    </w:p>
    <w:p>
      <w:pPr>
        <w:pStyle w:val="ListParagraph"/>
        <w:numPr>
          <w:ilvl w:val="0"/>
          <w:numId w:val="2"/>
        </w:numPr>
        <w:spacing w:after="80"/>
      </w:pPr>
      <w:r>
        <w:rPr>
          <w:rFonts w:ascii="Arial" w:cs="Arial" w:eastAsia="Arial" w:hAnsi="Arial"/>
          <w:sz w:val="22"/>
          <w:szCs w:val="22"/>
        </w:rPr>
        <w:t xml:space="preserve">diagram-patterns.md (reference for which diagram type fits which content)</w:t>
      </w:r>
    </w:p>
    <w:p>
      <w:pPr>
        <w:pStyle w:val="ListParagraph"/>
        <w:numPr>
          <w:ilvl w:val="0"/>
          <w:numId w:val="2"/>
        </w:numPr>
        <w:spacing w:after="80"/>
      </w:pPr>
      <w:r>
        <w:rPr>
          <w:rFonts w:ascii="Arial" w:cs="Arial" w:eastAsia="Arial" w:hAnsi="Arial"/>
          <w:sz w:val="22"/>
          <w:szCs w:val="22"/>
        </w:rPr>
        <w:t xml:space="preserve">mermaid-syntax-reference.md (cheat sheet for the most useful Mermaid types: flowchart, sequence diagram, state diagram, class diagram)</w:t>
      </w:r>
    </w:p>
    <w:p>
      <w:pPr>
        <w:pStyle w:val="Heading2"/>
        <w:spacing w:after="140" w:before="280"/>
      </w:pPr>
      <w:r>
        <w:rPr>
          <w:rFonts w:ascii="Arial" w:cs="Arial" w:eastAsia="Arial" w:hAnsi="Arial"/>
          <w:b/>
          <w:bCs/>
          <w:sz w:val="26"/>
          <w:szCs w:val="26"/>
        </w:rPr>
        <w:t xml:space="preserve">2.2 What the Skill Does</w:t>
      </w:r>
    </w:p>
    <w:p>
      <w:pPr>
        <w:spacing w:after="120"/>
      </w:pPr>
      <w:r>
        <w:rPr>
          <w:rFonts w:ascii="Arial" w:cs="Arial" w:eastAsia="Arial" w:hAnsi="Arial"/>
          <w:sz w:val="22"/>
          <w:szCs w:val="22"/>
        </w:rPr>
        <w:t xml:space="preserve">Reads existing lessons, identifies 1 to 3 spots per lesson where a diagram adds learning value, drafts Mermaid diagrams matching the voice guide's tone, inserts them into the lesson markdown with a brief intro line above each, and marks them as draft true.</w:t>
      </w:r>
    </w:p>
    <w:p>
      <w:pPr>
        <w:pStyle w:val="Heading2"/>
        <w:spacing w:after="140" w:before="280"/>
      </w:pPr>
      <w:r>
        <w:rPr>
          <w:rFonts w:ascii="Arial" w:cs="Arial" w:eastAsia="Arial" w:hAnsi="Arial"/>
          <w:b/>
          <w:bCs/>
          <w:sz w:val="26"/>
          <w:szCs w:val="26"/>
        </w:rPr>
        <w:t xml:space="preserve">2.3 Updates to Existing Skills</w:t>
      </w:r>
    </w:p>
    <w:p>
      <w:pPr>
        <w:spacing w:after="120"/>
      </w:pPr>
      <w:r>
        <w:rPr>
          <w:rFonts w:ascii="Arial" w:cs="Arial" w:eastAsia="Arial" w:hAnsi="Arial"/>
          <w:b/>
          <w:bCs/>
          <w:sz w:val="22"/>
          <w:szCs w:val="22"/>
        </w:rPr>
        <w:t xml:space="preserve">skills/lesson-drafter/SKILL.md: </w:t>
      </w:r>
      <w:r>
        <w:rPr>
          <w:rFonts w:ascii="Arial" w:cs="Arial" w:eastAsia="Arial" w:hAnsi="Arial"/>
          <w:sz w:val="22"/>
          <w:szCs w:val="22"/>
        </w:rPr>
        <w:t xml:space="preserve">add a step "consider whether a diagram would help this lesson, and if so, include a Mermaid block at the appropriate spot." So future lessons get diagrams from initial draft.</w:t>
      </w:r>
    </w:p>
    <w:p>
      <w:pPr>
        <w:spacing w:after="120"/>
      </w:pPr>
      <w:r>
        <w:rPr>
          <w:rFonts w:ascii="Arial" w:cs="Arial" w:eastAsia="Arial" w:hAnsi="Arial"/>
          <w:b/>
          <w:bCs/>
          <w:sz w:val="22"/>
          <w:szCs w:val="22"/>
        </w:rPr>
        <w:t xml:space="preserve">skills/course-spec-builder/SKILL.md: </w:t>
      </w:r>
      <w:r>
        <w:rPr>
          <w:rFonts w:ascii="Arial" w:cs="Arial" w:eastAsia="Arial" w:hAnsi="Arial"/>
          <w:sz w:val="22"/>
          <w:szCs w:val="22"/>
        </w:rPr>
        <w:t xml:space="preserve">add a Visual Aids section to the build spec template, listing diagrams used per unit.</w:t>
      </w:r>
    </w:p>
    <w:p>
      <w:pPr>
        <w:pStyle w:val="Heading2"/>
        <w:spacing w:after="140" w:before="280"/>
      </w:pPr>
      <w:r>
        <w:rPr>
          <w:rFonts w:ascii="Arial" w:cs="Arial" w:eastAsia="Arial" w:hAnsi="Arial"/>
          <w:b/>
          <w:bCs/>
          <w:sz w:val="26"/>
          <w:szCs w:val="26"/>
        </w:rPr>
        <w:t xml:space="preserve">2.4 HTML Rendering Updates</w:t>
      </w:r>
    </w:p>
    <w:p>
      <w:pPr>
        <w:spacing w:after="120"/>
      </w:pPr>
      <w:r>
        <w:rPr>
          <w:rFonts w:ascii="Arial" w:cs="Arial" w:eastAsia="Arial" w:hAnsi="Arial"/>
          <w:sz w:val="22"/>
          <w:szCs w:val="22"/>
        </w:rPr>
        <w:t xml:space="preserve">Update the static-web sync target (currently stubbed) and the preview generator (used for proof of concept HTMLs):</w:t>
      </w:r>
    </w:p>
    <w:p>
      <w:pPr>
        <w:pStyle w:val="ListParagraph"/>
        <w:numPr>
          <w:ilvl w:val="0"/>
          <w:numId w:val="2"/>
        </w:numPr>
        <w:spacing w:after="80"/>
      </w:pPr>
      <w:r>
        <w:rPr>
          <w:rFonts w:ascii="Arial" w:cs="Arial" w:eastAsia="Arial" w:hAnsi="Arial"/>
          <w:sz w:val="22"/>
          <w:szCs w:val="22"/>
        </w:rPr>
        <w:t xml:space="preserve">HTML head includes Mermaid CDN script, or pre rendered SVG inline if going fully self contained.</w:t>
      </w:r>
    </w:p>
    <w:p>
      <w:pPr>
        <w:pStyle w:val="ListParagraph"/>
        <w:numPr>
          <w:ilvl w:val="0"/>
          <w:numId w:val="2"/>
        </w:numPr>
        <w:spacing w:after="80"/>
      </w:pPr>
      <w:r>
        <w:rPr>
          <w:rFonts w:ascii="Arial" w:cs="Arial" w:eastAsia="Arial" w:hAnsi="Arial"/>
          <w:sz w:val="22"/>
          <w:szCs w:val="22"/>
        </w:rPr>
        <w:t xml:space="preserve">Markdown converter outputs a div with class mermaid for ```mermaid``` code blocks.</w:t>
      </w:r>
    </w:p>
    <w:p>
      <w:pPr>
        <w:pStyle w:val="ListParagraph"/>
        <w:numPr>
          <w:ilvl w:val="0"/>
          <w:numId w:val="2"/>
        </w:numPr>
        <w:spacing w:after="80"/>
      </w:pPr>
      <w:r>
        <w:rPr>
          <w:rFonts w:ascii="Arial" w:cs="Arial" w:eastAsia="Arial" w:hAnsi="Arial"/>
          <w:sz w:val="22"/>
          <w:szCs w:val="22"/>
        </w:rPr>
        <w:t xml:space="preserve">Mermaid initialization at end of body with brand colors as theme variables (background FFFFFF, text 0A0A0A, accent D6006C).</w:t>
      </w:r>
    </w:p>
    <w:p>
      <w:pPr>
        <w:pStyle w:val="ListParagraph"/>
        <w:numPr>
          <w:ilvl w:val="0"/>
          <w:numId w:val="2"/>
        </w:numPr>
        <w:spacing w:after="80"/>
      </w:pPr>
      <w:r>
        <w:rPr>
          <w:rFonts w:ascii="Arial" w:cs="Arial" w:eastAsia="Arial" w:hAnsi="Arial"/>
          <w:sz w:val="22"/>
          <w:szCs w:val="22"/>
        </w:rPr>
        <w:t xml:space="preserve">Diagrams centered horizontally.</w:t>
      </w:r>
    </w:p>
    <w:p>
      <w:pPr>
        <w:spacing w:after="120"/>
      </w:pPr>
      <w:r>
        <w:rPr>
          <w:rFonts w:ascii="Arial" w:cs="Arial" w:eastAsia="Arial" w:hAnsi="Arial"/>
          <w:sz w:val="22"/>
          <w:szCs w:val="22"/>
        </w:rPr>
        <w:t xml:space="preserve">For the Thinkific sync target: convert Mermaid to SVG before pushing (Thinkific lessons accept inline images), since script tags may not run inside Thinkific's lesson sandbox. Use a Node.js library like @mermaid-js/mermaid-cli or render via headless browser at sync time.</w:t>
      </w:r>
    </w:p>
    <w:p>
      <w:pPr>
        <w:pStyle w:val="Heading2"/>
        <w:spacing w:after="140" w:before="280"/>
      </w:pPr>
      <w:r>
        <w:rPr>
          <w:rFonts w:ascii="Arial" w:cs="Arial" w:eastAsia="Arial" w:hAnsi="Arial"/>
          <w:b/>
          <w:bCs/>
          <w:sz w:val="26"/>
          <w:szCs w:val="26"/>
        </w:rPr>
        <w:t xml:space="preserve">2.5 New bes Command</w:t>
      </w:r>
    </w:p>
    <w:p>
      <w:pPr>
        <w:spacing w:after="120"/>
      </w:pPr>
      <w:r>
        <w:rPr>
          <w:rFonts w:ascii="Arial" w:cs="Arial" w:eastAsia="Arial" w:hAnsi="Arial"/>
          <w:sz w:val="22"/>
          <w:szCs w:val="22"/>
        </w:rPr>
        <w:t xml:space="preserve">Add bes add-diagrams (parallel to bes new-quiz). Args: --unit N to specify which unit, or no args for interactive prompt. Prints structured prompt for Claude Code to run the diagram-builder skill.</w:t>
      </w:r>
    </w:p>
    <w:p>
      <w:pPr>
        <w:pStyle w:val="Heading2"/>
        <w:spacing w:after="140" w:before="280"/>
      </w:pPr>
      <w:r>
        <w:rPr>
          <w:rFonts w:ascii="Arial" w:cs="Arial" w:eastAsia="Arial" w:hAnsi="Arial"/>
          <w:b/>
          <w:bCs/>
          <w:sz w:val="26"/>
          <w:szCs w:val="26"/>
        </w:rPr>
        <w:t xml:space="preserve">2.6 Examples</w:t>
      </w:r>
    </w:p>
    <w:p>
      <w:pPr>
        <w:spacing w:after="120"/>
      </w:pPr>
      <w:r>
        <w:rPr>
          <w:rFonts w:ascii="Arial" w:cs="Arial" w:eastAsia="Arial" w:hAnsi="Arial"/>
          <w:sz w:val="22"/>
          <w:szCs w:val="22"/>
        </w:rPr>
        <w:t xml:space="preserve">Add to examples/: a sample course with diagrams already inserted. Helps Claude Code pattern match what good Mermaid in a course lesson looks like.</w:t>
      </w:r>
    </w:p>
    <w:p>
      <w:pPr>
        <w:pStyle w:val="Heading2"/>
        <w:spacing w:after="140" w:before="280"/>
      </w:pPr>
      <w:r>
        <w:rPr>
          <w:rFonts w:ascii="Arial" w:cs="Arial" w:eastAsia="Arial" w:hAnsi="Arial"/>
          <w:b/>
          <w:bCs/>
          <w:sz w:val="26"/>
          <w:szCs w:val="26"/>
        </w:rPr>
        <w:t xml:space="preserve">2.7 Effort</w:t>
      </w:r>
    </w:p>
    <w:p>
      <w:pPr>
        <w:spacing w:after="120"/>
      </w:pPr>
      <w:r>
        <w:rPr>
          <w:rFonts w:ascii="Arial" w:cs="Arial" w:eastAsia="Arial" w:hAnsi="Arial"/>
          <w:sz w:val="22"/>
          <w:szCs w:val="22"/>
        </w:rPr>
        <w:t xml:space="preserve">Roughly 2 to 4 hours of Claude Code work. Skill files, reference docs, lesson-drafter update, renderer update, bes command, examples. The HTML preview generator likely already needs a small update from this morning's manual one off, so consolidate that into the toolkit.</w:t>
      </w:r>
    </w:p>
    <w:p>
      <w:pPr>
        <w:pStyle w:val="Heading2"/>
        <w:spacing w:after="140" w:before="280"/>
      </w:pPr>
      <w:r>
        <w:rPr>
          <w:rFonts w:ascii="Arial" w:cs="Arial" w:eastAsia="Arial" w:hAnsi="Arial"/>
          <w:b/>
          <w:bCs/>
          <w:sz w:val="26"/>
          <w:szCs w:val="26"/>
        </w:rPr>
        <w:t xml:space="preserve">2.8 Dependencies</w:t>
      </w:r>
    </w:p>
    <w:p>
      <w:pPr>
        <w:pStyle w:val="ListParagraph"/>
        <w:numPr>
          <w:ilvl w:val="0"/>
          <w:numId w:val="2"/>
        </w:numPr>
        <w:spacing w:after="80"/>
      </w:pPr>
      <w:r>
        <w:rPr>
          <w:rFonts w:ascii="Arial" w:cs="Arial" w:eastAsia="Arial" w:hAnsi="Arial"/>
          <w:sz w:val="22"/>
          <w:szCs w:val="22"/>
        </w:rPr>
        <w:t xml:space="preserve">Phase 6 has no blockers.</w:t>
      </w:r>
    </w:p>
    <w:p>
      <w:pPr>
        <w:pStyle w:val="ListParagraph"/>
        <w:numPr>
          <w:ilvl w:val="0"/>
          <w:numId w:val="2"/>
        </w:numPr>
        <w:spacing w:after="80"/>
      </w:pPr>
      <w:r>
        <w:rPr>
          <w:rFonts w:ascii="Arial" w:cs="Arial" w:eastAsia="Arial" w:hAnsi="Arial"/>
          <w:sz w:val="22"/>
          <w:szCs w:val="22"/>
        </w:rPr>
        <w:t xml:space="preserve">Phase 6 unblocks Phase 7. Phase 7 reuses the same iframe and rendering pipeline patterns.</w:t>
      </w:r>
    </w:p>
    <w:p>
      <w:pPr>
        <w:pStyle w:val="Heading1"/>
        <w:spacing w:after="180" w:before="360"/>
      </w:pPr>
      <w:r>
        <w:rPr>
          <w:rFonts w:ascii="Arial" w:cs="Arial" w:eastAsia="Arial" w:hAnsi="Arial"/>
          <w:b/>
          <w:bCs/>
          <w:sz w:val="32"/>
          <w:szCs w:val="32"/>
        </w:rPr>
        <w:t xml:space="preserve">3. Phase 7: MicroSim Support</w:t>
      </w:r>
    </w:p>
    <w:p>
      <w:pPr>
        <w:spacing w:after="120"/>
      </w:pPr>
      <w:r>
        <w:rPr>
          <w:rFonts w:ascii="Arial" w:cs="Arial" w:eastAsia="Arial" w:hAnsi="Arial"/>
          <w:sz w:val="22"/>
          <w:szCs w:val="22"/>
        </w:rPr>
        <w:t xml:space="preserve">MicroSims are interactive self contained HTML widgets, typically 200 to 500 lines of HTML and JS, focused on one concept. McCreary uses p5.js heavily for these. They embed in lessons as iframes.</w:t>
      </w:r>
    </w:p>
    <w:p>
      <w:pPr>
        <w:pStyle w:val="Heading2"/>
        <w:spacing w:after="140" w:before="280"/>
      </w:pPr>
      <w:r>
        <w:rPr>
          <w:rFonts w:ascii="Arial" w:cs="Arial" w:eastAsia="Arial" w:hAnsi="Arial"/>
          <w:b/>
          <w:bCs/>
          <w:sz w:val="26"/>
          <w:szCs w:val="26"/>
        </w:rPr>
        <w:t xml:space="preserve">3.1 New Skill: microsim-builder</w:t>
      </w:r>
    </w:p>
    <w:p>
      <w:pPr>
        <w:spacing w:after="120"/>
      </w:pPr>
      <w:r>
        <w:rPr>
          <w:rFonts w:ascii="Arial" w:cs="Arial" w:eastAsia="Arial" w:hAnsi="Arial"/>
          <w:sz w:val="22"/>
          <w:szCs w:val="22"/>
        </w:rPr>
        <w:t xml:space="preserve">Create skills/microsim-builder/ following the verify don't think pattern. Files:</w:t>
      </w:r>
    </w:p>
    <w:p>
      <w:pPr>
        <w:pStyle w:val="ListParagraph"/>
        <w:numPr>
          <w:ilvl w:val="0"/>
          <w:numId w:val="2"/>
        </w:numPr>
        <w:spacing w:after="80"/>
      </w:pPr>
      <w:r>
        <w:rPr>
          <w:rFonts w:ascii="Arial" w:cs="Arial" w:eastAsia="Arial" w:hAnsi="Arial"/>
          <w:sz w:val="22"/>
          <w:szCs w:val="22"/>
        </w:rPr>
        <w:t xml:space="preserve">SKILL.md (skill spec)</w:t>
      </w:r>
    </w:p>
    <w:p>
      <w:pPr>
        <w:pStyle w:val="ListParagraph"/>
        <w:numPr>
          <w:ilvl w:val="0"/>
          <w:numId w:val="2"/>
        </w:numPr>
        <w:spacing w:after="80"/>
      </w:pPr>
      <w:r>
        <w:rPr>
          <w:rFonts w:ascii="Arial" w:cs="Arial" w:eastAsia="Arial" w:hAnsi="Arial"/>
          <w:sz w:val="22"/>
          <w:szCs w:val="22"/>
        </w:rPr>
        <w:t xml:space="preserve">microsim-patterns.md (which simulation type fits which concept)</w:t>
      </w:r>
    </w:p>
    <w:p>
      <w:pPr>
        <w:pStyle w:val="ListParagraph"/>
        <w:numPr>
          <w:ilvl w:val="0"/>
          <w:numId w:val="2"/>
        </w:numPr>
        <w:spacing w:after="80"/>
      </w:pPr>
      <w:r>
        <w:rPr>
          <w:rFonts w:ascii="Arial" w:cs="Arial" w:eastAsia="Arial" w:hAnsi="Arial"/>
          <w:sz w:val="22"/>
          <w:szCs w:val="22"/>
        </w:rPr>
        <w:t xml:space="preserve">p5js-template-reference.md (cheat sheet for p5.js patterns: setup, draw, sliders, mouse interaction)</w:t>
      </w:r>
    </w:p>
    <w:p>
      <w:pPr>
        <w:pStyle w:val="ListParagraph"/>
        <w:numPr>
          <w:ilvl w:val="0"/>
          <w:numId w:val="2"/>
        </w:numPr>
        <w:spacing w:after="80"/>
      </w:pPr>
      <w:r>
        <w:rPr>
          <w:rFonts w:ascii="Arial" w:cs="Arial" w:eastAsia="Arial" w:hAnsi="Arial"/>
          <w:sz w:val="22"/>
          <w:szCs w:val="22"/>
        </w:rPr>
        <w:t xml:space="preserve">simulation-types-reference.md (catalog of common simulation types)</w:t>
      </w:r>
    </w:p>
    <w:p>
      <w:pPr>
        <w:pStyle w:val="Heading2"/>
        <w:spacing w:after="140" w:before="280"/>
      </w:pPr>
      <w:r>
        <w:rPr>
          <w:rFonts w:ascii="Arial" w:cs="Arial" w:eastAsia="Arial" w:hAnsi="Arial"/>
          <w:b/>
          <w:bCs/>
          <w:sz w:val="26"/>
          <w:szCs w:val="26"/>
        </w:rPr>
        <w:t xml:space="preserve">3.2 Template Library</w:t>
      </w:r>
    </w:p>
    <w:p>
      <w:pPr>
        <w:spacing w:after="120"/>
      </w:pPr>
      <w:r>
        <w:rPr>
          <w:rFonts w:ascii="Arial" w:cs="Arial" w:eastAsia="Arial" w:hAnsi="Arial"/>
          <w:sz w:val="22"/>
          <w:szCs w:val="22"/>
        </w:rPr>
        <w:t xml:space="preserve">skills/microsim-builder/templates/ contains starter templates. Each is a complete working HTML file the skill copies and customizes:</w:t>
      </w:r>
    </w:p>
    <w:p>
      <w:pPr>
        <w:pStyle w:val="ListParagraph"/>
        <w:numPr>
          <w:ilvl w:val="0"/>
          <w:numId w:val="2"/>
        </w:numPr>
        <w:spacing w:after="80"/>
      </w:pPr>
      <w:r>
        <w:rPr>
          <w:rFonts w:ascii="Arial" w:cs="Arial" w:eastAsia="Arial" w:hAnsi="Arial"/>
          <w:sz w:val="22"/>
          <w:szCs w:val="22"/>
        </w:rPr>
        <w:t xml:space="preserve">signal-flow-visualizer (drag elements to inputs, watch signal path light up)</w:t>
      </w:r>
    </w:p>
    <w:p>
      <w:pPr>
        <w:pStyle w:val="ListParagraph"/>
        <w:numPr>
          <w:ilvl w:val="0"/>
          <w:numId w:val="2"/>
        </w:numPr>
        <w:spacing w:after="80"/>
      </w:pPr>
      <w:r>
        <w:rPr>
          <w:rFonts w:ascii="Arial" w:cs="Arial" w:eastAsia="Arial" w:hAnsi="Arial"/>
          <w:sz w:val="22"/>
          <w:szCs w:val="22"/>
        </w:rPr>
        <w:t xml:space="preserve">circuit-load-calculator (sliders for fixture wattage and count, output watts and breaker status)</w:t>
      </w:r>
    </w:p>
    <w:p>
      <w:pPr>
        <w:pStyle w:val="ListParagraph"/>
        <w:numPr>
          <w:ilvl w:val="0"/>
          <w:numId w:val="2"/>
        </w:numPr>
        <w:spacing w:after="80"/>
      </w:pPr>
      <w:r>
        <w:rPr>
          <w:rFonts w:ascii="Arial" w:cs="Arial" w:eastAsia="Arial" w:hAnsi="Arial"/>
          <w:sz w:val="22"/>
          <w:szCs w:val="22"/>
        </w:rPr>
        <w:t xml:space="preserve">flashcard-deck (click to reveal, track correctness)</w:t>
      </w:r>
    </w:p>
    <w:p>
      <w:pPr>
        <w:pStyle w:val="ListParagraph"/>
        <w:numPr>
          <w:ilvl w:val="0"/>
          <w:numId w:val="2"/>
        </w:numPr>
        <w:spacing w:after="80"/>
      </w:pPr>
      <w:r>
        <w:rPr>
          <w:rFonts w:ascii="Arial" w:cs="Arial" w:eastAsia="Arial" w:hAnsi="Arial"/>
          <w:sz w:val="22"/>
          <w:szCs w:val="22"/>
        </w:rPr>
        <w:t xml:space="preserve">decision-tree-explorer (interactive yes or no walk through)</w:t>
      </w:r>
    </w:p>
    <w:p>
      <w:pPr>
        <w:pStyle w:val="ListParagraph"/>
        <w:numPr>
          <w:ilvl w:val="0"/>
          <w:numId w:val="2"/>
        </w:numPr>
        <w:spacing w:after="80"/>
      </w:pPr>
      <w:r>
        <w:rPr>
          <w:rFonts w:ascii="Arial" w:cs="Arial" w:eastAsia="Arial" w:hAnsi="Arial"/>
          <w:sz w:val="22"/>
          <w:szCs w:val="22"/>
        </w:rPr>
        <w:t xml:space="preserve">timeline-scrubber (drag to scrub through stages of a process)</w:t>
      </w:r>
    </w:p>
    <w:p>
      <w:pPr>
        <w:pStyle w:val="ListParagraph"/>
        <w:numPr>
          <w:ilvl w:val="0"/>
          <w:numId w:val="2"/>
        </w:numPr>
        <w:spacing w:after="80"/>
      </w:pPr>
      <w:r>
        <w:rPr>
          <w:rFonts w:ascii="Arial" w:cs="Arial" w:eastAsia="Arial" w:hAnsi="Arial"/>
          <w:sz w:val="22"/>
          <w:szCs w:val="22"/>
        </w:rPr>
        <w:t xml:space="preserve">drag-and-drop-matcher (match terms to definitions)</w:t>
      </w:r>
    </w:p>
    <w:p>
      <w:pPr>
        <w:pStyle w:val="ListParagraph"/>
        <w:numPr>
          <w:ilvl w:val="0"/>
          <w:numId w:val="2"/>
        </w:numPr>
        <w:spacing w:after="80"/>
      </w:pPr>
      <w:r>
        <w:rPr>
          <w:rFonts w:ascii="Arial" w:cs="Arial" w:eastAsia="Arial" w:hAnsi="Arial"/>
          <w:sz w:val="22"/>
          <w:szCs w:val="22"/>
        </w:rPr>
        <w:t xml:space="preserve">formula-explorer (sliders that show how variables affect a formula output)</w:t>
      </w:r>
    </w:p>
    <w:p>
      <w:pPr>
        <w:spacing w:after="120"/>
      </w:pPr>
      <w:r>
        <w:rPr>
          <w:rFonts w:ascii="Arial" w:cs="Arial" w:eastAsia="Arial" w:hAnsi="Arial"/>
          <w:sz w:val="22"/>
          <w:szCs w:val="22"/>
        </w:rPr>
        <w:t xml:space="preserve">Each template is a single HTML file, fully self contained, around 200 to 300 lines. The skill picks the right template, customizes labels, ranges, and behavior, then saves the new HTML file in the lesson's microsims folder.</w:t>
      </w:r>
    </w:p>
    <w:p>
      <w:pPr>
        <w:pStyle w:val="Heading2"/>
        <w:spacing w:after="140" w:before="280"/>
      </w:pPr>
      <w:r>
        <w:rPr>
          <w:rFonts w:ascii="Arial" w:cs="Arial" w:eastAsia="Arial" w:hAnsi="Arial"/>
          <w:b/>
          <w:bCs/>
          <w:sz w:val="26"/>
          <w:szCs w:val="26"/>
        </w:rPr>
        <w:t xml:space="preserve">3.3 What the Skill Does</w:t>
      </w:r>
    </w:p>
    <w:p>
      <w:pPr>
        <w:spacing w:after="120"/>
      </w:pPr>
      <w:r>
        <w:rPr>
          <w:rFonts w:ascii="Arial" w:cs="Arial" w:eastAsia="Arial" w:hAnsi="Arial"/>
          <w:sz w:val="22"/>
          <w:szCs w:val="22"/>
        </w:rPr>
        <w:t xml:space="preserve">Reads a lesson, picks one MicroSim template that matches the concept being taught, customizes it (labels, ranges, choices), saves the HTML file in the lesson folder under microsims/, and inserts an iframe reference at the appropriate spot in the lesson markdown.</w:t>
      </w:r>
    </w:p>
    <w:p>
      <w:pPr>
        <w:pStyle w:val="Heading2"/>
        <w:spacing w:after="140" w:before="280"/>
      </w:pPr>
      <w:r>
        <w:rPr>
          <w:rFonts w:ascii="Arial" w:cs="Arial" w:eastAsia="Arial" w:hAnsi="Arial"/>
          <w:b/>
          <w:bCs/>
          <w:sz w:val="26"/>
          <w:szCs w:val="26"/>
        </w:rPr>
        <w:t xml:space="preserve">3.4 Updates to Existing Skills</w:t>
      </w:r>
    </w:p>
    <w:p>
      <w:pPr>
        <w:spacing w:after="120"/>
      </w:pPr>
      <w:r>
        <w:rPr>
          <w:rFonts w:ascii="Arial" w:cs="Arial" w:eastAsia="Arial" w:hAnsi="Arial"/>
          <w:b/>
          <w:bCs/>
          <w:sz w:val="22"/>
          <w:szCs w:val="22"/>
        </w:rPr>
        <w:t xml:space="preserve">skills/lesson-drafter/SKILL.md: </w:t>
      </w:r>
      <w:r>
        <w:rPr>
          <w:rFonts w:ascii="Arial" w:cs="Arial" w:eastAsia="Arial" w:hAnsi="Arial"/>
          <w:sz w:val="22"/>
          <w:szCs w:val="22"/>
        </w:rPr>
        <w:t xml:space="preserve">add a step "consider whether a MicroSim would teach this concept better than text, and if so, indicate where one should go for later generation." Initial drafts mark MicroSim slots; the microsim-builder fills them in later.</w:t>
      </w:r>
    </w:p>
    <w:p>
      <w:pPr>
        <w:spacing w:after="120"/>
      </w:pPr>
      <w:r>
        <w:rPr>
          <w:rFonts w:ascii="Arial" w:cs="Arial" w:eastAsia="Arial" w:hAnsi="Arial"/>
          <w:b/>
          <w:bCs/>
          <w:sz w:val="22"/>
          <w:szCs w:val="22"/>
        </w:rPr>
        <w:t xml:space="preserve">skills/course-spec-builder/SKILL.md: </w:t>
      </w:r>
      <w:r>
        <w:rPr>
          <w:rFonts w:ascii="Arial" w:cs="Arial" w:eastAsia="Arial" w:hAnsi="Arial"/>
          <w:sz w:val="22"/>
          <w:szCs w:val="22"/>
        </w:rPr>
        <w:t xml:space="preserve">extend the Visual Aids section to also list MicroSims used per unit.</w:t>
      </w:r>
    </w:p>
    <w:p>
      <w:pPr>
        <w:pStyle w:val="Heading2"/>
        <w:spacing w:after="140" w:before="280"/>
      </w:pPr>
      <w:r>
        <w:rPr>
          <w:rFonts w:ascii="Arial" w:cs="Arial" w:eastAsia="Arial" w:hAnsi="Arial"/>
          <w:b/>
          <w:bCs/>
          <w:sz w:val="26"/>
          <w:szCs w:val="26"/>
        </w:rPr>
        <w:t xml:space="preserve">3.5 HTML Rendering Updates</w:t>
      </w:r>
    </w:p>
    <w:p>
      <w:pPr>
        <w:pStyle w:val="ListParagraph"/>
        <w:numPr>
          <w:ilvl w:val="0"/>
          <w:numId w:val="2"/>
        </w:numPr>
        <w:spacing w:after="80"/>
      </w:pPr>
      <w:r>
        <w:rPr>
          <w:rFonts w:ascii="Arial" w:cs="Arial" w:eastAsia="Arial" w:hAnsi="Arial"/>
          <w:sz w:val="22"/>
          <w:szCs w:val="22"/>
        </w:rPr>
        <w:t xml:space="preserve">Markdown converter recognizes a custom syntax for MicroSim references (like {{microsim: filename.html height=400}}) and replaces it with an iframe in the rendered HTML.</w:t>
      </w:r>
    </w:p>
    <w:p>
      <w:pPr>
        <w:pStyle w:val="ListParagraph"/>
        <w:numPr>
          <w:ilvl w:val="0"/>
          <w:numId w:val="2"/>
        </w:numPr>
        <w:spacing w:after="80"/>
      </w:pPr>
      <w:r>
        <w:rPr>
          <w:rFonts w:ascii="Arial" w:cs="Arial" w:eastAsia="Arial" w:hAnsi="Arial"/>
          <w:sz w:val="22"/>
          <w:szCs w:val="22"/>
        </w:rPr>
        <w:t xml:space="preserve">The static-web build copies the microsims folder alongside the rendered HTML so iframes resolve correctly.</w:t>
      </w:r>
    </w:p>
    <w:p>
      <w:pPr>
        <w:pStyle w:val="ListParagraph"/>
        <w:numPr>
          <w:ilvl w:val="0"/>
          <w:numId w:val="2"/>
        </w:numPr>
        <w:spacing w:after="80"/>
      </w:pPr>
      <w:r>
        <w:rPr>
          <w:rFonts w:ascii="Arial" w:cs="Arial" w:eastAsia="Arial" w:hAnsi="Arial"/>
          <w:sz w:val="22"/>
          <w:szCs w:val="22"/>
        </w:rPr>
        <w:t xml:space="preserve">For Thinkific: upload MicroSim HTMLs as files attached to the course, embed via iframe pointing to the file URL.</w:t>
      </w:r>
    </w:p>
    <w:p>
      <w:pPr>
        <w:pStyle w:val="Heading2"/>
        <w:spacing w:after="140" w:before="280"/>
      </w:pPr>
      <w:r>
        <w:rPr>
          <w:rFonts w:ascii="Arial" w:cs="Arial" w:eastAsia="Arial" w:hAnsi="Arial"/>
          <w:b/>
          <w:bCs/>
          <w:sz w:val="26"/>
          <w:szCs w:val="26"/>
        </w:rPr>
        <w:t xml:space="preserve">3.6 New bes Command</w:t>
      </w:r>
    </w:p>
    <w:p>
      <w:pPr>
        <w:spacing w:after="120"/>
      </w:pPr>
      <w:r>
        <w:rPr>
          <w:rFonts w:ascii="Arial" w:cs="Arial" w:eastAsia="Arial" w:hAnsi="Arial"/>
          <w:sz w:val="22"/>
          <w:szCs w:val="22"/>
        </w:rPr>
        <w:t xml:space="preserve">Add bes add-microsim. Args: --unit N --lesson NN --type [visualizer, calculator, flashcards, decision-tree, timeline, matcher, formula] for explicit control, or no args for interactive prompt. Prints structured prompt for Claude Code to run microsim-builder.</w:t>
      </w:r>
    </w:p>
    <w:p>
      <w:pPr>
        <w:pStyle w:val="Heading2"/>
        <w:spacing w:after="140" w:before="280"/>
      </w:pPr>
      <w:r>
        <w:rPr>
          <w:rFonts w:ascii="Arial" w:cs="Arial" w:eastAsia="Arial" w:hAnsi="Arial"/>
          <w:b/>
          <w:bCs/>
          <w:sz w:val="26"/>
          <w:szCs w:val="26"/>
        </w:rPr>
        <w:t xml:space="preserve">3.7 Examples</w:t>
      </w:r>
    </w:p>
    <w:p>
      <w:pPr>
        <w:spacing w:after="120"/>
      </w:pPr>
      <w:r>
        <w:rPr>
          <w:rFonts w:ascii="Arial" w:cs="Arial" w:eastAsia="Arial" w:hAnsi="Arial"/>
          <w:sz w:val="22"/>
          <w:szCs w:val="22"/>
        </w:rPr>
        <w:t xml:space="preserve">Add to examples/: a sample course with one MicroSim per template type. Real working examples help Claude Code pick the right template for new lessons.</w:t>
      </w:r>
    </w:p>
    <w:p>
      <w:pPr>
        <w:pStyle w:val="Heading2"/>
        <w:spacing w:after="140" w:before="280"/>
      </w:pPr>
      <w:r>
        <w:rPr>
          <w:rFonts w:ascii="Arial" w:cs="Arial" w:eastAsia="Arial" w:hAnsi="Arial"/>
          <w:b/>
          <w:bCs/>
          <w:sz w:val="26"/>
          <w:szCs w:val="26"/>
        </w:rPr>
        <w:t xml:space="preserve">3.8 Effort</w:t>
      </w:r>
    </w:p>
    <w:p>
      <w:pPr>
        <w:spacing w:after="120"/>
      </w:pPr>
      <w:r>
        <w:rPr>
          <w:rFonts w:ascii="Arial" w:cs="Arial" w:eastAsia="Arial" w:hAnsi="Arial"/>
          <w:sz w:val="22"/>
          <w:szCs w:val="22"/>
        </w:rPr>
        <w:t xml:space="preserve">Roughly 8 to 12 hours of Claude Code work. The big chunk is building the template library since each template is a real working interactive widget. Plan: build 3 templates first (signal-flow, calculator, flashcards), validate with a real lesson, then build the rest.</w:t>
      </w:r>
    </w:p>
    <w:p>
      <w:pPr>
        <w:pStyle w:val="Heading2"/>
        <w:spacing w:after="140" w:before="280"/>
      </w:pPr>
      <w:r>
        <w:rPr>
          <w:rFonts w:ascii="Arial" w:cs="Arial" w:eastAsia="Arial" w:hAnsi="Arial"/>
          <w:b/>
          <w:bCs/>
          <w:sz w:val="26"/>
          <w:szCs w:val="26"/>
        </w:rPr>
        <w:t xml:space="preserve">3.9 Dependencies</w:t>
      </w:r>
    </w:p>
    <w:p>
      <w:pPr>
        <w:pStyle w:val="ListParagraph"/>
        <w:numPr>
          <w:ilvl w:val="0"/>
          <w:numId w:val="2"/>
        </w:numPr>
        <w:spacing w:after="80"/>
      </w:pPr>
      <w:r>
        <w:rPr>
          <w:rFonts w:ascii="Arial" w:cs="Arial" w:eastAsia="Arial" w:hAnsi="Arial"/>
          <w:sz w:val="22"/>
          <w:szCs w:val="22"/>
        </w:rPr>
        <w:t xml:space="preserve">Requires Phase 6 done first (Mermaid is the simpler version of the same iframe and rendering pattern).</w:t>
      </w:r>
    </w:p>
    <w:p>
      <w:pPr>
        <w:pStyle w:val="ListParagraph"/>
        <w:numPr>
          <w:ilvl w:val="0"/>
          <w:numId w:val="2"/>
        </w:numPr>
        <w:spacing w:after="80"/>
      </w:pPr>
      <w:r>
        <w:rPr>
          <w:rFonts w:ascii="Arial" w:cs="Arial" w:eastAsia="Arial" w:hAnsi="Arial"/>
          <w:sz w:val="22"/>
          <w:szCs w:val="22"/>
        </w:rPr>
        <w:t xml:space="preserve">p5.js loaded via CDN (requires internet) or bundled into each template (heavier files but truly portable). Pick one stance and stick with it.</w:t>
      </w:r>
    </w:p>
    <w:p>
      <w:pPr>
        <w:pStyle w:val="Heading1"/>
        <w:spacing w:after="180" w:before="360"/>
      </w:pPr>
      <w:r>
        <w:rPr>
          <w:rFonts w:ascii="Arial" w:cs="Arial" w:eastAsia="Arial" w:hAnsi="Arial"/>
          <w:b/>
          <w:bCs/>
          <w:sz w:val="32"/>
          <w:szCs w:val="32"/>
        </w:rPr>
        <w:t xml:space="preserve">4. Implementation Order</w:t>
      </w:r>
    </w:p>
    <w:p>
      <w:pPr>
        <w:pStyle w:val="ListParagraph"/>
        <w:numPr>
          <w:ilvl w:val="0"/>
          <w:numId w:val="3"/>
        </w:numPr>
        <w:spacing w:after="80"/>
      </w:pPr>
      <w:r>
        <w:rPr>
          <w:rFonts w:ascii="Arial" w:cs="Arial" w:eastAsia="Arial" w:hAnsi="Arial"/>
          <w:sz w:val="22"/>
          <w:szCs w:val="22"/>
        </w:rPr>
        <w:t xml:space="preserve">Phase 6 first. Lower effort, higher universal applicability (every course benefits from Mermaid). Builds the rendering pipeline pattern that Phase 7 reuses.</w:t>
      </w:r>
    </w:p>
    <w:p>
      <w:pPr>
        <w:pStyle w:val="ListParagraph"/>
        <w:numPr>
          <w:ilvl w:val="0"/>
          <w:numId w:val="3"/>
        </w:numPr>
        <w:spacing w:after="80"/>
      </w:pPr>
      <w:r>
        <w:rPr>
          <w:rFonts w:ascii="Arial" w:cs="Arial" w:eastAsia="Arial" w:hAnsi="Arial"/>
          <w:sz w:val="22"/>
          <w:szCs w:val="22"/>
        </w:rPr>
        <w:t xml:space="preserve">Phase 7 second. Build the simpler templates first (signal-flow, calculator, flashcards), validate on a real lesson, then build the rest.</w:t>
      </w:r>
    </w:p>
    <w:p>
      <w:pPr>
        <w:pStyle w:val="ListParagraph"/>
        <w:numPr>
          <w:ilvl w:val="0"/>
          <w:numId w:val="3"/>
        </w:numPr>
        <w:spacing w:after="80"/>
      </w:pPr>
      <w:r>
        <w:rPr>
          <w:rFonts w:ascii="Arial" w:cs="Arial" w:eastAsia="Arial" w:hAnsi="Arial"/>
          <w:sz w:val="22"/>
          <w:szCs w:val="22"/>
        </w:rPr>
        <w:t xml:space="preserve">Backfill Phase 4 (alternative sync targets like Canvas, Google Classroom) only when needed for a specific course. Currently deferred per the original roadmap.</w:t>
      </w:r>
    </w:p>
    <w:p>
      <w:pPr>
        <w:pStyle w:val="Heading1"/>
        <w:spacing w:after="180" w:before="360"/>
      </w:pPr>
      <w:r>
        <w:rPr>
          <w:rFonts w:ascii="Arial" w:cs="Arial" w:eastAsia="Arial" w:hAnsi="Arial"/>
          <w:b/>
          <w:bCs/>
          <w:sz w:val="32"/>
          <w:szCs w:val="32"/>
        </w:rPr>
        <w:t xml:space="preserve">5. Risk Notes</w:t>
      </w:r>
    </w:p>
    <w:p>
      <w:pPr>
        <w:spacing w:after="120"/>
      </w:pPr>
      <w:r>
        <w:rPr>
          <w:rFonts w:ascii="Arial" w:cs="Arial" w:eastAsia="Arial" w:hAnsi="Arial"/>
          <w:b/>
          <w:bCs/>
          <w:sz w:val="22"/>
          <w:szCs w:val="22"/>
        </w:rPr>
        <w:t xml:space="preserve">Mermaid CDN dependency: </w:t>
      </w:r>
      <w:r>
        <w:rPr>
          <w:rFonts w:ascii="Arial" w:cs="Arial" w:eastAsia="Arial" w:hAnsi="Arial"/>
          <w:sz w:val="22"/>
          <w:szCs w:val="22"/>
        </w:rPr>
        <w:t xml:space="preserve">if you want truly self contained HTML for offline demo, pre render Mermaid to SVG using @mermaid-js/mermaid-cli. Adds a build step but removes the internet requirement.</w:t>
      </w:r>
    </w:p>
    <w:p>
      <w:pPr>
        <w:spacing w:after="120"/>
      </w:pPr>
      <w:r>
        <w:rPr>
          <w:rFonts w:ascii="Arial" w:cs="Arial" w:eastAsia="Arial" w:hAnsi="Arial"/>
          <w:b/>
          <w:bCs/>
          <w:sz w:val="22"/>
          <w:szCs w:val="22"/>
        </w:rPr>
        <w:t xml:space="preserve">p5.js bundle size: </w:t>
      </w:r>
      <w:r>
        <w:rPr>
          <w:rFonts w:ascii="Arial" w:cs="Arial" w:eastAsia="Arial" w:hAnsi="Arial"/>
          <w:sz w:val="22"/>
          <w:szCs w:val="22"/>
        </w:rPr>
        <w:t xml:space="preserve">each MicroSim with bundled p5.js is around 200 KB. Across a course that adds up. If file size matters use CDN. If portability matters bundle.</w:t>
      </w:r>
    </w:p>
    <w:p>
      <w:pPr>
        <w:spacing w:after="120"/>
      </w:pPr>
      <w:r>
        <w:rPr>
          <w:rFonts w:ascii="Arial" w:cs="Arial" w:eastAsia="Arial" w:hAnsi="Arial"/>
          <w:b/>
          <w:bCs/>
          <w:sz w:val="22"/>
          <w:szCs w:val="22"/>
        </w:rPr>
        <w:t xml:space="preserve">Thinkific sandbox quirks: </w:t>
      </w:r>
      <w:r>
        <w:rPr>
          <w:rFonts w:ascii="Arial" w:cs="Arial" w:eastAsia="Arial" w:hAnsi="Arial"/>
          <w:sz w:val="22"/>
          <w:szCs w:val="22"/>
        </w:rPr>
        <w:t xml:space="preserve">Thinkific lessons may strip or sandbox script tags. Test Mermaid and p5.js inside an actual Thinkific lesson before assuming they work. May need to host MicroSim HTMLs externally and embed via iframe pointing to your own domain.</w:t>
      </w:r>
    </w:p>
    <w:p>
      <w:pPr>
        <w:spacing w:after="120"/>
      </w:pPr>
      <w:r>
        <w:rPr>
          <w:rFonts w:ascii="Arial" w:cs="Arial" w:eastAsia="Arial" w:hAnsi="Arial"/>
          <w:b/>
          <w:bCs/>
          <w:sz w:val="22"/>
          <w:szCs w:val="22"/>
        </w:rPr>
        <w:t xml:space="preserve">Voice consistency: </w:t>
      </w:r>
      <w:r>
        <w:rPr>
          <w:rFonts w:ascii="Arial" w:cs="Arial" w:eastAsia="Arial" w:hAnsi="Arial"/>
          <w:sz w:val="22"/>
          <w:szCs w:val="22"/>
        </w:rPr>
        <w:t xml:space="preserve">MicroSims have UI text (button labels, tooltips, instructions). The microsim-builder skill must apply the voice-guide.md rules to that UI text, not just surrounding lesson markdown. Otherwise the simulation feels off voice from the lesson.</w:t>
      </w:r>
    </w:p>
    <w:p>
      <w:pPr>
        <w:spacing w:after="120"/>
      </w:pPr>
      <w:r>
        <w:rPr>
          <w:rFonts w:ascii="Arial" w:cs="Arial" w:eastAsia="Arial" w:hAnsi="Arial"/>
          <w:b/>
          <w:bCs/>
          <w:sz w:val="22"/>
          <w:szCs w:val="22"/>
        </w:rPr>
        <w:t xml:space="preserve">Quality gating: </w:t>
      </w:r>
      <w:r>
        <w:rPr>
          <w:rFonts w:ascii="Arial" w:cs="Arial" w:eastAsia="Arial" w:hAnsi="Arial"/>
          <w:sz w:val="22"/>
          <w:szCs w:val="22"/>
        </w:rPr>
        <w:t xml:space="preserve">validate.py should lint Mermaid syntax and MicroSim file structure before sync. A broken Mermaid block shows on Thinkific as raw text. A broken MicroSim shows as a 404 iframe.</w:t>
      </w:r>
    </w:p>
    <w:p>
      <w:pPr>
        <w:pStyle w:val="Heading1"/>
        <w:spacing w:after="180" w:before="360"/>
      </w:pPr>
      <w:r>
        <w:rPr>
          <w:rFonts w:ascii="Arial" w:cs="Arial" w:eastAsia="Arial" w:hAnsi="Arial"/>
          <w:b/>
          <w:bCs/>
          <w:sz w:val="32"/>
          <w:szCs w:val="32"/>
        </w:rPr>
        <w:t xml:space="preserve">6. Launch Instructions for Claude Code</w:t>
      </w:r>
    </w:p>
    <w:p>
      <w:pPr>
        <w:spacing w:after="120"/>
      </w:pPr>
      <w:r>
        <w:rPr>
          <w:rFonts w:ascii="Arial" w:cs="Arial" w:eastAsia="Arial" w:hAnsi="Arial"/>
          <w:sz w:val="22"/>
          <w:szCs w:val="22"/>
        </w:rPr>
        <w:t xml:space="preserve">When you are ready to start Phase 6, paste this into Claude Code:</w:t>
      </w:r>
    </w:p>
    <w:p>
      <w:pPr>
        <w:pBdr>
          <w:left w:val="single" w:color="D6006C" w:sz="12" w:space="8"/>
        </w:pBdr>
        <w:spacing w:after="120" w:before="120"/>
        <w:ind w:left="360"/>
      </w:pPr>
      <w:r>
        <w:rPr>
          <w:rFonts w:ascii="Arial" w:cs="Arial" w:eastAsia="Arial" w:hAnsi="Arial"/>
          <w:i/>
          <w:iCs/>
          <w:sz w:val="22"/>
          <w:szCs w:val="22"/>
        </w:rPr>
        <w:t xml:space="preserve">Read the visual aids roadmap doc in this folder and implement Phase 6 Mermaid Diagram Support per Section 2. Build the diagram-builder skill following the verify don't think pattern from existing skills like quiz-builder. Update lesson-drafter, course-spec-builder, the HTML preview generator, and add the bes add-diagrams command. Commit and push after each major step. Test against the live-event-technician-test-course to verify.</w:t>
      </w:r>
    </w:p>
    <w:p>
      <w:pPr>
        <w:spacing w:after="120"/>
      </w:pPr>
      <w:r>
        <w:rPr>
          <w:rFonts w:ascii="Arial" w:cs="Arial" w:eastAsia="Arial" w:hAnsi="Arial"/>
          <w:sz w:val="22"/>
          <w:szCs w:val="22"/>
        </w:rPr>
        <w:t xml:space="preserve">When Phase 6 is verified working, paste this for Phase 7:</w:t>
      </w:r>
    </w:p>
    <w:p>
      <w:pPr>
        <w:pBdr>
          <w:left w:val="single" w:color="D6006C" w:sz="12" w:space="8"/>
        </w:pBdr>
        <w:spacing w:after="120" w:before="120"/>
        <w:ind w:left="360"/>
      </w:pPr>
      <w:r>
        <w:rPr>
          <w:rFonts w:ascii="Arial" w:cs="Arial" w:eastAsia="Arial" w:hAnsi="Arial"/>
          <w:i/>
          <w:iCs/>
          <w:sz w:val="22"/>
          <w:szCs w:val="22"/>
        </w:rPr>
        <w:t xml:space="preserve">Read the visual aids roadmap doc in this folder and implement Phase 7 MicroSim Support per Section 3. Start with three templates: signal-flow-visualizer, circuit-load-calculator, flashcard-deck. Validate them on a real lesson in live-event-technician-test-course. Then build the rest of the template library.</w:t>
      </w:r>
    </w:p>
    <w:p>
      <w:pPr>
        <w:pStyle w:val="Heading1"/>
        <w:spacing w:after="180" w:before="360"/>
      </w:pPr>
      <w:r>
        <w:rPr>
          <w:rFonts w:ascii="Arial" w:cs="Arial" w:eastAsia="Arial" w:hAnsi="Arial"/>
          <w:b/>
          <w:bCs/>
          <w:sz w:val="32"/>
          <w:szCs w:val="32"/>
        </w:rPr>
        <w:t xml:space="preserve">7. Done Definition</w:t>
      </w:r>
    </w:p>
    <w:p>
      <w:pPr>
        <w:spacing w:after="120"/>
      </w:pPr>
      <w:r>
        <w:rPr>
          <w:rFonts w:ascii="Arial" w:cs="Arial" w:eastAsia="Arial" w:hAnsi="Arial"/>
          <w:sz w:val="22"/>
          <w:szCs w:val="22"/>
        </w:rPr>
        <w:t xml:space="preserve">Phase 6 is done when:</w:t>
      </w:r>
    </w:p>
    <w:p>
      <w:pPr>
        <w:pStyle w:val="ListParagraph"/>
        <w:numPr>
          <w:ilvl w:val="0"/>
          <w:numId w:val="2"/>
        </w:numPr>
        <w:spacing w:after="80"/>
      </w:pPr>
      <w:r>
        <w:rPr>
          <w:rFonts w:ascii="Arial" w:cs="Arial" w:eastAsia="Arial" w:hAnsi="Arial"/>
          <w:sz w:val="22"/>
          <w:szCs w:val="22"/>
        </w:rPr>
        <w:t xml:space="preserve">diagram-builder skill exists with SKILL.md and reference docs.</w:t>
      </w:r>
    </w:p>
    <w:p>
      <w:pPr>
        <w:pStyle w:val="ListParagraph"/>
        <w:numPr>
          <w:ilvl w:val="0"/>
          <w:numId w:val="2"/>
        </w:numPr>
        <w:spacing w:after="80"/>
      </w:pPr>
      <w:r>
        <w:rPr>
          <w:rFonts w:ascii="Arial" w:cs="Arial" w:eastAsia="Arial" w:hAnsi="Arial"/>
          <w:sz w:val="22"/>
          <w:szCs w:val="22"/>
        </w:rPr>
        <w:t xml:space="preserve">lesson-drafter and course-spec-builder updated.</w:t>
      </w:r>
    </w:p>
    <w:p>
      <w:pPr>
        <w:pStyle w:val="ListParagraph"/>
        <w:numPr>
          <w:ilvl w:val="0"/>
          <w:numId w:val="2"/>
        </w:numPr>
        <w:spacing w:after="80"/>
      </w:pPr>
      <w:r>
        <w:rPr>
          <w:rFonts w:ascii="Arial" w:cs="Arial" w:eastAsia="Arial" w:hAnsi="Arial"/>
          <w:sz w:val="22"/>
          <w:szCs w:val="22"/>
        </w:rPr>
        <w:t xml:space="preserve">HTML preview renders Mermaid correctly.</w:t>
      </w:r>
    </w:p>
    <w:p>
      <w:pPr>
        <w:pStyle w:val="ListParagraph"/>
        <w:numPr>
          <w:ilvl w:val="0"/>
          <w:numId w:val="2"/>
        </w:numPr>
        <w:spacing w:after="80"/>
      </w:pPr>
      <w:r>
        <w:rPr>
          <w:rFonts w:ascii="Arial" w:cs="Arial" w:eastAsia="Arial" w:hAnsi="Arial"/>
          <w:sz w:val="22"/>
          <w:szCs w:val="22"/>
        </w:rPr>
        <w:t xml:space="preserve">Static-web sync stub updated.</w:t>
      </w:r>
    </w:p>
    <w:p>
      <w:pPr>
        <w:pStyle w:val="ListParagraph"/>
        <w:numPr>
          <w:ilvl w:val="0"/>
          <w:numId w:val="2"/>
        </w:numPr>
        <w:spacing w:after="80"/>
      </w:pPr>
      <w:r>
        <w:rPr>
          <w:rFonts w:ascii="Arial" w:cs="Arial" w:eastAsia="Arial" w:hAnsi="Arial"/>
          <w:sz w:val="22"/>
          <w:szCs w:val="22"/>
        </w:rPr>
        <w:t xml:space="preserve">bes add-diagrams command works.</w:t>
      </w:r>
    </w:p>
    <w:p>
      <w:pPr>
        <w:pStyle w:val="ListParagraph"/>
        <w:numPr>
          <w:ilvl w:val="0"/>
          <w:numId w:val="2"/>
        </w:numPr>
        <w:spacing w:after="80"/>
      </w:pPr>
      <w:r>
        <w:rPr>
          <w:rFonts w:ascii="Arial" w:cs="Arial" w:eastAsia="Arial" w:hAnsi="Arial"/>
          <w:sz w:val="22"/>
          <w:szCs w:val="22"/>
        </w:rPr>
        <w:t xml:space="preserve">Test course has 2 to 3 working diagrams committed and pushed.</w:t>
      </w:r>
    </w:p>
    <w:p>
      <w:pPr>
        <w:spacing w:after="120"/>
      </w:pPr>
      <w:r>
        <w:rPr>
          <w:rFonts w:ascii="Arial" w:cs="Arial" w:eastAsia="Arial" w:hAnsi="Arial"/>
          <w:sz w:val="22"/>
          <w:szCs w:val="22"/>
        </w:rPr>
        <w:t xml:space="preserve">Phase 7 is done when:</w:t>
      </w:r>
    </w:p>
    <w:p>
      <w:pPr>
        <w:pStyle w:val="ListParagraph"/>
        <w:numPr>
          <w:ilvl w:val="0"/>
          <w:numId w:val="2"/>
        </w:numPr>
        <w:spacing w:after="80"/>
      </w:pPr>
      <w:r>
        <w:rPr>
          <w:rFonts w:ascii="Arial" w:cs="Arial" w:eastAsia="Arial" w:hAnsi="Arial"/>
          <w:sz w:val="22"/>
          <w:szCs w:val="22"/>
        </w:rPr>
        <w:t xml:space="preserve">microsim-builder skill exists with SKILL.md, references, and seven templates.</w:t>
      </w:r>
    </w:p>
    <w:p>
      <w:pPr>
        <w:pStyle w:val="ListParagraph"/>
        <w:numPr>
          <w:ilvl w:val="0"/>
          <w:numId w:val="2"/>
        </w:numPr>
        <w:spacing w:after="80"/>
      </w:pPr>
      <w:r>
        <w:rPr>
          <w:rFonts w:ascii="Arial" w:cs="Arial" w:eastAsia="Arial" w:hAnsi="Arial"/>
          <w:sz w:val="22"/>
          <w:szCs w:val="22"/>
        </w:rPr>
        <w:t xml:space="preserve">lesson-drafter and course-spec-builder updated.</w:t>
      </w:r>
    </w:p>
    <w:p>
      <w:pPr>
        <w:pStyle w:val="ListParagraph"/>
        <w:numPr>
          <w:ilvl w:val="0"/>
          <w:numId w:val="2"/>
        </w:numPr>
        <w:spacing w:after="80"/>
      </w:pPr>
      <w:r>
        <w:rPr>
          <w:rFonts w:ascii="Arial" w:cs="Arial" w:eastAsia="Arial" w:hAnsi="Arial"/>
          <w:sz w:val="22"/>
          <w:szCs w:val="22"/>
        </w:rPr>
        <w:t xml:space="preserve">HTML preview renders iframes for MicroSims.</w:t>
      </w:r>
    </w:p>
    <w:p>
      <w:pPr>
        <w:pStyle w:val="ListParagraph"/>
        <w:numPr>
          <w:ilvl w:val="0"/>
          <w:numId w:val="2"/>
        </w:numPr>
        <w:spacing w:after="80"/>
      </w:pPr>
      <w:r>
        <w:rPr>
          <w:rFonts w:ascii="Arial" w:cs="Arial" w:eastAsia="Arial" w:hAnsi="Arial"/>
          <w:sz w:val="22"/>
          <w:szCs w:val="22"/>
        </w:rPr>
        <w:t xml:space="preserve">Static-web sync packages the microsims folder.</w:t>
      </w:r>
    </w:p>
    <w:p>
      <w:pPr>
        <w:pStyle w:val="ListParagraph"/>
        <w:numPr>
          <w:ilvl w:val="0"/>
          <w:numId w:val="2"/>
        </w:numPr>
        <w:spacing w:after="80"/>
      </w:pPr>
      <w:r>
        <w:rPr>
          <w:rFonts w:ascii="Arial" w:cs="Arial" w:eastAsia="Arial" w:hAnsi="Arial"/>
          <w:sz w:val="22"/>
          <w:szCs w:val="22"/>
        </w:rPr>
        <w:t xml:space="preserve">bes add-microsim command works.</w:t>
      </w:r>
    </w:p>
    <w:p>
      <w:pPr>
        <w:pStyle w:val="ListParagraph"/>
        <w:numPr>
          <w:ilvl w:val="0"/>
          <w:numId w:val="2"/>
        </w:numPr>
        <w:spacing w:after="80"/>
      </w:pPr>
      <w:r>
        <w:rPr>
          <w:rFonts w:ascii="Arial" w:cs="Arial" w:eastAsia="Arial" w:hAnsi="Arial"/>
          <w:sz w:val="22"/>
          <w:szCs w:val="22"/>
        </w:rPr>
        <w:t xml:space="preserve">Test course has 2 to 3 working MicroSims committed and pushed.</w:t>
      </w:r>
    </w:p>
    <w:p>
      <w:pPr>
        <w:spacing w:before="480"/>
      </w:pPr>
      <w:r>
        <w:rPr>
          <w:rFonts w:ascii="Arial" w:cs="Arial" w:eastAsia="Arial" w:hAnsi="Arial"/>
          <w:sz w:val="22"/>
          <w:szCs w:val="22"/>
        </w:rPr>
        <w:t xml:space="preserve">Bill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Backstage Essentials Toolkit | Visual Aids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2026-05-04T16:16:23.003Z</dcterms:created>
  <dcterms:modified xsi:type="dcterms:W3CDTF">2026-05-04T16:16:23.006Z</dcterms:modified>
</cp:coreProperties>
</file>

<file path=docProps/custom.xml><?xml version="1.0" encoding="utf-8"?>
<Properties xmlns="http://schemas.openxmlformats.org/officeDocument/2006/custom-properties" xmlns:vt="http://schemas.openxmlformats.org/officeDocument/2006/docPropsVTypes"/>
</file>