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0E73" w14:textId="4D4DF3B5" w:rsidR="007E0584" w:rsidRDefault="00491F0A">
      <w:r>
        <w:fldChar w:fldCharType="begin"/>
      </w:r>
      <w:r>
        <w:instrText xml:space="preserve"> MACROBUTTON MTEditEquationSection2 </w:instrText>
      </w:r>
      <w:r w:rsidRPr="00491F0A">
        <w:rPr>
          <w:rStyle w:val="MTEquationSection"/>
          <w:rFonts w:hint="eastAsia"/>
        </w:rPr>
        <w:instrText>公式章</w:instrText>
      </w:r>
      <w:r w:rsidRPr="00491F0A">
        <w:rPr>
          <w:rStyle w:val="MTEquationSection"/>
        </w:rPr>
        <w:instrText xml:space="preserve"> 1 </w:instrText>
      </w:r>
      <w:r w:rsidRPr="00491F0A">
        <w:rPr>
          <w:rStyle w:val="MTEquationSection"/>
        </w:rPr>
        <w:instrText>节</w:instrText>
      </w:r>
      <w:r w:rsidRPr="00491F0A">
        <w:rPr>
          <w:rStyle w:val="MTEquationSection"/>
        </w:rPr>
        <w:instrText xml:space="preserve">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D5721">
        <w:rPr>
          <w:rFonts w:hint="eastAsia"/>
        </w:rPr>
        <w:t>考虑一般情况的</w:t>
      </w:r>
      <w:r w:rsidR="00FC306F">
        <w:rPr>
          <w:rFonts w:hint="eastAsia"/>
        </w:rPr>
        <w:t>振动方程：</w:t>
      </w:r>
    </w:p>
    <w:p w14:paraId="2DFB2D4F" w14:textId="15086052" w:rsidR="00FC306F" w:rsidRDefault="00FC306F" w:rsidP="00FC306F">
      <w:pPr>
        <w:pStyle w:val="MTDisplayEquation"/>
      </w:pPr>
      <w:r>
        <w:tab/>
      </w:r>
      <w:r w:rsidRPr="00FC306F">
        <w:rPr>
          <w:position w:val="-32"/>
        </w:rPr>
        <w:object w:dxaOrig="3820" w:dyaOrig="800" w14:anchorId="6E3B5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91.05pt;height:39.85pt" o:ole="">
            <v:imagedata r:id="rId7" o:title=""/>
          </v:shape>
          <o:OLEObject Type="Embed" ProgID="Equation.DSMT4" ShapeID="_x0000_i1073" DrawAspect="Content" ObjectID="_1767269551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95228C7" w14:textId="1146FCCC" w:rsidR="00FC306F" w:rsidRDefault="00FC306F" w:rsidP="00FC306F">
      <w:r>
        <w:rPr>
          <w:rFonts w:hint="eastAsia"/>
        </w:rPr>
        <w:t>令</w:t>
      </w:r>
      <w:r w:rsidRPr="00FC306F">
        <w:rPr>
          <w:position w:val="-12"/>
        </w:rPr>
        <w:object w:dxaOrig="2920" w:dyaOrig="360" w14:anchorId="72E77BE0">
          <v:shape id="_x0000_i1076" type="#_x0000_t75" style="width:145.9pt;height:18.25pt" o:ole="">
            <v:imagedata r:id="rId9" o:title=""/>
          </v:shape>
          <o:OLEObject Type="Embed" ProgID="Equation.DSMT4" ShapeID="_x0000_i1076" DrawAspect="Content" ObjectID="_1767269552" r:id="rId10"/>
        </w:object>
      </w:r>
      <w:r>
        <w:rPr>
          <w:rFonts w:hint="eastAsia"/>
        </w:rPr>
        <w:t>，代入（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）式得：</w:t>
      </w:r>
    </w:p>
    <w:p w14:paraId="63685315" w14:textId="31BFA240" w:rsidR="00FC306F" w:rsidRDefault="00FC306F" w:rsidP="00FC306F">
      <w:pPr>
        <w:jc w:val="center"/>
      </w:pPr>
      <w:r w:rsidRPr="00FC306F">
        <w:rPr>
          <w:position w:val="-16"/>
        </w:rPr>
        <w:object w:dxaOrig="2880" w:dyaOrig="460" w14:anchorId="7680E072">
          <v:shape id="_x0000_i1079" type="#_x0000_t75" style="width:2in;height:23.05pt" o:ole="">
            <v:imagedata r:id="rId11" o:title=""/>
          </v:shape>
          <o:OLEObject Type="Embed" ProgID="Equation.DSMT4" ShapeID="_x0000_i1079" DrawAspect="Content" ObjectID="_1767269553" r:id="rId12"/>
        </w:object>
      </w:r>
    </w:p>
    <w:p w14:paraId="2F697EE4" w14:textId="78EDA543" w:rsidR="00FC306F" w:rsidRDefault="00FC306F" w:rsidP="00FC306F">
      <w:r>
        <w:rPr>
          <w:rFonts w:hint="eastAsia"/>
        </w:rPr>
        <w:t>等式两端同时除以</w:t>
      </w:r>
      <w:r w:rsidRPr="00FC306F">
        <w:rPr>
          <w:position w:val="-6"/>
        </w:rPr>
        <w:object w:dxaOrig="639" w:dyaOrig="360" w14:anchorId="62980C47">
          <v:shape id="_x0000_i1082" type="#_x0000_t75" style="width:32.15pt;height:18.25pt" o:ole="">
            <v:imagedata r:id="rId13" o:title=""/>
          </v:shape>
          <o:OLEObject Type="Embed" ProgID="Equation.DSMT4" ShapeID="_x0000_i1082" DrawAspect="Content" ObjectID="_1767269554" r:id="rId14"/>
        </w:object>
      </w:r>
      <w:r>
        <w:rPr>
          <w:rFonts w:hint="eastAsia"/>
        </w:rPr>
        <w:t>得到：</w:t>
      </w:r>
    </w:p>
    <w:p w14:paraId="5FC28577" w14:textId="3DC5F691" w:rsidR="00FC306F" w:rsidRDefault="00381F15" w:rsidP="00381F15">
      <w:pPr>
        <w:jc w:val="center"/>
      </w:pPr>
      <w:r w:rsidRPr="00381F15">
        <w:rPr>
          <w:position w:val="-76"/>
        </w:rPr>
        <w:object w:dxaOrig="4540" w:dyaOrig="1660" w14:anchorId="3F703089">
          <v:shape id="_x0000_i1087" type="#_x0000_t75" style="width:227.05pt;height:83.05pt" o:ole="">
            <v:imagedata r:id="rId15" o:title=""/>
          </v:shape>
          <o:OLEObject Type="Embed" ProgID="Equation.DSMT4" ShapeID="_x0000_i1087" DrawAspect="Content" ObjectID="_1767269555" r:id="rId16"/>
        </w:objec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是分离常数</w:t>
      </w:r>
    </w:p>
    <w:p w14:paraId="490DCB20" w14:textId="62DE7C42" w:rsidR="00381F15" w:rsidRDefault="00381F15" w:rsidP="00381F15">
      <w:pPr>
        <w:rPr>
          <w:rFonts w:hint="eastAsia"/>
        </w:rPr>
      </w:pPr>
      <w:r>
        <w:rPr>
          <w:rFonts w:hint="eastAsia"/>
        </w:rPr>
        <w:t>在柱坐标系中讨论亥姆霍兹方程</w:t>
      </w:r>
    </w:p>
    <w:p w14:paraId="25325116" w14:textId="1035DF60" w:rsidR="00381F15" w:rsidRPr="00381F15" w:rsidRDefault="00381F15" w:rsidP="00381F15">
      <w:pPr>
        <w:pStyle w:val="MTDisplayEquation"/>
        <w:rPr>
          <w:rFonts w:hint="eastAsia"/>
        </w:rPr>
      </w:pPr>
      <w:r>
        <w:tab/>
      </w:r>
      <w:r w:rsidRPr="00381F15">
        <w:rPr>
          <w:position w:val="-6"/>
        </w:rPr>
        <w:object w:dxaOrig="1460" w:dyaOrig="360" w14:anchorId="764D7F78">
          <v:shape id="_x0000_i1163" type="#_x0000_t75" style="width:72.95pt;height:18.25pt" o:ole="">
            <v:imagedata r:id="rId17" o:title=""/>
          </v:shape>
          <o:OLEObject Type="Embed" ProgID="Equation.DSMT4" ShapeID="_x0000_i1163" DrawAspect="Content" ObjectID="_1767269556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18D86DD" w14:textId="58E75583" w:rsidR="00381F15" w:rsidRDefault="00381F15">
      <w:pPr>
        <w:widowControl/>
        <w:jc w:val="left"/>
      </w:pPr>
      <w:r>
        <w:rPr>
          <w:rFonts w:hint="eastAsia"/>
        </w:rPr>
        <w:t>则（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）式变为：</w:t>
      </w:r>
    </w:p>
    <w:p w14:paraId="4B71CF6A" w14:textId="7439175F" w:rsidR="00381F15" w:rsidRDefault="00381F15" w:rsidP="00381F15">
      <w:pPr>
        <w:pStyle w:val="MTDisplayEquation"/>
        <w:rPr>
          <w:rFonts w:hint="eastAsia"/>
        </w:rPr>
      </w:pPr>
      <w:r>
        <w:tab/>
      </w:r>
      <w:r w:rsidRPr="00381F15">
        <w:rPr>
          <w:position w:val="-32"/>
        </w:rPr>
        <w:object w:dxaOrig="4340" w:dyaOrig="800" w14:anchorId="7D8AD19E">
          <v:shape id="_x0000_i1245" type="#_x0000_t75" style="width:216.95pt;height:39.85pt" o:ole="">
            <v:imagedata r:id="rId19" o:title=""/>
          </v:shape>
          <o:OLEObject Type="Embed" ProgID="Equation.DSMT4" ShapeID="_x0000_i1245" DrawAspect="Content" ObjectID="_1767269557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FEB43BB" w14:textId="393F411B" w:rsidR="00381F15" w:rsidRDefault="00381F15" w:rsidP="00381F15">
      <w:pPr>
        <w:widowControl/>
        <w:jc w:val="left"/>
      </w:pPr>
      <w:r>
        <w:rPr>
          <w:rFonts w:hint="eastAsia"/>
        </w:rPr>
        <w:t>设（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）式有分离变量的形式解：</w:t>
      </w:r>
    </w:p>
    <w:p w14:paraId="17BCE2AB" w14:textId="519A79C6" w:rsidR="00381F15" w:rsidRDefault="00381F15" w:rsidP="00381F15">
      <w:pPr>
        <w:widowControl/>
        <w:jc w:val="center"/>
      </w:pPr>
      <w:r w:rsidRPr="00381F15">
        <w:rPr>
          <w:position w:val="-12"/>
        </w:rPr>
        <w:object w:dxaOrig="3060" w:dyaOrig="360" w14:anchorId="41767B5D">
          <v:shape id="_x0000_i1339" type="#_x0000_t75" style="width:153.1pt;height:18.25pt" o:ole="">
            <v:imagedata r:id="rId21" o:title=""/>
          </v:shape>
          <o:OLEObject Type="Embed" ProgID="Equation.DSMT4" ShapeID="_x0000_i1339" DrawAspect="Content" ObjectID="_1767269558" r:id="rId22"/>
        </w:object>
      </w:r>
    </w:p>
    <w:p w14:paraId="2D9CAD61" w14:textId="74DAABA7" w:rsidR="00381F15" w:rsidRDefault="00381F15" w:rsidP="00381F15">
      <w:pPr>
        <w:widowControl/>
      </w:pPr>
      <w:r>
        <w:rPr>
          <w:rFonts w:hint="eastAsia"/>
        </w:rPr>
        <w:t>将形式解代入（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）式</w:t>
      </w:r>
      <w:r w:rsidR="003421B9">
        <w:rPr>
          <w:rFonts w:hint="eastAsia"/>
        </w:rPr>
        <w:t>得到：</w:t>
      </w:r>
    </w:p>
    <w:p w14:paraId="6102B711" w14:textId="1C68181C" w:rsidR="003421B9" w:rsidRDefault="003421B9" w:rsidP="003421B9">
      <w:pPr>
        <w:pStyle w:val="MTDisplayEquation"/>
      </w:pPr>
      <w:r>
        <w:tab/>
      </w:r>
      <w:r w:rsidRPr="003421B9">
        <w:rPr>
          <w:position w:val="-32"/>
        </w:rPr>
        <w:object w:dxaOrig="6619" w:dyaOrig="800" w14:anchorId="3E4C5740">
          <v:shape id="_x0000_i1443" type="#_x0000_t75" style="width:330.7pt;height:39.85pt" o:ole="">
            <v:imagedata r:id="rId23" o:title=""/>
          </v:shape>
          <o:OLEObject Type="Embed" ProgID="Equation.DSMT4" ShapeID="_x0000_i1443" DrawAspect="Content" ObjectID="_1767269559" r:id="rId24"/>
        </w:object>
      </w:r>
    </w:p>
    <w:p w14:paraId="047CDB2B" w14:textId="5A876393" w:rsidR="003421B9" w:rsidRDefault="003421B9" w:rsidP="003421B9">
      <w:pPr>
        <w:jc w:val="center"/>
      </w:pPr>
      <w:r w:rsidRPr="003421B9">
        <w:rPr>
          <w:position w:val="-10"/>
        </w:rPr>
        <w:object w:dxaOrig="6180" w:dyaOrig="400" w14:anchorId="37155DA3">
          <v:shape id="_x0000_i1446" type="#_x0000_t75" style="width:309.1pt;height:20.15pt" o:ole="">
            <v:imagedata r:id="rId25" o:title=""/>
          </v:shape>
          <o:OLEObject Type="Embed" ProgID="Equation.DSMT4" ShapeID="_x0000_i1446" DrawAspect="Content" ObjectID="_1767269560" r:id="rId26"/>
        </w:object>
      </w:r>
    </w:p>
    <w:p w14:paraId="0E03A0BA" w14:textId="712D3FC5" w:rsidR="003421B9" w:rsidRDefault="003421B9" w:rsidP="003421B9">
      <w:pPr>
        <w:jc w:val="center"/>
      </w:pPr>
      <w:r w:rsidRPr="003421B9">
        <w:rPr>
          <w:position w:val="-26"/>
        </w:rPr>
        <w:object w:dxaOrig="4640" w:dyaOrig="700" w14:anchorId="1C1E36B7">
          <v:shape id="_x0000_i1462" type="#_x0000_t75" style="width:231.85pt;height:35.05pt" o:ole="">
            <v:imagedata r:id="rId27" o:title=""/>
          </v:shape>
          <o:OLEObject Type="Embed" ProgID="Equation.DSMT4" ShapeID="_x0000_i1462" DrawAspect="Content" ObjectID="_1767269561" r:id="rId28"/>
        </w:object>
      </w:r>
    </w:p>
    <w:p w14:paraId="0E69DF0F" w14:textId="6C07079E" w:rsidR="003421B9" w:rsidRDefault="003421B9" w:rsidP="003421B9">
      <w:r>
        <w:rPr>
          <w:rFonts w:hint="eastAsia"/>
        </w:rPr>
        <w:t>令</w:t>
      </w:r>
      <w:r w:rsidR="00072AA1" w:rsidRPr="003421B9">
        <w:rPr>
          <w:position w:val="-26"/>
        </w:rPr>
        <w:object w:dxaOrig="1180" w:dyaOrig="700" w14:anchorId="35B0758C">
          <v:shape id="_x0000_i1689" type="#_x0000_t75" style="width:59.05pt;height:35.05pt" o:ole="">
            <v:imagedata r:id="rId29" o:title=""/>
          </v:shape>
          <o:OLEObject Type="Embed" ProgID="Equation.DSMT4" ShapeID="_x0000_i1689" DrawAspect="Content" ObjectID="_1767269562" r:id="rId30"/>
        </w:object>
      </w:r>
      <w:r>
        <w:rPr>
          <w:rFonts w:hint="eastAsia"/>
        </w:rPr>
        <w:t>，</w:t>
      </w:r>
      <w:r w:rsidR="00072AA1" w:rsidRPr="003421B9">
        <w:rPr>
          <w:position w:val="-26"/>
        </w:rPr>
        <w:object w:dxaOrig="980" w:dyaOrig="700" w14:anchorId="69D41A91">
          <v:shape id="_x0000_i1918" type="#_x0000_t75" style="width:48.95pt;height:35.05pt" o:ole="">
            <v:imagedata r:id="rId31" o:title=""/>
          </v:shape>
          <o:OLEObject Type="Embed" ProgID="Equation.DSMT4" ShapeID="_x0000_i1918" DrawAspect="Content" ObjectID="_1767269563" r:id="rId32"/>
        </w:object>
      </w:r>
      <w:r>
        <w:rPr>
          <w:rFonts w:hint="eastAsia"/>
        </w:rPr>
        <w:t>，则：</w:t>
      </w:r>
    </w:p>
    <w:p w14:paraId="65EB05A7" w14:textId="007184D5" w:rsidR="003421B9" w:rsidRDefault="00072AA1" w:rsidP="00072AA1">
      <w:pPr>
        <w:pStyle w:val="MTDisplayEquation"/>
      </w:pPr>
      <w:r>
        <w:tab/>
      </w:r>
      <w:r w:rsidRPr="00072AA1">
        <w:rPr>
          <w:position w:val="-12"/>
        </w:rPr>
        <w:object w:dxaOrig="4200" w:dyaOrig="420" w14:anchorId="4F467DED">
          <v:shape id="_x0000_i1920" type="#_x0000_t75" style="width:210.25pt;height:21.1pt" o:ole="">
            <v:imagedata r:id="rId33" o:title=""/>
          </v:shape>
          <o:OLEObject Type="Embed" ProgID="Equation.DSMT4" ShapeID="_x0000_i1920" DrawAspect="Content" ObjectID="_1767269564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508E8AB2" w14:textId="692F2C38" w:rsidR="00072AA1" w:rsidRPr="003421B9" w:rsidRDefault="00072AA1" w:rsidP="00072AA1">
      <w:pPr>
        <w:pStyle w:val="MTDisplayEquation"/>
        <w:rPr>
          <w:rFonts w:hint="eastAsia"/>
        </w:rPr>
      </w:pPr>
      <w:r>
        <w:tab/>
      </w:r>
      <w:r w:rsidRPr="00072AA1">
        <w:rPr>
          <w:position w:val="-6"/>
        </w:rPr>
        <w:object w:dxaOrig="1540" w:dyaOrig="360" w14:anchorId="51B0B4D0">
          <v:shape id="_x0000_i1754" type="#_x0000_t75" style="width:76.8pt;height:18.25pt" o:ole="">
            <v:imagedata r:id="rId35" o:title=""/>
          </v:shape>
          <o:OLEObject Type="Embed" ProgID="Equation.DSMT4" ShapeID="_x0000_i1754" DrawAspect="Content" ObjectID="_1767269565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7C5C688" w14:textId="17CEE5E1" w:rsidR="00072AA1" w:rsidRDefault="00072AA1" w:rsidP="00072AA1">
      <w:pPr>
        <w:pStyle w:val="MTDisplayEquation"/>
      </w:pPr>
      <w:r>
        <w:tab/>
      </w:r>
      <w:r w:rsidRPr="00072AA1">
        <w:rPr>
          <w:position w:val="-6"/>
        </w:rPr>
        <w:object w:dxaOrig="1480" w:dyaOrig="360" w14:anchorId="65482F50">
          <v:shape id="_x0000_i1922" type="#_x0000_t75" style="width:73.9pt;height:18.25pt" o:ole="">
            <v:imagedata r:id="rId37" o:title=""/>
          </v:shape>
          <o:OLEObject Type="Embed" ProgID="Equation.DSMT4" ShapeID="_x0000_i1922" DrawAspect="Content" ObjectID="_1767269566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E6136D3" w14:textId="18F37EA6" w:rsidR="00072AA1" w:rsidRDefault="00072AA1" w:rsidP="00072AA1">
      <w:r>
        <w:rPr>
          <w:rFonts w:hint="eastAsia"/>
        </w:rPr>
        <w:lastRenderedPageBreak/>
        <w:t>其中，</w:t>
      </w:r>
      <w:r w:rsidRPr="00072AA1">
        <w:rPr>
          <w:position w:val="-6"/>
        </w:rPr>
        <w:object w:dxaOrig="279" w:dyaOrig="240" w14:anchorId="5446C8E6">
          <v:shape id="_x0000_i1911" type="#_x0000_t75" style="width:13.9pt;height:12pt" o:ole="">
            <v:imagedata r:id="rId39" o:title=""/>
          </v:shape>
          <o:OLEObject Type="Embed" ProgID="Equation.DSMT4" ShapeID="_x0000_i1911" DrawAspect="Content" ObjectID="_1767269567" r:id="rId40"/>
        </w:object>
      </w:r>
      <w:r>
        <w:rPr>
          <w:rFonts w:hint="eastAsia"/>
        </w:rPr>
        <w:t>，</w:t>
      </w:r>
      <w:r w:rsidRPr="00072AA1">
        <w:rPr>
          <w:position w:val="-6"/>
        </w:rPr>
        <w:object w:dxaOrig="260" w:dyaOrig="240" w14:anchorId="671AECA2">
          <v:shape id="_x0000_i1914" type="#_x0000_t75" style="width:12.95pt;height:12pt" o:ole="">
            <v:imagedata r:id="rId41" o:title=""/>
          </v:shape>
          <o:OLEObject Type="Embed" ProgID="Equation.DSMT4" ShapeID="_x0000_i1914" DrawAspect="Content" ObjectID="_1767269568" r:id="rId42"/>
        </w:object>
      </w:r>
      <w:r>
        <w:rPr>
          <w:rFonts w:hint="eastAsia"/>
        </w:rPr>
        <w:t>均是分离常数，对（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式令</w:t>
      </w:r>
      <w:proofErr w:type="gramEnd"/>
      <w:r w:rsidRPr="00072AA1">
        <w:rPr>
          <w:position w:val="-10"/>
        </w:rPr>
        <w:object w:dxaOrig="1700" w:dyaOrig="460" w14:anchorId="1A833357">
          <v:shape id="_x0000_i1923" type="#_x0000_t75" style="width:84.95pt;height:23.05pt" o:ole="">
            <v:imagedata r:id="rId43" o:title=""/>
          </v:shape>
          <o:OLEObject Type="Embed" ProgID="Equation.DSMT4" ShapeID="_x0000_i1923" DrawAspect="Content" ObjectID="_1767269569" r:id="rId44"/>
        </w:object>
      </w:r>
      <w:r>
        <w:rPr>
          <w:rFonts w:hint="eastAsia"/>
        </w:rPr>
        <w:t>，</w:t>
      </w:r>
      <w:r w:rsidRPr="00072AA1">
        <w:rPr>
          <w:position w:val="-12"/>
        </w:rPr>
        <w:object w:dxaOrig="1420" w:dyaOrig="360" w14:anchorId="1AFC19F1">
          <v:shape id="_x0000_i1926" type="#_x0000_t75" style="width:71.05pt;height:18.25pt" o:ole="">
            <v:imagedata r:id="rId45" o:title=""/>
          </v:shape>
          <o:OLEObject Type="Embed" ProgID="Equation.DSMT4" ShapeID="_x0000_i1926" DrawAspect="Content" ObjectID="_1767269570" r:id="rId46"/>
        </w:object>
      </w:r>
      <w:r>
        <w:rPr>
          <w:rFonts w:hint="eastAsia"/>
        </w:rPr>
        <w:t>得：</w:t>
      </w:r>
    </w:p>
    <w:p w14:paraId="6446E858" w14:textId="016EFB65" w:rsidR="000F2981" w:rsidRDefault="000F2981" w:rsidP="00072AA1">
      <w:pPr>
        <w:rPr>
          <w:rFonts w:hint="eastAsia"/>
        </w:rPr>
      </w:pPr>
      <w:r w:rsidRPr="00072AA1">
        <w:rPr>
          <w:position w:val="-34"/>
        </w:rPr>
        <w:object w:dxaOrig="7900" w:dyaOrig="820" w14:anchorId="0F4C6943">
          <v:shape id="_x0000_i2321" type="#_x0000_t75" style="width:395.05pt;height:40.8pt" o:ole="">
            <v:imagedata r:id="rId47" o:title=""/>
          </v:shape>
          <o:OLEObject Type="Embed" ProgID="Equation.DSMT4" ShapeID="_x0000_i2321" DrawAspect="Content" ObjectID="_1767269571" r:id="rId48"/>
        </w:object>
      </w:r>
    </w:p>
    <w:p w14:paraId="69F0D2A7" w14:textId="69E3356F" w:rsidR="00072AA1" w:rsidRDefault="000F2981" w:rsidP="00072AA1">
      <w:pPr>
        <w:pStyle w:val="MTDisplayEquation"/>
        <w:rPr>
          <w:rFonts w:hint="eastAsia"/>
        </w:rPr>
      </w:pPr>
      <w:r>
        <w:tab/>
      </w:r>
      <w:r w:rsidRPr="000F2981">
        <w:rPr>
          <w:position w:val="-28"/>
        </w:rPr>
        <w:object w:dxaOrig="3460" w:dyaOrig="760" w14:anchorId="6B5C15AC">
          <v:shape id="_x0000_i2319" type="#_x0000_t75" style="width:172.8pt;height:37.9pt" o:ole="">
            <v:imagedata r:id="rId49" o:title=""/>
          </v:shape>
          <o:OLEObject Type="Embed" ProgID="Equation.DSMT4" ShapeID="_x0000_i2319" DrawAspect="Content" ObjectID="_1767269572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7A5B4770" w14:textId="717AE92E" w:rsidR="000F2981" w:rsidRPr="000F2981" w:rsidRDefault="000F2981" w:rsidP="000F2981">
      <w:pPr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）即为</w:t>
      </w:r>
      <w:r>
        <w:rPr>
          <w:rFonts w:hint="eastAsia"/>
        </w:rPr>
        <w:t>m</w:t>
      </w:r>
      <w:proofErr w:type="gramStart"/>
      <w:r>
        <w:rPr>
          <w:rFonts w:hint="eastAsia"/>
        </w:rPr>
        <w:t>阶贝塞</w:t>
      </w:r>
      <w:proofErr w:type="gramEnd"/>
      <w:r>
        <w:rPr>
          <w:rFonts w:hint="eastAsia"/>
        </w:rPr>
        <w:t>尔方程。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MACROBUTTON MTEditEquationSection2</w:instrText>
      </w:r>
      <w:r>
        <w:instrText xml:space="preserve"> </w:instrText>
      </w:r>
      <w:r w:rsidRPr="000F2981">
        <w:rPr>
          <w:rStyle w:val="MTEquationSection"/>
          <w:rFonts w:hint="eastAsia"/>
        </w:rPr>
        <w:instrText>公式节</w:instrText>
      </w:r>
      <w:r w:rsidRPr="000F2981">
        <w:rPr>
          <w:rStyle w:val="MTEquationSection"/>
        </w:rPr>
        <w:instrText xml:space="preserve"> (</w:instrText>
      </w:r>
      <w:r w:rsidRPr="000F2981">
        <w:rPr>
          <w:rStyle w:val="MTEquationSection"/>
        </w:rPr>
        <w:instrText>下一节</w:instrText>
      </w:r>
      <w:r w:rsidRPr="000F2981">
        <w:rPr>
          <w:rStyle w:val="MTEquationSection"/>
        </w:rPr>
        <w:instrText>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14:paraId="35B6DDB3" w14:textId="2BB13187" w:rsidR="007E0584" w:rsidRDefault="007E0584">
      <w:pPr>
        <w:widowControl/>
        <w:jc w:val="left"/>
      </w:pPr>
      <w:r>
        <w:br w:type="page"/>
      </w:r>
    </w:p>
    <w:p w14:paraId="4E13090C" w14:textId="37D306C1" w:rsidR="00C22F1D" w:rsidRDefault="00A802BB">
      <w:r>
        <w:lastRenderedPageBreak/>
        <w:t>n</w:t>
      </w:r>
      <w:proofErr w:type="gramStart"/>
      <w:r>
        <w:rPr>
          <w:rFonts w:hint="eastAsia"/>
        </w:rPr>
        <w:t>阶贝塞</w:t>
      </w:r>
      <w:proofErr w:type="gramEnd"/>
      <w:r>
        <w:rPr>
          <w:rFonts w:hint="eastAsia"/>
        </w:rPr>
        <w:t>尔方程的标准形式为：</w:t>
      </w:r>
    </w:p>
    <w:p w14:paraId="172653EA" w14:textId="2487B474" w:rsidR="00A802BB" w:rsidRDefault="00A802BB" w:rsidP="00A802BB">
      <w:pPr>
        <w:jc w:val="center"/>
      </w:pPr>
      <w:r w:rsidRPr="00A802BB">
        <w:rPr>
          <w:position w:val="-12"/>
        </w:rPr>
        <w:object w:dxaOrig="3140" w:dyaOrig="420" w14:anchorId="23D4287E">
          <v:shape id="_x0000_i1026" type="#_x0000_t75" style="width:156.95pt;height:21.1pt" o:ole="">
            <v:imagedata r:id="rId51" o:title=""/>
          </v:shape>
          <o:OLEObject Type="Embed" ProgID="Equation.DSMT4" ShapeID="_x0000_i1026" DrawAspect="Content" ObjectID="_1767269573" r:id="rId52"/>
        </w:object>
      </w:r>
    </w:p>
    <w:p w14:paraId="1891BDB3" w14:textId="77777777" w:rsidR="00A802BB" w:rsidRDefault="00A802BB" w:rsidP="00A802BB"/>
    <w:p w14:paraId="1556C57E" w14:textId="131C65BF" w:rsidR="00491F0A" w:rsidRDefault="00491F0A" w:rsidP="00491F0A">
      <w:pPr>
        <w:pStyle w:val="MTDisplayEquation"/>
      </w:pPr>
      <w:r>
        <w:tab/>
      </w:r>
      <w:r w:rsidR="00EF233C" w:rsidRPr="00491F0A">
        <w:rPr>
          <w:position w:val="-112"/>
        </w:rPr>
        <w:object w:dxaOrig="6300" w:dyaOrig="2380" w14:anchorId="50AA59C7">
          <v:shape id="_x0000_i2630" type="#_x0000_t75" style="width:314.9pt;height:118.55pt" o:ole="">
            <v:imagedata r:id="rId53" o:title=""/>
          </v:shape>
          <o:OLEObject Type="Embed" ProgID="Equation.DSMT4" ShapeID="_x0000_i2630" DrawAspect="Content" ObjectID="_1767269574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308425B" w14:textId="2A38FE1E" w:rsidR="00491F0A" w:rsidRDefault="00491F0A">
      <w:r>
        <w:rPr>
          <w:rFonts w:hint="eastAsia"/>
        </w:rPr>
        <w:t>令</w:t>
      </w:r>
      <w:r w:rsidRPr="00491F0A">
        <w:rPr>
          <w:position w:val="-12"/>
        </w:rPr>
        <w:object w:dxaOrig="2200" w:dyaOrig="360" w14:anchorId="7BF9FBDA">
          <v:shape id="_x0000_i1028" type="#_x0000_t75" style="width:109.9pt;height:17.75pt" o:ole="">
            <v:imagedata r:id="rId55" o:title=""/>
          </v:shape>
          <o:OLEObject Type="Embed" ProgID="Equation.DSMT4" ShapeID="_x0000_i1028" DrawAspect="Content" ObjectID="_1767269575" r:id="rId56"/>
        </w:object>
      </w:r>
      <w:r>
        <w:rPr>
          <w:rFonts w:hint="eastAsia"/>
        </w:rPr>
        <w:t>，代入（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）式，分离变量得</w:t>
      </w:r>
    </w:p>
    <w:p w14:paraId="6ECF786D" w14:textId="2E9F0F10" w:rsidR="00A802BB" w:rsidRDefault="00A802BB" w:rsidP="00A802BB">
      <w:pPr>
        <w:pStyle w:val="MTDisplayEquation"/>
      </w:pPr>
      <w:r>
        <w:tab/>
      </w:r>
      <w:r w:rsidRPr="00A802BB">
        <w:rPr>
          <w:position w:val="-26"/>
        </w:rPr>
        <w:object w:dxaOrig="2540" w:dyaOrig="1060" w14:anchorId="7A1F5085">
          <v:shape id="_x0000_i2392" type="#_x0000_t75" style="width:127.2pt;height:53.3pt" o:ole="">
            <v:imagedata r:id="rId57" o:title=""/>
          </v:shape>
          <o:OLEObject Type="Embed" ProgID="Equation.DSMT4" ShapeID="_x0000_i2392" DrawAspect="Content" ObjectID="_1767269576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03A0DE7" w14:textId="09F604EA" w:rsidR="00A802BB" w:rsidRDefault="00A802BB">
      <w:r>
        <w:rPr>
          <w:rFonts w:hint="eastAsia"/>
        </w:rPr>
        <w:t>由此得：</w:t>
      </w:r>
    </w:p>
    <w:p w14:paraId="04B3FBEF" w14:textId="6785A459" w:rsidR="00A802BB" w:rsidRDefault="00A802BB" w:rsidP="00A802BB">
      <w:pPr>
        <w:pStyle w:val="MTDisplayEquation"/>
      </w:pPr>
      <w:r>
        <w:tab/>
      </w:r>
      <w:r w:rsidRPr="00A802BB">
        <w:rPr>
          <w:position w:val="-6"/>
        </w:rPr>
        <w:object w:dxaOrig="1340" w:dyaOrig="300" w14:anchorId="128414CE">
          <v:shape id="_x0000_i2394" type="#_x0000_t75" style="width:66.7pt;height:15.35pt" o:ole="">
            <v:imagedata r:id="rId59" o:title=""/>
          </v:shape>
          <o:OLEObject Type="Embed" ProgID="Equation.DSMT4" ShapeID="_x0000_i2394" DrawAspect="Content" ObjectID="_1767269577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712F489" w14:textId="58D582CB" w:rsidR="00A802BB" w:rsidRDefault="00A802BB" w:rsidP="00A802BB">
      <w:pPr>
        <w:pStyle w:val="MTDisplayEquation"/>
      </w:pPr>
      <w:r>
        <w:tab/>
      </w:r>
      <w:r w:rsidRPr="00A802BB">
        <w:rPr>
          <w:position w:val="-10"/>
        </w:rPr>
        <w:object w:dxaOrig="2540" w:dyaOrig="400" w14:anchorId="520786A8">
          <v:shape id="_x0000_i2390" type="#_x0000_t75" style="width:127.2pt;height:20.15pt" o:ole="">
            <v:imagedata r:id="rId61" o:title=""/>
          </v:shape>
          <o:OLEObject Type="Embed" ProgID="Equation.DSMT4" ShapeID="_x0000_i2390" DrawAspect="Content" ObjectID="_1767269578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236C938" w14:textId="39E8F7DB" w:rsidR="00A802BB" w:rsidRDefault="00A802BB">
      <w:r>
        <w:rPr>
          <w:rFonts w:hint="eastAsia"/>
        </w:rPr>
        <w:t>式（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）为</w:t>
      </w:r>
      <w:r>
        <w:rPr>
          <w:rFonts w:hint="eastAsia"/>
        </w:rPr>
        <w:t>0</w:t>
      </w:r>
      <w:proofErr w:type="gramStart"/>
      <w:r>
        <w:rPr>
          <w:rFonts w:hint="eastAsia"/>
        </w:rPr>
        <w:t>阶贝塞</w:t>
      </w:r>
      <w:proofErr w:type="gramEnd"/>
      <w:r>
        <w:rPr>
          <w:rFonts w:hint="eastAsia"/>
        </w:rPr>
        <w:t>尔方程，其通解为：</w:t>
      </w:r>
    </w:p>
    <w:p w14:paraId="7F40A0E8" w14:textId="7B8F5879" w:rsidR="00A802BB" w:rsidRDefault="00A802BB" w:rsidP="00A802BB">
      <w:pPr>
        <w:pStyle w:val="MTDisplayEquation"/>
      </w:pPr>
      <w:r>
        <w:tab/>
      </w:r>
      <w:r w:rsidR="00254D8C" w:rsidRPr="00A802BB">
        <w:rPr>
          <w:position w:val="-12"/>
        </w:rPr>
        <w:object w:dxaOrig="3560" w:dyaOrig="440" w14:anchorId="6BB1EF22">
          <v:shape id="_x0000_i1032" type="#_x0000_t75" style="width:178.1pt;height:22.1pt" o:ole="">
            <v:imagedata r:id="rId63" o:title=""/>
          </v:shape>
          <o:OLEObject Type="Embed" ProgID="Equation.DSMT4" ShapeID="_x0000_i1032" DrawAspect="Content" ObjectID="_1767269579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00B2AD7" w14:textId="2A81B61A" w:rsidR="002353ED" w:rsidRDefault="00AC36B8" w:rsidP="0051140A">
      <w:r>
        <w:rPr>
          <w:rFonts w:hint="eastAsia"/>
        </w:rPr>
        <w:t>由于</w:t>
      </w:r>
      <w:r w:rsidRPr="00AC36B8">
        <w:rPr>
          <w:position w:val="-14"/>
        </w:rPr>
        <w:object w:dxaOrig="920" w:dyaOrig="420" w14:anchorId="23556209">
          <v:shape id="_x0000_i1033" type="#_x0000_t75" style="width:46.1pt;height:21.1pt" o:ole="">
            <v:imagedata r:id="rId65" o:title=""/>
          </v:shape>
          <o:OLEObject Type="Embed" ProgID="Equation.DSMT4" ShapeID="_x0000_i1033" DrawAspect="Content" ObjectID="_1767269580" r:id="rId66"/>
        </w:object>
      </w:r>
      <w:r>
        <w:rPr>
          <w:rFonts w:hint="eastAsia"/>
        </w:rPr>
        <w:t>所以</w:t>
      </w:r>
      <w:r w:rsidRPr="00AC36B8">
        <w:rPr>
          <w:position w:val="-14"/>
        </w:rPr>
        <w:object w:dxaOrig="1260" w:dyaOrig="420" w14:anchorId="61DEC0BF">
          <v:shape id="_x0000_i1034" type="#_x0000_t75" style="width:62.9pt;height:21.1pt" o:ole="">
            <v:imagedata r:id="rId67" o:title=""/>
          </v:shape>
          <o:OLEObject Type="Embed" ProgID="Equation.DSMT4" ShapeID="_x0000_i1034" DrawAspect="Content" ObjectID="_1767269581" r:id="rId68"/>
        </w:object>
      </w:r>
      <w:r w:rsidR="00254D8C">
        <w:rPr>
          <w:rFonts w:hint="eastAsia"/>
        </w:rPr>
        <w:t>，</w:t>
      </w:r>
      <w:r w:rsidR="00574670">
        <w:rPr>
          <w:rFonts w:hint="eastAsia"/>
        </w:rPr>
        <w:t>第二类贝塞尔函数</w:t>
      </w:r>
      <w:r w:rsidR="00574670">
        <w:t>Y</w:t>
      </w:r>
      <w:r w:rsidR="00574670">
        <w:rPr>
          <w:rFonts w:hint="eastAsia"/>
        </w:rPr>
        <w:t>（</w:t>
      </w:r>
      <w:r w:rsidR="00574670">
        <w:rPr>
          <w:rFonts w:hint="eastAsia"/>
        </w:rPr>
        <w:t>x</w:t>
      </w:r>
      <w:r w:rsidR="00574670">
        <w:rPr>
          <w:rFonts w:hint="eastAsia"/>
        </w:rPr>
        <w:t>）在</w:t>
      </w:r>
      <w:r w:rsidR="00574670">
        <w:rPr>
          <w:rFonts w:hint="eastAsia"/>
        </w:rPr>
        <w:t>x</w:t>
      </w:r>
      <w:r w:rsidR="00574670">
        <w:rPr>
          <w:rFonts w:hint="eastAsia"/>
        </w:rPr>
        <w:t>→</w:t>
      </w:r>
      <w:r w:rsidR="00574670">
        <w:rPr>
          <w:rFonts w:hint="eastAsia"/>
        </w:rPr>
        <w:t>0+</w:t>
      </w:r>
      <w:r w:rsidR="00574670">
        <w:rPr>
          <w:rFonts w:hint="eastAsia"/>
        </w:rPr>
        <w:t>时不是有界的，</w:t>
      </w:r>
      <w:r w:rsidR="00254D8C">
        <w:rPr>
          <w:rFonts w:hint="eastAsia"/>
        </w:rPr>
        <w:t>即</w:t>
      </w:r>
      <w:r w:rsidR="00254D8C">
        <w:rPr>
          <w:rFonts w:hint="eastAsia"/>
        </w:rPr>
        <w:t>D=</w:t>
      </w:r>
      <w:r w:rsidR="00254D8C">
        <w:t>0</w:t>
      </w:r>
      <w:r w:rsidR="00254D8C">
        <w:rPr>
          <w:rFonts w:hint="eastAsia"/>
        </w:rPr>
        <w:t>，</w:t>
      </w:r>
      <w:r w:rsidR="0051140A">
        <w:rPr>
          <w:rFonts w:hint="eastAsia"/>
        </w:rPr>
        <w:t>当</w:t>
      </w:r>
      <w:r w:rsidR="004D6393" w:rsidRPr="0051140A">
        <w:rPr>
          <w:position w:val="-10"/>
        </w:rPr>
        <w:object w:dxaOrig="720" w:dyaOrig="340" w14:anchorId="3FEDF1E1">
          <v:shape id="_x0000_i2412" type="#_x0000_t75" style="width:36pt;height:16.8pt" o:ole="">
            <v:imagedata r:id="rId69" o:title=""/>
          </v:shape>
          <o:OLEObject Type="Embed" ProgID="Equation.DSMT4" ShapeID="_x0000_i2412" DrawAspect="Content" ObjectID="_1767269582" r:id="rId70"/>
        </w:object>
      </w:r>
      <w:r w:rsidR="0051140A">
        <w:rPr>
          <w:rFonts w:hint="eastAsia"/>
        </w:rPr>
        <w:t>时</w:t>
      </w:r>
      <w:r w:rsidR="004D6393" w:rsidRPr="004D6393">
        <w:rPr>
          <w:position w:val="-12"/>
        </w:rPr>
        <w:object w:dxaOrig="1500" w:dyaOrig="440" w14:anchorId="0161C1DF">
          <v:shape id="_x0000_i2414" type="#_x0000_t75" style="width:74.9pt;height:22.1pt" o:ole="">
            <v:imagedata r:id="rId71" o:title=""/>
          </v:shape>
          <o:OLEObject Type="Embed" ProgID="Equation.DSMT4" ShapeID="_x0000_i2414" DrawAspect="Content" ObjectID="_1767269583" r:id="rId72"/>
        </w:object>
      </w:r>
      <w:r w:rsidR="004D6393">
        <w:rPr>
          <w:rFonts w:hint="eastAsia"/>
        </w:rPr>
        <w:t>，所以</w:t>
      </w:r>
      <w:r w:rsidR="00400F72" w:rsidRPr="004D6393">
        <w:rPr>
          <w:position w:val="-26"/>
        </w:rPr>
        <w:object w:dxaOrig="1160" w:dyaOrig="740" w14:anchorId="4A4F0C43">
          <v:shape id="_x0000_i2618" type="#_x0000_t75" style="width:58.1pt;height:36.95pt" o:ole="">
            <v:imagedata r:id="rId73" o:title=""/>
          </v:shape>
          <o:OLEObject Type="Embed" ProgID="Equation.DSMT4" ShapeID="_x0000_i2618" DrawAspect="Content" ObjectID="_1767269584" r:id="rId74"/>
        </w:object>
      </w:r>
      <w:r w:rsidR="004D6393">
        <w:rPr>
          <w:rFonts w:hint="eastAsia"/>
        </w:rPr>
        <w:t>（</w:t>
      </w:r>
      <w:r w:rsidR="004D6393">
        <w:rPr>
          <w:rFonts w:hint="eastAsia"/>
        </w:rPr>
        <w:t>n</w:t>
      </w:r>
      <w:r w:rsidR="004D6393">
        <w:t>=1,2,3…</w:t>
      </w:r>
      <w:r w:rsidR="004D6393">
        <w:rPr>
          <w:rFonts w:hint="eastAsia"/>
        </w:rPr>
        <w:t>）是</w:t>
      </w:r>
      <w:r w:rsidR="004D6393">
        <w:rPr>
          <w:rFonts w:hint="eastAsia"/>
        </w:rPr>
        <w:t>0</w:t>
      </w:r>
      <w:proofErr w:type="gramStart"/>
      <w:r w:rsidR="004D6393">
        <w:rPr>
          <w:rFonts w:hint="eastAsia"/>
        </w:rPr>
        <w:t>阶贝塞</w:t>
      </w:r>
      <w:proofErr w:type="gramEnd"/>
      <w:r w:rsidR="004D6393">
        <w:rPr>
          <w:rFonts w:hint="eastAsia"/>
        </w:rPr>
        <w:t>尔函数的第</w:t>
      </w:r>
      <w:r w:rsidR="004D6393">
        <w:rPr>
          <w:rFonts w:hint="eastAsia"/>
        </w:rPr>
        <w:t>n</w:t>
      </w:r>
      <w:proofErr w:type="gramStart"/>
      <w:r w:rsidR="004D6393">
        <w:rPr>
          <w:rFonts w:hint="eastAsia"/>
        </w:rPr>
        <w:t>个</w:t>
      </w:r>
      <w:proofErr w:type="gramEnd"/>
      <w:r w:rsidR="004D6393">
        <w:rPr>
          <w:rFonts w:hint="eastAsia"/>
        </w:rPr>
        <w:t>零点。</w:t>
      </w:r>
    </w:p>
    <w:p w14:paraId="039F6429" w14:textId="7066ADDD" w:rsidR="007F6132" w:rsidRDefault="007F6132" w:rsidP="0051140A">
      <w:pPr>
        <w:rPr>
          <w:rFonts w:hint="eastAsia"/>
        </w:rPr>
      </w:pPr>
      <w:r>
        <w:rPr>
          <w:rFonts w:hint="eastAsia"/>
        </w:rPr>
        <w:t>当</w:t>
      </w:r>
      <w:r w:rsidRPr="007F6132">
        <w:rPr>
          <w:position w:val="-6"/>
        </w:rPr>
        <w:object w:dxaOrig="660" w:dyaOrig="300" w14:anchorId="2AF9C3F7">
          <v:shape id="_x0000_i2423" type="#_x0000_t75" style="width:33.1pt;height:14.9pt" o:ole="">
            <v:imagedata r:id="rId75" o:title=""/>
          </v:shape>
          <o:OLEObject Type="Embed" ProgID="Equation.DSMT4" ShapeID="_x0000_i2423" DrawAspect="Content" ObjectID="_1767269585" r:id="rId76"/>
        </w:object>
      </w:r>
      <w:r>
        <w:rPr>
          <w:rFonts w:hint="eastAsia"/>
        </w:rPr>
        <w:t>时，</w:t>
      </w:r>
      <w:r w:rsidR="00EF233C" w:rsidRPr="005D1BEB">
        <w:rPr>
          <w:position w:val="-12"/>
        </w:rPr>
        <w:object w:dxaOrig="3200" w:dyaOrig="360" w14:anchorId="0AF26742">
          <v:shape id="_x0000_i2626" type="#_x0000_t75" style="width:159.85pt;height:18.25pt" o:ole="">
            <v:imagedata r:id="rId77" o:title=""/>
          </v:shape>
          <o:OLEObject Type="Embed" ProgID="Equation.DSMT4" ShapeID="_x0000_i2626" DrawAspect="Content" ObjectID="_1767269586" r:id="rId78"/>
        </w:object>
      </w:r>
      <w:r>
        <w:rPr>
          <w:rFonts w:hint="eastAsia"/>
        </w:rPr>
        <w:t>，由边界条件得</w:t>
      </w:r>
      <w:r w:rsidR="00EF233C" w:rsidRPr="00EF233C">
        <w:rPr>
          <w:position w:val="-26"/>
        </w:rPr>
        <w:object w:dxaOrig="780" w:dyaOrig="700" w14:anchorId="11F6179B">
          <v:shape id="_x0000_i2628" type="#_x0000_t75" style="width:38.9pt;height:35.05pt" o:ole="">
            <v:imagedata r:id="rId79" o:title=""/>
          </v:shape>
          <o:OLEObject Type="Embed" ProgID="Equation.DSMT4" ShapeID="_x0000_i2628" DrawAspect="Content" ObjectID="_1767269587" r:id="rId80"/>
        </w:object>
      </w:r>
    </w:p>
    <w:p w14:paraId="65849F46" w14:textId="19D53B8C" w:rsidR="004D6393" w:rsidRDefault="004D6393" w:rsidP="0051140A">
      <w:r>
        <w:rPr>
          <w:rFonts w:hint="eastAsia"/>
        </w:rPr>
        <w:t>式（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）化为：</w:t>
      </w:r>
    </w:p>
    <w:p w14:paraId="3525F0E7" w14:textId="2C8BA6BD" w:rsidR="007F6132" w:rsidRDefault="007F6132" w:rsidP="007F6132">
      <w:pPr>
        <w:pStyle w:val="MTDisplayEquation"/>
      </w:pPr>
      <w:r>
        <w:tab/>
      </w:r>
      <w:r w:rsidR="00EF233C" w:rsidRPr="007F6132">
        <w:rPr>
          <w:position w:val="-32"/>
        </w:rPr>
        <w:object w:dxaOrig="3600" w:dyaOrig="800" w14:anchorId="30D7BAAF">
          <v:shape id="_x0000_i2633" type="#_x0000_t75" style="width:180pt;height:39.85pt" o:ole="">
            <v:imagedata r:id="rId81" o:title=""/>
          </v:shape>
          <o:OLEObject Type="Embed" ProgID="Equation.DSMT4" ShapeID="_x0000_i2633" DrawAspect="Content" ObjectID="_1767269588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00F7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00F7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335259A" w14:textId="2D2EFAD2" w:rsidR="00400F72" w:rsidRDefault="00400F72" w:rsidP="00400F72">
      <w:r>
        <w:rPr>
          <w:rFonts w:hint="eastAsia"/>
        </w:rPr>
        <w:t>式（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）的解为：</w:t>
      </w:r>
    </w:p>
    <w:p w14:paraId="3C41DDDE" w14:textId="3E2A7961" w:rsidR="00400F72" w:rsidRDefault="00400F72" w:rsidP="00400F72">
      <w:pPr>
        <w:pStyle w:val="MTDisplayEquation"/>
      </w:pPr>
      <w:r>
        <w:tab/>
      </w:r>
      <w:r w:rsidR="00EF233C" w:rsidRPr="00EF233C">
        <w:rPr>
          <w:position w:val="-32"/>
        </w:rPr>
        <w:object w:dxaOrig="4360" w:dyaOrig="840" w14:anchorId="7780693F">
          <v:shape id="_x0000_i2624" type="#_x0000_t75" style="width:217.9pt;height:42.25pt" o:ole="">
            <v:imagedata r:id="rId83" o:title=""/>
          </v:shape>
          <o:OLEObject Type="Embed" ProgID="Equation.DSMT4" ShapeID="_x0000_i2624" DrawAspect="Content" ObjectID="_1767269589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6BA5B52B" w14:textId="2DDF2F71" w:rsidR="00EF233C" w:rsidRDefault="00EF233C">
      <w:pPr>
        <w:widowControl/>
        <w:jc w:val="left"/>
      </w:pPr>
      <w:r>
        <w:rPr>
          <w:rFonts w:hint="eastAsia"/>
        </w:rPr>
        <w:lastRenderedPageBreak/>
        <w:t>叠加得到</w:t>
      </w:r>
      <w:r w:rsidR="004F7124" w:rsidRPr="0093068C">
        <w:rPr>
          <w:position w:val="-28"/>
        </w:rPr>
        <w:object w:dxaOrig="5940" w:dyaOrig="740" w14:anchorId="283B64A2">
          <v:shape id="_x0000_i2638" type="#_x0000_t75" style="width:297.1pt;height:37.45pt" o:ole="">
            <v:imagedata r:id="rId85" o:title=""/>
          </v:shape>
          <o:OLEObject Type="Embed" ProgID="Equation.DSMT4" ShapeID="_x0000_i2638" DrawAspect="Content" ObjectID="_1767269590" r:id="rId86"/>
        </w:object>
      </w:r>
    </w:p>
    <w:p w14:paraId="00077240" w14:textId="61393B52" w:rsidR="00EF233C" w:rsidRDefault="00EF233C">
      <w:pPr>
        <w:widowControl/>
        <w:jc w:val="left"/>
      </w:pPr>
      <w:r>
        <w:br w:type="page"/>
      </w:r>
    </w:p>
    <w:p w14:paraId="521DEDD1" w14:textId="77777777" w:rsidR="00EF233C" w:rsidRPr="00EF233C" w:rsidRDefault="00EF233C" w:rsidP="00EF233C">
      <w:pPr>
        <w:rPr>
          <w:rFonts w:hint="eastAsia"/>
        </w:rPr>
      </w:pPr>
    </w:p>
    <w:p w14:paraId="6B58C283" w14:textId="44051F03" w:rsidR="002353ED" w:rsidRDefault="002353ED" w:rsidP="002353ED">
      <w:r>
        <w:rPr>
          <w:noProof/>
        </w:rPr>
        <w:drawing>
          <wp:inline distT="0" distB="0" distL="0" distR="0" wp14:anchorId="138389F0" wp14:editId="53672543">
            <wp:extent cx="5274310" cy="3496945"/>
            <wp:effectExtent l="0" t="0" r="2540" b="8255"/>
            <wp:docPr id="1684177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782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B2F1" w14:textId="77777777" w:rsidR="003402C1" w:rsidRDefault="003402C1" w:rsidP="00491F0A">
      <w:r>
        <w:separator/>
      </w:r>
    </w:p>
  </w:endnote>
  <w:endnote w:type="continuationSeparator" w:id="0">
    <w:p w14:paraId="35F20CC1" w14:textId="77777777" w:rsidR="003402C1" w:rsidRDefault="003402C1" w:rsidP="0049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613A" w14:textId="77777777" w:rsidR="003402C1" w:rsidRDefault="003402C1" w:rsidP="00491F0A">
      <w:r>
        <w:separator/>
      </w:r>
    </w:p>
  </w:footnote>
  <w:footnote w:type="continuationSeparator" w:id="0">
    <w:p w14:paraId="3FE21714" w14:textId="77777777" w:rsidR="003402C1" w:rsidRDefault="003402C1" w:rsidP="0049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7F08"/>
    <w:multiLevelType w:val="hybridMultilevel"/>
    <w:tmpl w:val="FE128DFC"/>
    <w:lvl w:ilvl="0" w:tplc="FFAADF1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501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FD"/>
    <w:rsid w:val="00072AA1"/>
    <w:rsid w:val="000F2981"/>
    <w:rsid w:val="002353ED"/>
    <w:rsid w:val="00254D8C"/>
    <w:rsid w:val="003402C1"/>
    <w:rsid w:val="003421B9"/>
    <w:rsid w:val="00381F15"/>
    <w:rsid w:val="00400F72"/>
    <w:rsid w:val="00453A05"/>
    <w:rsid w:val="00491F0A"/>
    <w:rsid w:val="004D6393"/>
    <w:rsid w:val="004E2DFD"/>
    <w:rsid w:val="004F7124"/>
    <w:rsid w:val="0051140A"/>
    <w:rsid w:val="00574670"/>
    <w:rsid w:val="005C2EBA"/>
    <w:rsid w:val="005D5721"/>
    <w:rsid w:val="007E0584"/>
    <w:rsid w:val="007F6132"/>
    <w:rsid w:val="008C1A1D"/>
    <w:rsid w:val="009F0569"/>
    <w:rsid w:val="00A802BB"/>
    <w:rsid w:val="00AC36B8"/>
    <w:rsid w:val="00C22F1D"/>
    <w:rsid w:val="00D65600"/>
    <w:rsid w:val="00EF233C"/>
    <w:rsid w:val="00FA18F2"/>
    <w:rsid w:val="00F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C73D0"/>
  <w15:chartTrackingRefBased/>
  <w15:docId w15:val="{DBD497CB-A1E5-4214-B9BB-F20C7A8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1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53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A05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91F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F0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F0A"/>
    <w:rPr>
      <w:rFonts w:eastAsia="宋体"/>
      <w:sz w:val="18"/>
      <w:szCs w:val="18"/>
    </w:rPr>
  </w:style>
  <w:style w:type="character" w:customStyle="1" w:styleId="MTEquationSection">
    <w:name w:val="MTEquationSection"/>
    <w:basedOn w:val="a0"/>
    <w:rsid w:val="00491F0A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91F0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91F0A"/>
    <w:rPr>
      <w:rFonts w:eastAsia="宋体"/>
    </w:rPr>
  </w:style>
  <w:style w:type="paragraph" w:styleId="a7">
    <w:name w:val="List Paragraph"/>
    <w:basedOn w:val="a"/>
    <w:uiPriority w:val="34"/>
    <w:qFormat/>
    <w:rsid w:val="00235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舸瑜 吕</dc:creator>
  <cp:keywords/>
  <dc:description/>
  <cp:lastModifiedBy>舸瑜 吕</cp:lastModifiedBy>
  <cp:revision>4</cp:revision>
  <dcterms:created xsi:type="dcterms:W3CDTF">2024-01-19T13:07:00Z</dcterms:created>
  <dcterms:modified xsi:type="dcterms:W3CDTF">2024-01-20T07:19:00Z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