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r>
        <w:rPr>
          <w:lang w:val="en-AU"/>
        </w:rPr>
        <w:t>To whome it may conxern ,</w:t>
      </w:r>
    </w:p>
    <w:p w14:paraId="00000002">
      <w:r>
        <w:rPr>
          <w:lang w:val="en-US"/>
        </w:rPr>
        <w:t xml:space="preserve">I am writing this as witness to a on going police investigation between Nathaniel Ellis and Adriana smith between the months of October to December </w:t>
      </w:r>
      <w:r>
        <w:rPr>
          <w:lang w:val="en-AU"/>
        </w:rPr>
        <w:t xml:space="preserve"> 2025.</w:t>
      </w:r>
    </w:p>
    <w:p w14:paraId="00000003">
      <w:pPr>
        <w:rPr>
          <w:lang w:val="en-US"/>
        </w:rPr>
      </w:pPr>
      <w:r>
        <w:rPr>
          <w:lang w:val="en-US"/>
        </w:rPr>
        <w:t>My name is Rebecca Miller and i was a witness to the assults that happened as it was in my home at unit 18 3/5 Lowana place Beverly Hills NSW 2209 these assults took place.</w:t>
      </w:r>
    </w:p>
    <w:p w14:paraId="00000004">
      <w:pPr>
        <w:rPr>
          <w:lang w:val="en-US"/>
        </w:rPr>
      </w:pPr>
      <w:r>
        <w:rPr>
          <w:lang w:val="en-US"/>
        </w:rPr>
        <w:t>What i seen was Nathaniel ellis attack adrianna smith in a very violent visious uncontrolled rage not only did he put adrianna smiths life in danger but at the time she was heavely pregnant  he struck and punched threw things at adriana the threats to kill her and the baby  also he held adriana hostage against her will it was horrific as i am a victom of very bad DV i wish i suffer from PTSD now my symptoms are much worse nate done this on a number of times he also attacked and threatened me and my home i am worried for adriana but now also concerned for my safty also</w:t>
      </w:r>
      <w:r>
        <w:rPr>
          <w:lang w:val="en-US"/>
        </w:rPr>
        <w:t xml:space="preserve"> his behaviour was inappropriate he also stalked my home after i asked him to leave for at least 2 weeks also all of my identification and letters and legal paperwork was stolen from my home later to find my name on court list for a hearing with NCAT someone had got a house in my name in campbelltown where ellis apparently was renting a property  he has caused enough hurt and fear in me i hope this has helped u in ur findings</w:t>
      </w:r>
    </w:p>
    <w:sectPr>
      <w:headerReference w:type="default" r:id="rId4"/>
      <w:footerReference w:type="default" r:id="rId5"/>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006">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005">
    <w:pPr>
      <w:spacing w:after="0" w:line="240" w:lineRule="auto"/>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AU"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coreProperties>
</file>