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13D5" w14:textId="50FECA14" w:rsidR="00D8013F" w:rsidRDefault="00D8013F" w:rsidP="00D8013F">
      <w:r>
        <w:t>Self-Assessment</w:t>
      </w:r>
    </w:p>
    <w:p w14:paraId="15FF1810" w14:textId="77777777" w:rsidR="00236DD0" w:rsidRDefault="00565706" w:rsidP="00D8013F">
      <w:pPr>
        <w:ind w:left="360"/>
      </w:pPr>
      <w:r>
        <w:t xml:space="preserve">My Part in this project was as a project manager where I </w:t>
      </w:r>
      <w:r w:rsidR="00D8013F" w:rsidRPr="00D8013F">
        <w:t>initially create</w:t>
      </w:r>
      <w:r>
        <w:t>d</w:t>
      </w:r>
      <w:r w:rsidR="00D8013F" w:rsidRPr="00D8013F">
        <w:t xml:space="preserve"> the readme file and organize the resources of the team</w:t>
      </w:r>
      <w:r>
        <w:t xml:space="preserve">, along with </w:t>
      </w:r>
      <w:r w:rsidR="00D8013F" w:rsidRPr="00D8013F">
        <w:t xml:space="preserve">make sure that before we submitted the segments each week that everything was completed by </w:t>
      </w:r>
      <w:r>
        <w:t>each</w:t>
      </w:r>
      <w:r w:rsidR="00D8013F" w:rsidRPr="00D8013F">
        <w:t xml:space="preserve"> team member </w:t>
      </w:r>
      <w:r>
        <w:t xml:space="preserve">for the task that they were </w:t>
      </w:r>
      <w:r w:rsidR="00D8013F" w:rsidRPr="00D8013F">
        <w:t xml:space="preserve">responsible for. I was also in charge of setting up meetings to get the group together to go over </w:t>
      </w:r>
      <w:r>
        <w:t xml:space="preserve">issues that may have raised and our next steps for each of the segments. As the project progressed my part evolved </w:t>
      </w:r>
      <w:r w:rsidR="00236DD0">
        <w:t>from a project manager role to the person that would be responsible for part of the creation of the visualization for this project.</w:t>
      </w:r>
    </w:p>
    <w:p w14:paraId="3C91B3BA" w14:textId="67FFA4D4" w:rsidR="00CB42E8" w:rsidRDefault="00236DD0" w:rsidP="00FD6FB4">
      <w:pPr>
        <w:ind w:left="360"/>
      </w:pPr>
      <w:r>
        <w:t xml:space="preserve"> The greatest challenge that I </w:t>
      </w:r>
      <w:r w:rsidR="00CB42E8">
        <w:t>had was time, it was my greatest enemy. To help elevate this issue I had to set aside more time like during my lunch hours, or setting more time on weekends to work on the project.</w:t>
      </w:r>
    </w:p>
    <w:p w14:paraId="58D14147" w14:textId="77777777" w:rsidR="00FD6FB4" w:rsidRDefault="00FD6FB4" w:rsidP="00FD6FB4">
      <w:r>
        <w:t>Team Assessment</w:t>
      </w:r>
    </w:p>
    <w:p w14:paraId="0565E62A" w14:textId="540BC00C" w:rsidR="003B6466" w:rsidRDefault="003B6466" w:rsidP="003B6466">
      <w:r>
        <w:t>O</w:t>
      </w:r>
      <w:r w:rsidR="00FD6FB4">
        <w:t>ur team analysis</w:t>
      </w:r>
      <w:r>
        <w:t>:</w:t>
      </w:r>
    </w:p>
    <w:p w14:paraId="104ECB66" w14:textId="1515EE5B" w:rsidR="00FD6FB4" w:rsidRPr="003B6466" w:rsidRDefault="00513835" w:rsidP="003B6466">
      <w:pPr>
        <w:pStyle w:val="ListParagraph"/>
        <w:numPr>
          <w:ilvl w:val="0"/>
          <w:numId w:val="5"/>
        </w:numPr>
        <w:rPr>
          <w:rFonts w:eastAsia="Times New Roman" w:cstheme="minorHAnsi"/>
        </w:rPr>
      </w:pPr>
      <w:r w:rsidRPr="003B6466">
        <w:rPr>
          <w:rFonts w:eastAsia="Times New Roman" w:cstheme="minorHAnsi"/>
          <w:b/>
          <w:bCs/>
        </w:rPr>
        <w:t>Communication protocol:</w:t>
      </w:r>
      <w:r w:rsidRPr="003B6466">
        <w:rPr>
          <w:rFonts w:eastAsia="Times New Roman" w:cstheme="minorHAnsi"/>
        </w:rPr>
        <w:t xml:space="preserve"> </w:t>
      </w:r>
      <w:r w:rsidR="00FD6FB4" w:rsidRPr="003B6466">
        <w:rPr>
          <w:rFonts w:eastAsia="Times New Roman" w:cstheme="minorHAnsi"/>
        </w:rPr>
        <w:t>For the duration of this project, Slack was the primary communication platform, with email and text message as secondary options, and Zoom technology supported twice weekly and adhoc meetings.</w:t>
      </w:r>
    </w:p>
    <w:p w14:paraId="39DDAFEB" w14:textId="13930D22" w:rsidR="00FD6FB4" w:rsidRPr="00353DDD" w:rsidRDefault="00513835" w:rsidP="00D86D90">
      <w:pPr>
        <w:pStyle w:val="ListParagraph"/>
        <w:numPr>
          <w:ilvl w:val="0"/>
          <w:numId w:val="1"/>
        </w:numPr>
        <w:shd w:val="clear" w:color="auto" w:fill="FFFFFF"/>
        <w:spacing w:before="100" w:beforeAutospacing="1" w:after="100" w:afterAutospacing="1" w:line="240" w:lineRule="auto"/>
        <w:rPr>
          <w:rFonts w:eastAsia="Times New Roman" w:cstheme="minorHAnsi"/>
        </w:rPr>
      </w:pPr>
      <w:r w:rsidRPr="00353DDD">
        <w:rPr>
          <w:rFonts w:eastAsia="Times New Roman" w:cstheme="minorHAnsi"/>
          <w:b/>
          <w:bCs/>
        </w:rPr>
        <w:t>Challenge</w:t>
      </w:r>
      <w:r w:rsidR="003D7E55" w:rsidRPr="00353DDD">
        <w:rPr>
          <w:rFonts w:eastAsia="Times New Roman" w:cstheme="minorHAnsi"/>
          <w:b/>
          <w:bCs/>
        </w:rPr>
        <w:t xml:space="preserve"> 1 and </w:t>
      </w:r>
      <w:r w:rsidR="00353DDD" w:rsidRPr="00353DDD">
        <w:rPr>
          <w:rFonts w:eastAsia="Times New Roman" w:cstheme="minorHAnsi"/>
          <w:b/>
          <w:bCs/>
        </w:rPr>
        <w:t>resolution</w:t>
      </w:r>
      <w:r w:rsidRPr="00353DDD">
        <w:rPr>
          <w:rFonts w:eastAsia="Times New Roman" w:cstheme="minorHAnsi"/>
          <w:b/>
          <w:bCs/>
        </w:rPr>
        <w:t>:</w:t>
      </w:r>
      <w:r w:rsidRPr="00353DDD">
        <w:rPr>
          <w:rFonts w:eastAsia="Times New Roman" w:cstheme="minorHAnsi"/>
        </w:rPr>
        <w:t xml:space="preserve"> </w:t>
      </w:r>
      <w:r w:rsidR="00CB42E8" w:rsidRPr="00353DDD">
        <w:rPr>
          <w:rFonts w:eastAsia="Times New Roman" w:cstheme="minorHAnsi"/>
        </w:rPr>
        <w:t xml:space="preserve">During the </w:t>
      </w:r>
      <w:r w:rsidR="00CB42E8">
        <w:t xml:space="preserve">initial stage of the </w:t>
      </w:r>
      <w:r w:rsidR="00CB42E8">
        <w:t>project,</w:t>
      </w:r>
      <w:r w:rsidR="00CB42E8">
        <w:t xml:space="preserve"> we struggled to find the right data set, but as a team we came together to figure out what would make a good data set to explore</w:t>
      </w:r>
      <w:r w:rsidR="00353DDD">
        <w:t>, which brought us to wine quality.</w:t>
      </w:r>
    </w:p>
    <w:p w14:paraId="5D658B07" w14:textId="20189363" w:rsidR="003D7E55" w:rsidRPr="00FD6FB4" w:rsidRDefault="003D7E55" w:rsidP="003D7E55">
      <w:pPr>
        <w:numPr>
          <w:ilvl w:val="0"/>
          <w:numId w:val="1"/>
        </w:numPr>
        <w:shd w:val="clear" w:color="auto" w:fill="FFFFFF"/>
        <w:spacing w:before="100" w:beforeAutospacing="1" w:after="100" w:afterAutospacing="1" w:line="240" w:lineRule="auto"/>
        <w:rPr>
          <w:rFonts w:eastAsia="Times New Roman" w:cstheme="minorHAnsi"/>
        </w:rPr>
      </w:pPr>
      <w:r w:rsidRPr="00513835">
        <w:rPr>
          <w:rFonts w:eastAsia="Times New Roman" w:cstheme="minorHAnsi"/>
          <w:b/>
          <w:bCs/>
        </w:rPr>
        <w:t>Challenge</w:t>
      </w:r>
      <w:r>
        <w:rPr>
          <w:rFonts w:eastAsia="Times New Roman" w:cstheme="minorHAnsi"/>
          <w:b/>
          <w:bCs/>
        </w:rPr>
        <w:t xml:space="preserve"> </w:t>
      </w:r>
      <w:r>
        <w:rPr>
          <w:rFonts w:eastAsia="Times New Roman" w:cstheme="minorHAnsi"/>
          <w:b/>
          <w:bCs/>
        </w:rPr>
        <w:t xml:space="preserve">2 and </w:t>
      </w:r>
      <w:r w:rsidR="00353DDD">
        <w:rPr>
          <w:rFonts w:eastAsia="Times New Roman" w:cstheme="minorHAnsi"/>
          <w:b/>
          <w:bCs/>
        </w:rPr>
        <w:t>resolution</w:t>
      </w:r>
      <w:r w:rsidRPr="00513835">
        <w:rPr>
          <w:rFonts w:eastAsia="Times New Roman" w:cstheme="minorHAnsi"/>
          <w:b/>
          <w:bCs/>
        </w:rPr>
        <w:t>:</w:t>
      </w:r>
      <w:r>
        <w:rPr>
          <w:rFonts w:eastAsia="Times New Roman" w:cstheme="minorHAnsi"/>
        </w:rPr>
        <w:t xml:space="preserve"> </w:t>
      </w:r>
      <w:r w:rsidR="00353DDD">
        <w:rPr>
          <w:rFonts w:eastAsia="Times New Roman" w:cstheme="minorHAnsi"/>
        </w:rPr>
        <w:t xml:space="preserve">Another </w:t>
      </w:r>
      <w:r w:rsidRPr="00FD6FB4">
        <w:rPr>
          <w:rFonts w:eastAsia="Times New Roman" w:cstheme="minorHAnsi"/>
        </w:rPr>
        <w:t>issue</w:t>
      </w:r>
      <w:r w:rsidR="00353DDD">
        <w:rPr>
          <w:rFonts w:eastAsia="Times New Roman" w:cstheme="minorHAnsi"/>
        </w:rPr>
        <w:t xml:space="preserve"> we had was when we would submit our segment, the feedback was slow especially at the beginning we lost two class periods as we did not get the feedback until the start of the second class which meant we missed out on valuable TA help and guidance. To resolve </w:t>
      </w:r>
      <w:r w:rsidR="003B6466">
        <w:rPr>
          <w:rFonts w:eastAsia="Times New Roman" w:cstheme="minorHAnsi"/>
        </w:rPr>
        <w:t>this,</w:t>
      </w:r>
      <w:r w:rsidR="00353DDD">
        <w:rPr>
          <w:rFonts w:eastAsia="Times New Roman" w:cstheme="minorHAnsi"/>
        </w:rPr>
        <w:t xml:space="preserve"> we had to have additional meeting over the weekend to get </w:t>
      </w:r>
      <w:r w:rsidR="003B6466">
        <w:rPr>
          <w:rFonts w:eastAsia="Times New Roman" w:cstheme="minorHAnsi"/>
        </w:rPr>
        <w:t>caught</w:t>
      </w:r>
      <w:r w:rsidR="00353DDD">
        <w:rPr>
          <w:rFonts w:eastAsia="Times New Roman" w:cstheme="minorHAnsi"/>
        </w:rPr>
        <w:t xml:space="preserve"> up and </w:t>
      </w:r>
      <w:r w:rsidR="003B6466">
        <w:rPr>
          <w:rFonts w:eastAsia="Times New Roman" w:cstheme="minorHAnsi"/>
        </w:rPr>
        <w:t>be able to turn the segment in on time.</w:t>
      </w:r>
    </w:p>
    <w:p w14:paraId="6E30B390" w14:textId="771A38CD" w:rsidR="003D7E55" w:rsidRDefault="003B6466" w:rsidP="00FD6FB4">
      <w:pPr>
        <w:numPr>
          <w:ilvl w:val="0"/>
          <w:numId w:val="1"/>
        </w:numPr>
        <w:shd w:val="clear" w:color="auto" w:fill="FFFFFF"/>
        <w:spacing w:before="100" w:beforeAutospacing="1" w:after="100" w:afterAutospacing="1" w:line="240" w:lineRule="auto"/>
        <w:rPr>
          <w:rFonts w:eastAsia="Times New Roman" w:cstheme="minorHAnsi"/>
        </w:rPr>
      </w:pPr>
      <w:r w:rsidRPr="003B6466">
        <w:rPr>
          <w:rFonts w:eastAsia="Times New Roman" w:cstheme="minorHAnsi"/>
          <w:b/>
          <w:bCs/>
        </w:rPr>
        <w:t>What would you do differently:</w:t>
      </w:r>
      <w:r>
        <w:rPr>
          <w:rFonts w:eastAsia="Times New Roman" w:cstheme="minorHAnsi"/>
        </w:rPr>
        <w:t xml:space="preserve"> If I had to do this over I would have asked “how do you know how to find a good data set” right away before we did any work on a data set that we found which turn out not to work for our group, hance why we changed data sets from our original data set.</w:t>
      </w:r>
    </w:p>
    <w:p w14:paraId="1D6EF839" w14:textId="77777777" w:rsidR="003B6466" w:rsidRDefault="003B6466" w:rsidP="003B6466">
      <w:r>
        <w:t>Summary of Project</w:t>
      </w:r>
    </w:p>
    <w:p w14:paraId="1CFEDB83" w14:textId="1AAD30ED" w:rsidR="00686C88" w:rsidRPr="00686C88" w:rsidRDefault="00686C88" w:rsidP="00686C88">
      <w:pPr>
        <w:rPr>
          <w:rFonts w:ascii="Segoe UI" w:hAnsi="Segoe UI" w:cs="Segoe UI"/>
          <w:shd w:val="clear" w:color="auto" w:fill="FFFFFF"/>
        </w:rPr>
      </w:pPr>
      <w:r w:rsidRPr="00686C88">
        <w:rPr>
          <w:rFonts w:ascii="Segoe UI" w:hAnsi="Segoe UI" w:cs="Segoe UI"/>
          <w:shd w:val="clear" w:color="auto" w:fill="FFFFFF"/>
        </w:rPr>
        <w:t xml:space="preserve">Our final project focused on predicting the Quality of Red and White Wine using Machine Learning Classification Algorithm to predict the quality of the wine based on their 11 attributes (chemical components) </w:t>
      </w:r>
      <w:r w:rsidRPr="00686C88">
        <w:rPr>
          <w:rFonts w:ascii="Segoe UI" w:hAnsi="Segoe UI" w:cs="Segoe UI"/>
          <w:shd w:val="clear" w:color="auto" w:fill="FFFFFF"/>
        </w:rPr>
        <w:t xml:space="preserve">which </w:t>
      </w:r>
      <w:r w:rsidRPr="00686C88">
        <w:rPr>
          <w:rFonts w:ascii="Segoe UI" w:hAnsi="Segoe UI" w:cs="Segoe UI"/>
          <w:shd w:val="clear" w:color="auto" w:fill="FFFFFF"/>
        </w:rPr>
        <w:t>contribute</w:t>
      </w:r>
      <w:r w:rsidRPr="00686C88">
        <w:rPr>
          <w:rFonts w:ascii="Segoe UI" w:hAnsi="Segoe UI" w:cs="Segoe UI"/>
          <w:shd w:val="clear" w:color="auto" w:fill="FFFFFF"/>
        </w:rPr>
        <w:t>d</w:t>
      </w:r>
      <w:r w:rsidRPr="00686C88">
        <w:rPr>
          <w:rFonts w:ascii="Segoe UI" w:hAnsi="Segoe UI" w:cs="Segoe UI"/>
          <w:shd w:val="clear" w:color="auto" w:fill="FFFFFF"/>
        </w:rPr>
        <w:t xml:space="preserve"> to </w:t>
      </w:r>
      <w:r w:rsidRPr="00686C88">
        <w:rPr>
          <w:rFonts w:ascii="Segoe UI" w:hAnsi="Segoe UI" w:cs="Segoe UI"/>
          <w:shd w:val="clear" w:color="auto" w:fill="FFFFFF"/>
        </w:rPr>
        <w:t xml:space="preserve">the </w:t>
      </w:r>
      <w:r w:rsidRPr="00686C88">
        <w:rPr>
          <w:rFonts w:ascii="Segoe UI" w:hAnsi="Segoe UI" w:cs="Segoe UI"/>
          <w:shd w:val="clear" w:color="auto" w:fill="FFFFFF"/>
        </w:rPr>
        <w:t>final quality score (1-10) and quality grade (Low, medium, High)</w:t>
      </w:r>
    </w:p>
    <w:p w14:paraId="76BF10F9" w14:textId="13995029" w:rsidR="00686C88" w:rsidRPr="00686C88" w:rsidRDefault="00686C88" w:rsidP="00686C88">
      <w:pPr>
        <w:rPr>
          <w:rFonts w:ascii="Segoe UI" w:hAnsi="Segoe UI" w:cs="Segoe UI"/>
          <w:b/>
          <w:bCs/>
          <w:shd w:val="clear" w:color="auto" w:fill="FFFFFF"/>
        </w:rPr>
      </w:pPr>
      <w:r w:rsidRPr="00686C88">
        <w:rPr>
          <w:rFonts w:ascii="Segoe UI" w:hAnsi="Segoe UI" w:cs="Segoe UI"/>
          <w:b/>
          <w:bCs/>
          <w:shd w:val="clear" w:color="auto" w:fill="FFFFFF"/>
        </w:rPr>
        <w:t xml:space="preserve">The </w:t>
      </w:r>
      <w:r w:rsidRPr="00686C88">
        <w:rPr>
          <w:rFonts w:ascii="Segoe UI" w:hAnsi="Segoe UI" w:cs="Segoe UI"/>
          <w:b/>
          <w:bCs/>
          <w:shd w:val="clear" w:color="auto" w:fill="FFFFFF"/>
        </w:rPr>
        <w:t xml:space="preserve">Models </w:t>
      </w:r>
      <w:r w:rsidRPr="00686C88">
        <w:rPr>
          <w:rFonts w:ascii="Segoe UI" w:hAnsi="Segoe UI" w:cs="Segoe UI"/>
          <w:b/>
          <w:bCs/>
          <w:shd w:val="clear" w:color="auto" w:fill="FFFFFF"/>
        </w:rPr>
        <w:t xml:space="preserve">we </w:t>
      </w:r>
      <w:r w:rsidRPr="00686C88">
        <w:rPr>
          <w:rFonts w:ascii="Segoe UI" w:hAnsi="Segoe UI" w:cs="Segoe UI"/>
          <w:b/>
          <w:bCs/>
          <w:shd w:val="clear" w:color="auto" w:fill="FFFFFF"/>
        </w:rPr>
        <w:t>explored:</w:t>
      </w:r>
    </w:p>
    <w:p w14:paraId="1AFB2169" w14:textId="77777777" w:rsidR="00686C88" w:rsidRPr="00686C88" w:rsidRDefault="00686C88" w:rsidP="00686C88">
      <w:pPr>
        <w:pStyle w:val="ListParagraph"/>
        <w:numPr>
          <w:ilvl w:val="0"/>
          <w:numId w:val="3"/>
        </w:numPr>
        <w:rPr>
          <w:rFonts w:ascii="Segoe UI" w:hAnsi="Segoe UI" w:cs="Segoe UI"/>
          <w:shd w:val="clear" w:color="auto" w:fill="FFFFFF"/>
        </w:rPr>
      </w:pPr>
      <w:r w:rsidRPr="00686C88">
        <w:rPr>
          <w:rFonts w:ascii="Segoe UI" w:hAnsi="Segoe UI" w:cs="Segoe UI"/>
          <w:shd w:val="clear" w:color="auto" w:fill="FFFFFF"/>
        </w:rPr>
        <w:t>Decision Tree Classifier</w:t>
      </w:r>
    </w:p>
    <w:p w14:paraId="2F3D83D9" w14:textId="77777777" w:rsidR="00686C88" w:rsidRPr="00686C88" w:rsidRDefault="00686C88" w:rsidP="00686C88">
      <w:pPr>
        <w:pStyle w:val="ListParagraph"/>
        <w:numPr>
          <w:ilvl w:val="0"/>
          <w:numId w:val="3"/>
        </w:numPr>
        <w:rPr>
          <w:rFonts w:ascii="Segoe UI" w:hAnsi="Segoe UI" w:cs="Segoe UI"/>
          <w:shd w:val="clear" w:color="auto" w:fill="FFFFFF"/>
        </w:rPr>
      </w:pPr>
      <w:r w:rsidRPr="00686C88">
        <w:rPr>
          <w:rFonts w:ascii="Segoe UI" w:hAnsi="Segoe UI" w:cs="Segoe UI"/>
          <w:shd w:val="clear" w:color="auto" w:fill="FFFFFF"/>
        </w:rPr>
        <w:t>Radom Forest Classifier</w:t>
      </w:r>
    </w:p>
    <w:p w14:paraId="65F7F957" w14:textId="77777777" w:rsidR="00686C88" w:rsidRPr="00686C88" w:rsidRDefault="00686C88" w:rsidP="00686C88">
      <w:pPr>
        <w:pStyle w:val="ListParagraph"/>
        <w:numPr>
          <w:ilvl w:val="0"/>
          <w:numId w:val="3"/>
        </w:numPr>
        <w:rPr>
          <w:rFonts w:ascii="Segoe UI" w:hAnsi="Segoe UI" w:cs="Segoe UI"/>
          <w:shd w:val="clear" w:color="auto" w:fill="FFFFFF"/>
        </w:rPr>
      </w:pPr>
      <w:r w:rsidRPr="00686C88">
        <w:rPr>
          <w:rFonts w:ascii="Segoe UI" w:hAnsi="Segoe UI" w:cs="Segoe UI"/>
          <w:shd w:val="clear" w:color="auto" w:fill="FFFFFF"/>
        </w:rPr>
        <w:t>Balanced Random Forest</w:t>
      </w:r>
    </w:p>
    <w:p w14:paraId="752572D1" w14:textId="77777777" w:rsidR="00686C88" w:rsidRPr="00686C88" w:rsidRDefault="00686C88" w:rsidP="00686C88">
      <w:pPr>
        <w:pStyle w:val="ListParagraph"/>
        <w:numPr>
          <w:ilvl w:val="0"/>
          <w:numId w:val="3"/>
        </w:numPr>
        <w:rPr>
          <w:rFonts w:ascii="Segoe UI" w:hAnsi="Segoe UI" w:cs="Segoe UI"/>
          <w:shd w:val="clear" w:color="auto" w:fill="FFFFFF"/>
        </w:rPr>
      </w:pPr>
      <w:r w:rsidRPr="00686C88">
        <w:rPr>
          <w:rFonts w:ascii="Segoe UI" w:hAnsi="Segoe UI" w:cs="Segoe UI"/>
          <w:shd w:val="clear" w:color="auto" w:fill="FFFFFF"/>
        </w:rPr>
        <w:t>Gradient Boosting Classifier</w:t>
      </w:r>
    </w:p>
    <w:p w14:paraId="38B2B190" w14:textId="1E0FF935" w:rsidR="00686C88" w:rsidRPr="00686C88" w:rsidRDefault="00686C88" w:rsidP="00686C88">
      <w:pPr>
        <w:rPr>
          <w:rFonts w:ascii="Segoe UI" w:hAnsi="Segoe UI" w:cs="Segoe UI"/>
          <w:shd w:val="clear" w:color="auto" w:fill="FFFFFF"/>
        </w:rPr>
      </w:pPr>
      <w:r>
        <w:rPr>
          <w:rFonts w:ascii="Segoe UI" w:hAnsi="Segoe UI" w:cs="Segoe UI"/>
          <w:shd w:val="clear" w:color="auto" w:fill="FFFFFF"/>
        </w:rPr>
        <w:lastRenderedPageBreak/>
        <w:t xml:space="preserve">The </w:t>
      </w:r>
      <w:r w:rsidRPr="00686C88">
        <w:rPr>
          <w:rFonts w:ascii="Segoe UI" w:hAnsi="Segoe UI" w:cs="Segoe UI"/>
          <w:shd w:val="clear" w:color="auto" w:fill="FFFFFF"/>
        </w:rPr>
        <w:t>Results based on our Analysis:</w:t>
      </w:r>
    </w:p>
    <w:p w14:paraId="3A52C20C" w14:textId="77777777" w:rsidR="00686C88" w:rsidRPr="00686C88" w:rsidRDefault="00686C88" w:rsidP="00686C88">
      <w:pPr>
        <w:pStyle w:val="ListParagraph"/>
        <w:numPr>
          <w:ilvl w:val="0"/>
          <w:numId w:val="4"/>
        </w:numPr>
        <w:rPr>
          <w:rFonts w:ascii="Segoe UI" w:hAnsi="Segoe UI" w:cs="Segoe UI"/>
          <w:shd w:val="clear" w:color="auto" w:fill="FFFFFF"/>
        </w:rPr>
      </w:pPr>
      <w:r w:rsidRPr="00686C88">
        <w:rPr>
          <w:rFonts w:ascii="Segoe UI" w:hAnsi="Segoe UI" w:cs="Segoe UI"/>
          <w:shd w:val="clear" w:color="auto" w:fill="FFFFFF"/>
        </w:rPr>
        <w:t>We can predict Quality of wine based on its chemical composition</w:t>
      </w:r>
    </w:p>
    <w:p w14:paraId="13EB0CF2" w14:textId="77777777" w:rsidR="00686C88" w:rsidRPr="00686C88" w:rsidRDefault="00686C88" w:rsidP="00686C88">
      <w:pPr>
        <w:pStyle w:val="ListParagraph"/>
        <w:numPr>
          <w:ilvl w:val="0"/>
          <w:numId w:val="4"/>
        </w:numPr>
        <w:rPr>
          <w:rFonts w:ascii="Segoe UI" w:hAnsi="Segoe UI" w:cs="Segoe UI"/>
          <w:shd w:val="clear" w:color="auto" w:fill="FFFFFF"/>
        </w:rPr>
      </w:pPr>
      <w:r w:rsidRPr="00686C88">
        <w:rPr>
          <w:rFonts w:ascii="Segoe UI" w:hAnsi="Segoe UI" w:cs="Segoe UI"/>
          <w:shd w:val="clear" w:color="auto" w:fill="FFFFFF"/>
        </w:rPr>
        <w:t>Alcohol content and sulfur dioxide plays key role in wine quality</w:t>
      </w:r>
    </w:p>
    <w:p w14:paraId="3B5C5770" w14:textId="77777777" w:rsidR="00686C88" w:rsidRPr="00686C88" w:rsidRDefault="00686C88" w:rsidP="00686C88">
      <w:pPr>
        <w:pStyle w:val="ListParagraph"/>
        <w:numPr>
          <w:ilvl w:val="0"/>
          <w:numId w:val="4"/>
        </w:numPr>
        <w:rPr>
          <w:rFonts w:ascii="Segoe UI" w:hAnsi="Segoe UI" w:cs="Segoe UI"/>
          <w:shd w:val="clear" w:color="auto" w:fill="FFFFFF"/>
        </w:rPr>
      </w:pPr>
      <w:r w:rsidRPr="00686C88">
        <w:rPr>
          <w:rFonts w:ascii="Segoe UI" w:hAnsi="Segoe UI" w:cs="Segoe UI"/>
          <w:shd w:val="clear" w:color="auto" w:fill="FFFFFF"/>
        </w:rPr>
        <w:t>Random Forest Model fits best to predict the quality of the wine</w:t>
      </w:r>
    </w:p>
    <w:p w14:paraId="60932E04" w14:textId="77777777" w:rsidR="00686C88" w:rsidRPr="00686C88" w:rsidRDefault="00686C88" w:rsidP="00686C88">
      <w:pPr>
        <w:pStyle w:val="ListParagraph"/>
        <w:numPr>
          <w:ilvl w:val="0"/>
          <w:numId w:val="4"/>
        </w:numPr>
        <w:rPr>
          <w:rFonts w:ascii="Segoe UI" w:hAnsi="Segoe UI" w:cs="Segoe UI"/>
          <w:shd w:val="clear" w:color="auto" w:fill="FFFFFF"/>
        </w:rPr>
      </w:pPr>
      <w:r w:rsidRPr="00686C88">
        <w:rPr>
          <w:rFonts w:ascii="Segoe UI" w:hAnsi="Segoe UI" w:cs="Segoe UI"/>
          <w:shd w:val="clear" w:color="auto" w:fill="FFFFFF"/>
        </w:rPr>
        <w:t>Bonus: We extended our model to predict the color of wine</w:t>
      </w:r>
    </w:p>
    <w:p w14:paraId="44020B0E" w14:textId="69BD7D93" w:rsidR="003B6466" w:rsidRDefault="003D506D" w:rsidP="003B6466">
      <w:pPr>
        <w:shd w:val="clear" w:color="auto" w:fill="FFFFFF"/>
        <w:spacing w:before="100" w:beforeAutospacing="1" w:after="100" w:afterAutospacing="1" w:line="240" w:lineRule="auto"/>
        <w:rPr>
          <w:rFonts w:eastAsia="Times New Roman" w:cstheme="minorHAnsi"/>
        </w:rPr>
      </w:pPr>
      <w:r>
        <w:rPr>
          <w:rFonts w:eastAsia="Times New Roman" w:cstheme="minorHAnsi"/>
        </w:rPr>
        <w:t>Our Dashboard</w:t>
      </w:r>
      <w:r w:rsidR="00423A0B">
        <w:rPr>
          <w:rFonts w:eastAsia="Times New Roman" w:cstheme="minorHAnsi"/>
        </w:rPr>
        <w:t xml:space="preserve">:  </w:t>
      </w:r>
      <w:hyperlink r:id="rId5" w:history="1">
        <w:r w:rsidR="00C85D85" w:rsidRPr="00FF6D13">
          <w:rPr>
            <w:rStyle w:val="Hyperlink"/>
            <w:rFonts w:eastAsia="Times New Roman" w:cstheme="minorHAnsi"/>
          </w:rPr>
          <w:t>https://winequalityprediction.wpcomstaging.com/</w:t>
        </w:r>
      </w:hyperlink>
    </w:p>
    <w:p w14:paraId="61F6B6B7" w14:textId="380BA852" w:rsidR="003D506D" w:rsidRDefault="003D506D" w:rsidP="003B6466">
      <w:pPr>
        <w:shd w:val="clear" w:color="auto" w:fill="FFFFFF"/>
        <w:spacing w:before="100" w:beforeAutospacing="1" w:after="100" w:afterAutospacing="1" w:line="240" w:lineRule="auto"/>
        <w:rPr>
          <w:rFonts w:eastAsia="Times New Roman" w:cstheme="minorHAnsi"/>
        </w:rPr>
      </w:pPr>
      <w:r>
        <w:rPr>
          <w:noProof/>
        </w:rPr>
        <w:drawing>
          <wp:inline distT="0" distB="0" distL="0" distR="0" wp14:anchorId="449365F9" wp14:editId="360609C2">
            <wp:extent cx="2753958" cy="3001383"/>
            <wp:effectExtent l="0" t="0" r="8890" b="8890"/>
            <wp:docPr id="190" name="Google Shape;190;p23"/>
            <wp:cNvGraphicFramePr/>
            <a:graphic xmlns:a="http://schemas.openxmlformats.org/drawingml/2006/main">
              <a:graphicData uri="http://schemas.openxmlformats.org/drawingml/2006/picture">
                <pic:pic xmlns:pic="http://schemas.openxmlformats.org/drawingml/2006/picture">
                  <pic:nvPicPr>
                    <pic:cNvPr id="190" name="Google Shape;190;p23"/>
                    <pic:cNvPicPr preferRelativeResize="0"/>
                  </pic:nvPicPr>
                  <pic:blipFill>
                    <a:blip r:embed="rId6">
                      <a:alphaModFix/>
                    </a:blip>
                    <a:stretch>
                      <a:fillRect/>
                    </a:stretch>
                  </pic:blipFill>
                  <pic:spPr>
                    <a:xfrm>
                      <a:off x="0" y="0"/>
                      <a:ext cx="2763108" cy="3011355"/>
                    </a:xfrm>
                    <a:prstGeom prst="rect">
                      <a:avLst/>
                    </a:prstGeom>
                    <a:noFill/>
                    <a:ln>
                      <a:noFill/>
                    </a:ln>
                  </pic:spPr>
                </pic:pic>
              </a:graphicData>
            </a:graphic>
          </wp:inline>
        </w:drawing>
      </w:r>
      <w:r>
        <w:rPr>
          <w:noProof/>
        </w:rPr>
        <w:drawing>
          <wp:inline distT="0" distB="0" distL="0" distR="0" wp14:anchorId="23DC7717" wp14:editId="2AE310F6">
            <wp:extent cx="1592132" cy="3592033"/>
            <wp:effectExtent l="0" t="0" r="8255" b="8890"/>
            <wp:docPr id="191" name="Google Shape;191;p23"/>
            <wp:cNvGraphicFramePr/>
            <a:graphic xmlns:a="http://schemas.openxmlformats.org/drawingml/2006/main">
              <a:graphicData uri="http://schemas.openxmlformats.org/drawingml/2006/picture">
                <pic:pic xmlns:pic="http://schemas.openxmlformats.org/drawingml/2006/picture">
                  <pic:nvPicPr>
                    <pic:cNvPr id="191" name="Google Shape;191;p23"/>
                    <pic:cNvPicPr preferRelativeResize="0"/>
                  </pic:nvPicPr>
                  <pic:blipFill>
                    <a:blip r:embed="rId7">
                      <a:alphaModFix/>
                    </a:blip>
                    <a:stretch>
                      <a:fillRect/>
                    </a:stretch>
                  </pic:blipFill>
                  <pic:spPr>
                    <a:xfrm>
                      <a:off x="0" y="0"/>
                      <a:ext cx="1596604" cy="3602123"/>
                    </a:xfrm>
                    <a:prstGeom prst="rect">
                      <a:avLst/>
                    </a:prstGeom>
                    <a:noFill/>
                    <a:ln>
                      <a:noFill/>
                    </a:ln>
                  </pic:spPr>
                </pic:pic>
              </a:graphicData>
            </a:graphic>
          </wp:inline>
        </w:drawing>
      </w:r>
    </w:p>
    <w:p w14:paraId="3245270F" w14:textId="12C1949E" w:rsidR="003D506D" w:rsidRPr="00686C88" w:rsidRDefault="003D506D" w:rsidP="003B6466">
      <w:pPr>
        <w:shd w:val="clear" w:color="auto" w:fill="FFFFFF"/>
        <w:spacing w:before="100" w:beforeAutospacing="1" w:after="100" w:afterAutospacing="1" w:line="240" w:lineRule="auto"/>
        <w:rPr>
          <w:rFonts w:eastAsia="Times New Roman" w:cstheme="minorHAnsi"/>
        </w:rPr>
      </w:pPr>
      <w:r>
        <w:rPr>
          <w:noProof/>
        </w:rPr>
        <w:drawing>
          <wp:inline distT="0" distB="0" distL="0" distR="0" wp14:anchorId="08D73C4F" wp14:editId="0A592AE6">
            <wp:extent cx="2678654" cy="2759581"/>
            <wp:effectExtent l="0" t="0" r="7620" b="3175"/>
            <wp:docPr id="192" name="Google Shape;192;p23"/>
            <wp:cNvGraphicFramePr/>
            <a:graphic xmlns:a="http://schemas.openxmlformats.org/drawingml/2006/main">
              <a:graphicData uri="http://schemas.openxmlformats.org/drawingml/2006/picture">
                <pic:pic xmlns:pic="http://schemas.openxmlformats.org/drawingml/2006/picture">
                  <pic:nvPicPr>
                    <pic:cNvPr id="192" name="Google Shape;192;p23"/>
                    <pic:cNvPicPr preferRelativeResize="0"/>
                  </pic:nvPicPr>
                  <pic:blipFill>
                    <a:blip r:embed="rId8">
                      <a:alphaModFix/>
                    </a:blip>
                    <a:stretch>
                      <a:fillRect/>
                    </a:stretch>
                  </pic:blipFill>
                  <pic:spPr>
                    <a:xfrm>
                      <a:off x="0" y="0"/>
                      <a:ext cx="2698431" cy="2779956"/>
                    </a:xfrm>
                    <a:prstGeom prst="rect">
                      <a:avLst/>
                    </a:prstGeom>
                    <a:noFill/>
                    <a:ln>
                      <a:noFill/>
                    </a:ln>
                  </pic:spPr>
                </pic:pic>
              </a:graphicData>
            </a:graphic>
          </wp:inline>
        </w:drawing>
      </w:r>
      <w:r>
        <w:rPr>
          <w:noProof/>
        </w:rPr>
        <w:drawing>
          <wp:inline distT="0" distB="0" distL="0" distR="0" wp14:anchorId="276F31B0" wp14:editId="154F73E6">
            <wp:extent cx="2151044" cy="2194273"/>
            <wp:effectExtent l="0" t="0" r="1905" b="0"/>
            <wp:docPr id="193" name="Google Shape;193;p23"/>
            <wp:cNvGraphicFramePr/>
            <a:graphic xmlns:a="http://schemas.openxmlformats.org/drawingml/2006/main">
              <a:graphicData uri="http://schemas.openxmlformats.org/drawingml/2006/picture">
                <pic:pic xmlns:pic="http://schemas.openxmlformats.org/drawingml/2006/picture">
                  <pic:nvPicPr>
                    <pic:cNvPr id="193" name="Google Shape;193;p23"/>
                    <pic:cNvPicPr preferRelativeResize="0"/>
                  </pic:nvPicPr>
                  <pic:blipFill>
                    <a:blip r:embed="rId9">
                      <a:alphaModFix/>
                    </a:blip>
                    <a:stretch>
                      <a:fillRect/>
                    </a:stretch>
                  </pic:blipFill>
                  <pic:spPr>
                    <a:xfrm>
                      <a:off x="0" y="0"/>
                      <a:ext cx="2162650" cy="2206112"/>
                    </a:xfrm>
                    <a:prstGeom prst="rect">
                      <a:avLst/>
                    </a:prstGeom>
                    <a:noFill/>
                    <a:ln>
                      <a:noFill/>
                    </a:ln>
                  </pic:spPr>
                </pic:pic>
              </a:graphicData>
            </a:graphic>
          </wp:inline>
        </w:drawing>
      </w:r>
    </w:p>
    <w:sectPr w:rsidR="003D506D" w:rsidRPr="00686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74A6"/>
    <w:multiLevelType w:val="hybridMultilevel"/>
    <w:tmpl w:val="8D00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25B84"/>
    <w:multiLevelType w:val="hybridMultilevel"/>
    <w:tmpl w:val="62D4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C27F4"/>
    <w:multiLevelType w:val="hybridMultilevel"/>
    <w:tmpl w:val="F3081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B2B79"/>
    <w:multiLevelType w:val="multilevel"/>
    <w:tmpl w:val="1408DD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C4BA1"/>
    <w:multiLevelType w:val="hybridMultilevel"/>
    <w:tmpl w:val="25C0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1031639">
    <w:abstractNumId w:val="3"/>
  </w:num>
  <w:num w:numId="2" w16cid:durableId="22949817">
    <w:abstractNumId w:val="2"/>
  </w:num>
  <w:num w:numId="3" w16cid:durableId="1578124744">
    <w:abstractNumId w:val="4"/>
  </w:num>
  <w:num w:numId="4" w16cid:durableId="419641677">
    <w:abstractNumId w:val="0"/>
  </w:num>
  <w:num w:numId="5" w16cid:durableId="1255556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24"/>
    <w:rsid w:val="00236DD0"/>
    <w:rsid w:val="00353DDD"/>
    <w:rsid w:val="003B6466"/>
    <w:rsid w:val="003D31D1"/>
    <w:rsid w:val="003D506D"/>
    <w:rsid w:val="003D7E55"/>
    <w:rsid w:val="00416162"/>
    <w:rsid w:val="00423A0B"/>
    <w:rsid w:val="004B226A"/>
    <w:rsid w:val="00513835"/>
    <w:rsid w:val="00534CBF"/>
    <w:rsid w:val="00565706"/>
    <w:rsid w:val="005C19E0"/>
    <w:rsid w:val="005F2AE0"/>
    <w:rsid w:val="00675405"/>
    <w:rsid w:val="00686C88"/>
    <w:rsid w:val="007E67A4"/>
    <w:rsid w:val="008B53D5"/>
    <w:rsid w:val="008E0D7C"/>
    <w:rsid w:val="009C4CC7"/>
    <w:rsid w:val="00A4385D"/>
    <w:rsid w:val="00A76398"/>
    <w:rsid w:val="00AF03E2"/>
    <w:rsid w:val="00AF327E"/>
    <w:rsid w:val="00C85D85"/>
    <w:rsid w:val="00CB42E8"/>
    <w:rsid w:val="00D43024"/>
    <w:rsid w:val="00D8013F"/>
    <w:rsid w:val="00DC3D56"/>
    <w:rsid w:val="00F624A3"/>
    <w:rsid w:val="00FD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B2E72"/>
  <w15:chartTrackingRefBased/>
  <w15:docId w15:val="{459DCE92-F9E6-4672-B148-769A553F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405"/>
    <w:pPr>
      <w:ind w:left="720"/>
      <w:contextualSpacing/>
    </w:pPr>
  </w:style>
  <w:style w:type="character" w:styleId="Hyperlink">
    <w:name w:val="Hyperlink"/>
    <w:basedOn w:val="DefaultParagraphFont"/>
    <w:uiPriority w:val="99"/>
    <w:unhideWhenUsed/>
    <w:rsid w:val="00C85D85"/>
    <w:rPr>
      <w:color w:val="0563C1" w:themeColor="hyperlink"/>
      <w:u w:val="single"/>
    </w:rPr>
  </w:style>
  <w:style w:type="character" w:styleId="UnresolvedMention">
    <w:name w:val="Unresolved Mention"/>
    <w:basedOn w:val="DefaultParagraphFont"/>
    <w:uiPriority w:val="99"/>
    <w:semiHidden/>
    <w:unhideWhenUsed/>
    <w:rsid w:val="00C85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50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inequalityprediction.wpcomstaging.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Uhlir</dc:creator>
  <cp:keywords/>
  <dc:description/>
  <cp:lastModifiedBy>Mary Uhlir</cp:lastModifiedBy>
  <cp:revision>3</cp:revision>
  <dcterms:created xsi:type="dcterms:W3CDTF">2022-06-08T03:12:00Z</dcterms:created>
  <dcterms:modified xsi:type="dcterms:W3CDTF">2022-06-08T03:13:00Z</dcterms:modified>
</cp:coreProperties>
</file>