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Tổng hợp tin tức về chính sách thuế</w:t>
            </w:r>
          </w:p>
        </w:tc>
      </w:tr>
      <w:tr>
        <w:tc>
          <w:tcPr>
            <w:tcW w:type="dxa" w:w="2592"/>
          </w:tcPr>
          <w:p>
            <w:r>
              <w:rPr>
                <w:rFonts w:ascii="Times New Roman" w:hAnsi="Times New Roman"/>
                <w:b/>
                <w:sz w:val="21"/>
              </w:rPr>
              <w:t>Phạm vi thời gian:</w:t>
            </w:r>
          </w:p>
        </w:tc>
        <w:tc>
          <w:tcPr>
            <w:tcW w:type="dxa" w:w="6912"/>
          </w:tcPr>
          <w:p>
            <w:r>
              <w:rPr>
                <w:rFonts w:ascii="Times New Roman" w:hAnsi="Times New Roman"/>
                <w:sz w:val="21"/>
              </w:rPr>
              <w:t>trong 24 giờ đến 48 giờ qua (từ hôm qua đến hôm nay)</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18:50:23</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Multi-Query Web Crawler</w:t>
            </w:r>
          </w:p>
        </w:tc>
      </w:tr>
    </w:tbl>
    <w:p/>
    <w:p>
      <w:r>
        <w:rPr>
          <w:rFonts w:ascii="Times New Roman" w:hAnsi="Times New Roman"/>
          <w:b w:val="0"/>
          <w:i w:val="0"/>
          <w:sz w:val="22"/>
        </w:rPr>
        <w:t>Chào Người dùng,</w:t>
      </w:r>
    </w:p>
    <w:p>
      <w:r>
        <w:rPr>
          <w:rFonts w:ascii="Times New Roman" w:hAnsi="Times New Roman"/>
          <w:b w:val="0"/>
          <w:i w:val="0"/>
          <w:sz w:val="22"/>
        </w:rPr>
        <w:t>Tôi là Thư ký Thạch Sanh, phụ trách tổng hợp tin tức về chính sách thuế. Tôi đã nhận được yêu cầu của bạn về việc cập nhật và phân loại các chính sách thuế mới nhất trong vòng 24-48 giờ qua.</w:t>
      </w:r>
    </w:p>
    <w:p>
      <w:r>
        <w:rPr>
          <w:rFonts w:ascii="Times New Roman" w:hAnsi="Times New Roman"/>
          <w:b w:val="0"/>
          <w:i w:val="0"/>
          <w:sz w:val="22"/>
        </w:rPr>
        <w:t>Tuy nhiên, sau khi xem xét "DỮ LIỆU TÌM KIẾM TRÊN INTERNET MỚI NHẤT" mà bạn cung cấp, tôi nhận thấy toàn bộ các tiêu đề và tóm tắt nội dung đều liên quan đến lĩnh vực Trí tuệ nhân tạo (AI), các công ty công nghệ như Google DeepMind, OpenAI, Anthropic, và các tin tức công nghệ chung (TechCrunch, VnExpress, Znews, Vietnamnet về AI).</w:t>
      </w:r>
    </w:p>
    <w:p>
      <w:r>
        <w:rPr>
          <w:rFonts w:ascii="Times New Roman" w:hAnsi="Times New Roman"/>
          <w:b w:val="0"/>
          <w:i w:val="0"/>
          <w:sz w:val="22"/>
        </w:rPr>
        <w:t>Với vai trò là Thư ký Tổng hợp tin tức về chính sách thuế, tôi không thể trích xuất hay phân loại thông tin về thuế (cá nhân, hộ kinh doanh, tổ chức doanh nghiệp) từ dữ liệu tìm kiếm này. Các nguồn tin cậy cho chính sách thuế thường là Báo Chính phủ, Bộ Tài chính, Tổng cục Thuế, Cổng thông tin điện tử của các cơ quan thuế, v.v., và nội dung phải trực tiếp đề cập đến các văn bản pháp luật, nghị định, thông tư về thuế.</w:t>
      </w:r>
    </w:p>
    <w:p>
      <w:r>
        <w:rPr>
          <w:rFonts w:ascii="Times New Roman" w:hAnsi="Times New Roman"/>
          <w:b w:val="0"/>
          <w:i w:val="0"/>
          <w:sz w:val="22"/>
        </w:rPr>
        <w:t>Để có thể hoàn thành nhiệm vụ theo đúng yêu cầu và quy trình đã được huấn luyện, tôi cần được cung cấp dữ liệu tìm kiếm liên quan trực tiếp đến các chính sách thuế mới nhất.</w:t>
      </w:r>
    </w:p>
    <w:p>
      <w:r>
        <w:rPr>
          <w:rFonts w:ascii="Times New Roman" w:hAnsi="Times New Roman"/>
          <w:b w:val="0"/>
          <w:i w:val="0"/>
          <w:sz w:val="22"/>
        </w:rPr>
        <w:t>Nếu bạn có thể cung cấp các đường dẫn hoặc thông tin tìm kiếm về chính sách thuế, tôi sẽ ngay lập tức tiến hành tổng hợp, tóm tắt và phân loại theo 3 nhóm (cá nhân, hộ kinh doanh, tổ chức doanh nghiệp) một cách chuyên nghiệp và chính xác nhất.</w:t>
      </w:r>
    </w:p>
    <w:p>
      <w:r>
        <w:rPr>
          <w:rFonts w:ascii="Times New Roman" w:hAnsi="Times New Roman"/>
          <w:b w:val="0"/>
          <w:i w:val="0"/>
          <w:sz w:val="22"/>
        </w:rPr>
        <w:t>Rất mong nhận được sự hỗ trợ từ bạn để tôi có thể phục vụ tốt nhất.</w:t>
      </w:r>
    </w:p>
    <w:p>
      <w:r>
        <w:rPr>
          <w:rFonts w:ascii="Times New Roman" w:hAnsi="Times New Roman"/>
          <w:b w:val="0"/>
          <w:i w:val="0"/>
          <w:sz w:val="22"/>
        </w:rPr>
        <w:t>Trân trọng,</w:t>
      </w:r>
    </w:p>
    <w:p>
      <w:r>
        <w:rPr>
          <w:rFonts w:ascii="Times New Roman" w:hAnsi="Times New Roman"/>
          <w:b w:val="0"/>
          <w:i w:val="0"/>
          <w:sz w:val="22"/>
        </w:rPr>
        <w:t>Thư ký Thạch Sanh.</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News — Google DeepMind: </w:t>
      </w:r>
      <w:hyperlink r:id="rId9">
        <w:r>
          <w:rPr>
            <w:rFonts w:ascii="Times New Roman" w:hAnsi="Times New Roman"/>
            <w:color w:val="0284C7"/>
            <w:u w:val="single"/>
          </w:rPr>
          <w:t xml:space="preserve">https://deepmind.google/blog/</w:t>
        </w:r>
      </w:hyperlink>
    </w:p>
    <w:p>
      <w:pPr>
        <w:ind w:left="360"/>
      </w:pPr>
      <w:r>
        <w:rPr>
          <w:rFonts w:ascii="Times New Roman" w:hAnsi="Times New Roman"/>
          <w:b/>
          <w:sz w:val="20"/>
        </w:rPr>
        <w:t xml:space="preserve">- OpenAI vs Google DeepMind vs Anthropic: The 2026 AI Model Arms Race ...: </w:t>
      </w:r>
      <w:hyperlink r:id="rId10">
        <w:r>
          <w:rPr>
            <w:rFonts w:ascii="Times New Roman" w:hAnsi="Times New Roman"/>
            <w:color w:val="0284C7"/>
            <w:u w:val="single"/>
          </w:rPr>
          <w:t xml:space="preserve">https://qverlabs.com/blog/openai-vs-google-deepmind-vs-anthropic-2026</w:t>
        </w:r>
      </w:hyperlink>
    </w:p>
    <w:p>
      <w:pPr>
        <w:ind w:left="360"/>
      </w:pPr>
      <w:r>
        <w:rPr>
          <w:rFonts w:ascii="Times New Roman" w:hAnsi="Times New Roman"/>
          <w:b/>
          <w:sz w:val="20"/>
        </w:rPr>
        <w:t xml:space="preserve">- AI News This Week — Latest OpenAI, Anthropic, Google &amp; Startups | AI is ...: </w:t>
      </w:r>
      <w:hyperlink r:id="rId11">
        <w:r>
          <w:rPr>
            <w:rFonts w:ascii="Times New Roman" w:hAnsi="Times New Roman"/>
            <w:color w:val="0284C7"/>
            <w:u w:val="single"/>
          </w:rPr>
          <w:t xml:space="preserve">https://aiiseverywhere.com/news</w:t>
        </w:r>
      </w:hyperlink>
    </w:p>
    <w:p>
      <w:pPr>
        <w:ind w:left="360"/>
      </w:pPr>
      <w:r>
        <w:rPr>
          <w:rFonts w:ascii="Times New Roman" w:hAnsi="Times New Roman"/>
          <w:b/>
          <w:sz w:val="20"/>
        </w:rPr>
        <w:t xml:space="preserve">- The latest AI news we announced in September 2026: </w:t>
      </w:r>
      <w:hyperlink r:id="rId12">
        <w:r>
          <w:rPr>
            <w:rFonts w:ascii="Times New Roman" w:hAnsi="Times New Roman"/>
            <w:color w:val="0284C7"/>
            <w:u w:val="single"/>
          </w:rPr>
          <w:t xml:space="preserve">https://blog.google/innovation-and-ai/technology/ai/google-ai-updates-september-2026/</w:t>
        </w:r>
      </w:hyperlink>
    </w:p>
    <w:p>
      <w:pPr>
        <w:ind w:left="360"/>
      </w:pPr>
      <w:r>
        <w:rPr>
          <w:rFonts w:ascii="Times New Roman" w:hAnsi="Times New Roman"/>
          <w:b/>
          <w:sz w:val="20"/>
        </w:rPr>
        <w:t xml:space="preserve">- OpenAI, Anthropic, Google in AI Safety Talks [2026]: </w:t>
      </w:r>
      <w:hyperlink r:id="rId13">
        <w:r>
          <w:rPr>
            <w:rFonts w:ascii="Times New Roman" w:hAnsi="Times New Roman"/>
            <w:color w:val="0284C7"/>
            <w:u w:val="single"/>
          </w:rPr>
          <w:t xml:space="preserve">https://tech-insider.org/openai-anthropic-google-ai-safety-talks-2026/</w:t>
        </w:r>
      </w:hyperlink>
    </w:p>
    <w:p>
      <w:pPr>
        <w:ind w:left="360"/>
      </w:pPr>
      <w:r>
        <w:rPr>
          <w:rFonts w:ascii="Times New Roman" w:hAnsi="Times New Roman"/>
          <w:b/>
          <w:sz w:val="20"/>
        </w:rPr>
        <w:t xml:space="preserve">- AI - TechCrunch: </w:t>
      </w:r>
      <w:hyperlink r:id="rId14">
        <w:r>
          <w:rPr>
            <w:rFonts w:ascii="Times New Roman" w:hAnsi="Times New Roman"/>
            <w:color w:val="0284C7"/>
            <w:u w:val="single"/>
          </w:rPr>
          <w:t xml:space="preserve">https://techcrunch.com/tag/ai/</w:t>
        </w:r>
      </w:hyperlink>
    </w:p>
    <w:p>
      <w:pPr>
        <w:ind w:left="360"/>
      </w:pPr>
      <w:r>
        <w:rPr>
          <w:rFonts w:ascii="Times New Roman" w:hAnsi="Times New Roman"/>
          <w:b/>
          <w:sz w:val="20"/>
        </w:rPr>
        <w:t xml:space="preserve">- AI News &amp; Artificial Intelligence | TechCrunch: </w:t>
      </w:r>
      <w:hyperlink r:id="rId15">
        <w:r>
          <w:rPr>
            <w:rFonts w:ascii="Times New Roman" w:hAnsi="Times New Roman"/>
            <w:color w:val="0284C7"/>
            <w:u w:val="single"/>
          </w:rPr>
          <w:t xml:space="preserve">https://techcrunch.com/category/artificial-intelligence/</w:t>
        </w:r>
      </w:hyperlink>
    </w:p>
    <w:p>
      <w:pPr>
        <w:ind w:left="360"/>
      </w:pPr>
      <w:r>
        <w:rPr>
          <w:rFonts w:ascii="Times New Roman" w:hAnsi="Times New Roman"/>
          <w:b/>
          <w:sz w:val="20"/>
        </w:rPr>
        <w:t xml:space="preserve">- TechCrunch | Startup and Technology News: </w:t>
      </w:r>
      <w:hyperlink r:id="rId16">
        <w:r>
          <w:rPr>
            <w:rFonts w:ascii="Times New Roman" w:hAnsi="Times New Roman"/>
            <w:color w:val="0284C7"/>
            <w:u w:val="single"/>
          </w:rPr>
          <w:t xml:space="preserve">https://m.techcrunch.com/</w:t>
        </w:r>
      </w:hyperlink>
    </w:p>
    <w:p>
      <w:pPr>
        <w:ind w:left="360"/>
      </w:pPr>
      <w:r>
        <w:rPr>
          <w:rFonts w:ascii="Times New Roman" w:hAnsi="Times New Roman"/>
          <w:b/>
          <w:sz w:val="20"/>
        </w:rPr>
        <w:t xml:space="preserve">- AI Trending — Global AI News, Updated Every 2 Hours: </w:t>
      </w:r>
      <w:hyperlink r:id="rId17">
        <w:r>
          <w:rPr>
            <w:rFonts w:ascii="Times New Roman" w:hAnsi="Times New Roman"/>
            <w:color w:val="0284C7"/>
            <w:u w:val="single"/>
          </w:rPr>
          <w:t xml:space="preserve">https://aitrending.app/</w:t>
        </w:r>
      </w:hyperlink>
    </w:p>
    <w:p>
      <w:pPr>
        <w:ind w:left="360"/>
      </w:pPr>
      <w:r>
        <w:rPr>
          <w:rFonts w:ascii="Times New Roman" w:hAnsi="Times New Roman"/>
          <w:b/>
          <w:sz w:val="20"/>
        </w:rPr>
        <w:t xml:space="preserve">- AI News - TechCrunch, The Verge, DeepMind, Hugging Face &amp; More ...: </w:t>
      </w:r>
      <w:hyperlink r:id="rId18">
        <w:r>
          <w:rPr>
            <w:rFonts w:ascii="Times New Roman" w:hAnsi="Times New Roman"/>
            <w:color w:val="0284C7"/>
            <w:u w:val="single"/>
          </w:rPr>
          <w:t xml:space="preserve">https://www.aitoolcrunch.com/for-developers/news/</w:t>
        </w:r>
      </w:hyperlink>
    </w:p>
    <w:p>
      <w:pPr>
        <w:ind w:left="360"/>
      </w:pPr>
      <w:r>
        <w:rPr>
          <w:rFonts w:ascii="Times New Roman" w:hAnsi="Times New Roman"/>
          <w:b/>
          <w:sz w:val="20"/>
        </w:rPr>
        <w:t xml:space="preserve">- Tổng hợp Tin tức AI - Trí tuệ nhân tạo mới nhất | VnExpress: </w:t>
      </w:r>
      <w:hyperlink r:id="rId19">
        <w:r>
          <w:rPr>
            <w:rFonts w:ascii="Times New Roman" w:hAnsi="Times New Roman"/>
            <w:color w:val="0284C7"/>
            <w:u w:val="single"/>
          </w:rPr>
          <w:t xml:space="preserve">https://vnexpress.net/khoa-hoc-cong-nghe/ai</w:t>
        </w:r>
      </w:hyperlink>
    </w:p>
    <w:p>
      <w:pPr>
        <w:ind w:left="360"/>
      </w:pPr>
      <w:r>
        <w:rPr>
          <w:rFonts w:ascii="Times New Roman" w:hAnsi="Times New Roman"/>
          <w:b/>
          <w:sz w:val="20"/>
        </w:rPr>
        <w:t xml:space="preserve">- Công nghệ AI - Tin tức về trí tuệ nhân tạo mới nhất | Znews.vn: </w:t>
      </w:r>
      <w:hyperlink r:id="rId20">
        <w:r>
          <w:rPr>
            <w:rFonts w:ascii="Times New Roman" w:hAnsi="Times New Roman"/>
            <w:color w:val="0284C7"/>
            <w:u w:val="single"/>
          </w:rPr>
          <w:t xml:space="preserve">https://tech.zingnews.vn/artificial-intelligence.html</w:t>
        </w:r>
      </w:hyperlink>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epmind.google/blog/" TargetMode="External"/><Relationship Id="rId10" Type="http://schemas.openxmlformats.org/officeDocument/2006/relationships/hyperlink" Target="https://qverlabs.com/blog/openai-vs-google-deepmind-vs-anthropic-2026" TargetMode="External"/><Relationship Id="rId11" Type="http://schemas.openxmlformats.org/officeDocument/2006/relationships/hyperlink" Target="https://aiiseverywhere.com/news" TargetMode="External"/><Relationship Id="rId12" Type="http://schemas.openxmlformats.org/officeDocument/2006/relationships/hyperlink" Target="https://blog.google/innovation-and-ai/technology/ai/google-ai-updates-september-2026/" TargetMode="External"/><Relationship Id="rId13" Type="http://schemas.openxmlformats.org/officeDocument/2006/relationships/hyperlink" Target="https://tech-insider.org/openai-anthropic-google-ai-safety-talks-2026/" TargetMode="External"/><Relationship Id="rId14" Type="http://schemas.openxmlformats.org/officeDocument/2006/relationships/hyperlink" Target="https://techcrunch.com/tag/ai/" TargetMode="External"/><Relationship Id="rId15" Type="http://schemas.openxmlformats.org/officeDocument/2006/relationships/hyperlink" Target="https://techcrunch.com/category/artificial-intelligence/" TargetMode="External"/><Relationship Id="rId16" Type="http://schemas.openxmlformats.org/officeDocument/2006/relationships/hyperlink" Target="https://m.techcrunch.com/" TargetMode="External"/><Relationship Id="rId17" Type="http://schemas.openxmlformats.org/officeDocument/2006/relationships/hyperlink" Target="https://aitrending.app/" TargetMode="External"/><Relationship Id="rId18" Type="http://schemas.openxmlformats.org/officeDocument/2006/relationships/hyperlink" Target="https://www.aitoolcrunch.com/for-developers/news/" TargetMode="External"/><Relationship Id="rId19" Type="http://schemas.openxmlformats.org/officeDocument/2006/relationships/hyperlink" Target="https://vnexpress.net/khoa-hoc-cong-nghe/ai" TargetMode="External"/><Relationship Id="rId20" Type="http://schemas.openxmlformats.org/officeDocument/2006/relationships/hyperlink" Target="https://tech.zingnews.vn/artificial-intellig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