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Chuyên gia Phân tích Công nghệ và Nghiên cứu Trí tuệ Nhân tạo (AI) cấp cao</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vòng 7 ngày qua (1 tuần trước đến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18:40:13</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Chào mừng quý vị đến với bản tin cập nhật công nghệ AI từ Thư ký Thủy Tinh. Dưới đây là tổng hợp và phân tích các tin tức nổi bật nhất về Trí tuệ Nhân tạo trên toàn cầu trong thời gian gần đây, dựa trên dữ liệu tìm kiếm được cung cấp.</w:t>
      </w:r>
    </w:p>
    <w:p>
      <w:r>
        <w:rPr>
          <w:rFonts w:ascii="Times New Roman" w:hAnsi="Times New Roman"/>
          <w:b w:val="0"/>
          <w:i w:val="0"/>
          <w:sz w:val="22"/>
        </w:rPr>
        <w:t>---</w:t>
      </w:r>
    </w:p>
    <w:p>
      <w:r>
        <w:rPr>
          <w:rFonts w:ascii="Times New Roman" w:hAnsi="Times New Roman"/>
          <w:b/>
          <w:sz w:val="23"/>
        </w:rPr>
        <w:t>1. Các Gã Khổng Lồ AI Đồng Loạt Ra Mắt Mô Hình Mới Trong "Cơn Sốt Mùa Thu"</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Trong một động thái phối hợp được ví như "cơn sốt mùa thu", các ông lớn công nghệ như OpenAI, Anthropic, Google và Meta đã đồng loạt công bố các mô hình AI và bản cập nhật mới. Sự kiện này đánh dấu một giai đoạn cạnh tranh gay gắt, đẩy mạnh cuộc đua phát triển và triển khai các năng lực AI tiên tiến trên thị trường toàn cầu.</w:t>
      </w:r>
    </w:p>
    <w:p>
      <w:pPr>
        <w:ind w:left="360"/>
      </w:pPr>
      <w:r>
        <w:rPr>
          <w:rFonts w:ascii="Times New Roman" w:hAnsi="Times New Roman"/>
          <w:b w:val="0"/>
          <w:i w:val="0"/>
          <w:sz w:val="22"/>
        </w:rPr>
        <w:t xml:space="preserve">• </w:t>
      </w:r>
      <w:r>
        <w:rPr>
          <w:rFonts w:ascii="Times New Roman" w:hAnsi="Times New Roman"/>
          <w:b/>
          <w:sz w:val="22"/>
        </w:rPr>
        <w:t>Phân tích tác động (Tại sao tin này quan trọng?):</w:t>
      </w:r>
      <w:r>
        <w:rPr>
          <w:rFonts w:ascii="Times New Roman" w:hAnsi="Times New Roman"/>
          <w:b w:val="0"/>
          <w:i w:val="0"/>
          <w:sz w:val="22"/>
        </w:rPr>
        <w:t xml:space="preserve"> Việc các nhà lãnh đạo AI đồng loạt tung ra sản phẩm mới cho thấy sự tăng tốc đáng kể trong đổi mới công nghệ. Điều này không chỉ mang lại nhiều lựa chọn hơn cho nhà phát triển và doanh nghiệp, mà còn thúc đẩy giới hạn của những gì AI có thể làm được, từ đó định hình lại thị trường và kỳ vọng của người dùng về các ứng dụng AI trong tương lai.</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9">
        <w:r>
          <w:rPr>
            <w:rFonts w:ascii="Times New Roman" w:hAnsi="Times New Roman"/>
            <w:color w:val="0284C7"/>
            <w:u w:val="single"/>
          </w:rPr>
          <w:t xml:space="preserve">TheCodeW</w:t>
        </w:r>
      </w:hyperlink>
      <w:r>
        <w:rPr>
          <w:rFonts w:ascii="Times New Roman" w:hAnsi="Times New Roman"/>
          <w:b w:val="0"/>
          <w:i w:val="0"/>
          <w:sz w:val="22"/>
        </w:rPr>
        <w:t xml:space="preserve"> - Tháng 9/2026</w:t>
      </w:r>
    </w:p>
    <w:p>
      <w:r>
        <w:rPr>
          <w:rFonts w:ascii="Times New Roman" w:hAnsi="Times New Roman"/>
          <w:b/>
          <w:sz w:val="23"/>
        </w:rPr>
        <w:t>2. Liên Minh Hơn 100 Công Ty Công Nghệ Kêu Gọi Tăng Cường Phòng Thủ Chống Lại Tấn Công Mạng Bằng AI</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Một liên minh hùng hậu gồm hơn 100 công ty công nghệ hàng đầu, bao gồm Anthropic, Google, Microsoft và OpenAI, đã cùng ký một bức thư chung kêu gọi cải thiện khả năng phòng thủ trước các cuộc tấn công mạng được hỗ trợ bởi AI. Động thái này diễn ra song song với việc các hãng này công bố các mô hình AI chuyên biệt về an ninh mạng, nhằm đối phó với làn sóng tấn công mạng ngày càng tinh vi.</w:t>
      </w:r>
    </w:p>
    <w:p>
      <w:pPr>
        <w:ind w:left="360"/>
      </w:pPr>
      <w:r>
        <w:rPr>
          <w:rFonts w:ascii="Times New Roman" w:hAnsi="Times New Roman"/>
          <w:b w:val="0"/>
          <w:i w:val="0"/>
          <w:sz w:val="22"/>
        </w:rPr>
        <w:t xml:space="preserve">• </w:t>
      </w:r>
      <w:r>
        <w:rPr>
          <w:rFonts w:ascii="Times New Roman" w:hAnsi="Times New Roman"/>
          <w:b/>
          <w:sz w:val="22"/>
        </w:rPr>
        <w:t>Phân tích tác động (Tại sao tin này quan trọng?):</w:t>
      </w:r>
      <w:r>
        <w:rPr>
          <w:rFonts w:ascii="Times New Roman" w:hAnsi="Times New Roman"/>
          <w:b w:val="0"/>
          <w:i w:val="0"/>
          <w:sz w:val="22"/>
        </w:rPr>
        <w:t xml:space="preserve"> Sự hợp tác quy mô lớn này nhấn mạnh mối lo ngại ngày càng tăng về các mối đe dọa an ninh mạng do AI tạo ra và sự cần thiết của một phản ứng phối hợp từ ngành công nghiệp. Việc phát triển các mô hình AI an ninh mạng mới cho thấy một hướng đi quan trọng trong việc sử dụng AI để chống lại chính những rủi ro mà nó có thể tạo ra, đồng thời đặt ra các vấn đề về đạo đức và chính sách trong việc phát triển AI kép (có khả năng tấn công và phòng thủ).</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0">
        <w:r>
          <w:rPr>
            <w:rFonts w:ascii="Times New Roman" w:hAnsi="Times New Roman"/>
            <w:color w:val="0284C7"/>
            <w:u w:val="single"/>
          </w:rPr>
          <w:t xml:space="preserve">The Hacker News</w:t>
        </w:r>
      </w:hyperlink>
      <w:r>
        <w:rPr>
          <w:rFonts w:ascii="Times New Roman" w:hAnsi="Times New Roman"/>
          <w:b w:val="0"/>
          <w:i w:val="0"/>
          <w:sz w:val="22"/>
        </w:rPr>
        <w:t xml:space="preserve"> - Tháng 9/2026</w:t>
      </w:r>
    </w:p>
    <w:p>
      <w:r>
        <w:rPr>
          <w:rFonts w:ascii="Times New Roman" w:hAnsi="Times New Roman"/>
          <w:b w:val="0"/>
          <w:i w:val="0"/>
          <w:sz w:val="22"/>
        </w:rPr>
        <w:t>---</w:t>
      </w:r>
    </w:p>
    <w:p>
      <w:r>
        <w:rPr>
          <w:rFonts w:ascii="Times New Roman" w:hAnsi="Times New Roman"/>
          <w:b/>
          <w:sz w:val="22"/>
        </w:rPr>
        <w:t>Tổng kết xu hướng:</w:t>
      </w:r>
      <w:r>
        <w:rPr>
          <w:rFonts w:ascii="Times New Roman" w:hAnsi="Times New Roman"/>
          <w:b w:val="0"/>
          <w:i w:val="0"/>
          <w:sz w:val="22"/>
        </w:rPr>
        <w:t xml:space="preserve"> Thế giới AI đang chứng kiến sự tăng tốc mạnh mẽ trong đổi mới và cạnh tranh giữa các ông lớn công nghệ, với việc liên tục ra mắt các mô hình và sản phẩm mới. Song song đó, ngành công nghiệp cũng đang chủ động đối mặt với các thách thức về an ninh và đạo đức, đặc biệt là trong lĩnh vực an ninh mạng, thông qua các sáng kiến hợp tác và phát triển công nghệ phòng thủ. Xu hướng này cho thấy một tương lai AI vừa đầy hứa hẹn về khả năng ứng dụng, vừa đòi hỏi sự thận trọng và trách nhiệm cao trong phát triển.</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News — Google DeepMind: </w:t>
      </w:r>
      <w:hyperlink r:id="rId11">
        <w:r>
          <w:rPr>
            <w:rFonts w:ascii="Times New Roman" w:hAnsi="Times New Roman"/>
            <w:color w:val="0284C7"/>
            <w:u w:val="single"/>
          </w:rPr>
          <w:t xml:space="preserve">https://deepmind.google/blog/</w:t>
        </w:r>
      </w:hyperlink>
    </w:p>
    <w:p>
      <w:pPr>
        <w:ind w:left="360"/>
      </w:pPr>
      <w:r>
        <w:rPr>
          <w:rFonts w:ascii="Times New Roman" w:hAnsi="Times New Roman"/>
          <w:b/>
          <w:sz w:val="20"/>
        </w:rPr>
        <w:t xml:space="preserve">- The Latest AI News and Developments | Sept to Dec 2025: </w:t>
      </w:r>
      <w:hyperlink r:id="rId12">
        <w:r>
          <w:rPr>
            <w:rFonts w:ascii="Times New Roman" w:hAnsi="Times New Roman"/>
            <w:color w:val="0284C7"/>
            <w:u w:val="single"/>
          </w:rPr>
          <w:t xml:space="preserve">https://www.crescendo.ai/news/latest-ai-news-and-developments-sept-to-dec-2025</w:t>
        </w:r>
      </w:hyperlink>
    </w:p>
    <w:p>
      <w:pPr>
        <w:ind w:left="360"/>
      </w:pPr>
      <w:r>
        <w:rPr>
          <w:rFonts w:ascii="Times New Roman" w:hAnsi="Times New Roman"/>
          <w:b/>
          <w:sz w:val="20"/>
        </w:rPr>
        <w:t xml:space="preserve">- Google, Anthropic, and OpenAI Unveil Cyber AI Models ... - The Hacker News: </w:t>
      </w:r>
      <w:hyperlink r:id="rId10">
        <w:r>
          <w:rPr>
            <w:rFonts w:ascii="Times New Roman" w:hAnsi="Times New Roman"/>
            <w:color w:val="0284C7"/>
            <w:u w:val="single"/>
          </w:rPr>
          <w:t xml:space="preserve">https://thehackernews.com/2026/09/google-anthropic-and-openai-unveil.html</w:t>
        </w:r>
      </w:hyperlink>
    </w:p>
    <w:p>
      <w:pPr>
        <w:ind w:left="360"/>
      </w:pPr>
      <w:r>
        <w:rPr>
          <w:rFonts w:ascii="Times New Roman" w:hAnsi="Times New Roman"/>
          <w:b/>
          <w:sz w:val="20"/>
        </w:rPr>
        <w:t xml:space="preserve">- Daily News Coverage: OpenAI, Anthropic, Google, Meta Unleash New AI ...: </w:t>
      </w:r>
      <w:hyperlink r:id="rId9">
        <w:r>
          <w:rPr>
            <w:rFonts w:ascii="Times New Roman" w:hAnsi="Times New Roman"/>
            <w:color w:val="0284C7"/>
            <w:u w:val="single"/>
          </w:rPr>
          <w:t xml:space="preserve">https://www.thecodew.com/2026/09/openai-anthropic-google-meta-unleash-new-ai-models-fall-rush.html</w:t>
        </w:r>
      </w:hyperlink>
    </w:p>
    <w:p>
      <w:pPr>
        <w:ind w:left="360"/>
      </w:pPr>
      <w:r>
        <w:rPr>
          <w:rFonts w:ascii="Times New Roman" w:hAnsi="Times New Roman"/>
          <w:b/>
          <w:sz w:val="20"/>
        </w:rPr>
        <w:t xml:space="preserve">- AI News This Week — Latest OpenAI, Anthropic, Google &amp; Startups | AI is ...: </w:t>
      </w:r>
      <w:hyperlink r:id="rId13">
        <w:r>
          <w:rPr>
            <w:rFonts w:ascii="Times New Roman" w:hAnsi="Times New Roman"/>
            <w:color w:val="0284C7"/>
            <w:u w:val="single"/>
          </w:rPr>
          <w:t xml:space="preserve">https://aiiseverywhere.com/news</w:t>
        </w:r>
      </w:hyperlink>
    </w:p>
    <w:p>
      <w:pPr>
        <w:ind w:left="360"/>
      </w:pPr>
      <w:r>
        <w:rPr>
          <w:rFonts w:ascii="Times New Roman" w:hAnsi="Times New Roman"/>
          <w:b/>
          <w:sz w:val="20"/>
        </w:rPr>
        <w:t xml:space="preserve">- AI News &amp; Artificial Intelligence | TechCrunch: </w:t>
      </w:r>
      <w:hyperlink r:id="rId14">
        <w:r>
          <w:rPr>
            <w:rFonts w:ascii="Times New Roman" w:hAnsi="Times New Roman"/>
            <w:color w:val="0284C7"/>
            <w:u w:val="single"/>
          </w:rPr>
          <w:t xml:space="preserve">https://techcrunch.com/category/artificial-intelligence/</w:t>
        </w:r>
      </w:hyperlink>
    </w:p>
    <w:p>
      <w:pPr>
        <w:ind w:left="360"/>
      </w:pPr>
      <w:r>
        <w:rPr>
          <w:rFonts w:ascii="Times New Roman" w:hAnsi="Times New Roman"/>
          <w:b/>
          <w:sz w:val="20"/>
        </w:rPr>
        <w:t xml:space="preserve">- TechCrunch | Startup and Technology News: </w:t>
      </w:r>
      <w:hyperlink r:id="rId15">
        <w:r>
          <w:rPr>
            <w:rFonts w:ascii="Times New Roman" w:hAnsi="Times New Roman"/>
            <w:color w:val="0284C7"/>
            <w:u w:val="single"/>
          </w:rPr>
          <w:t xml:space="preserve">https://techcrunch.com/</w:t>
        </w:r>
      </w:hyperlink>
    </w:p>
    <w:p>
      <w:pPr>
        <w:ind w:left="360"/>
      </w:pPr>
      <w:r>
        <w:rPr>
          <w:rFonts w:ascii="Times New Roman" w:hAnsi="Times New Roman"/>
          <w:b/>
          <w:sz w:val="20"/>
        </w:rPr>
        <w:t xml:space="preserve">- 10 Things That Matter in AI Right Now - MIT Technology Review: </w:t>
      </w:r>
      <w:hyperlink r:id="rId16">
        <w:r>
          <w:rPr>
            <w:rFonts w:ascii="Times New Roman" w:hAnsi="Times New Roman"/>
            <w:color w:val="0284C7"/>
            <w:u w:val="single"/>
          </w:rPr>
          <w:t xml:space="preserve">https://www.technologyreview.com/2026/04/21/1135643/10-ai-artificial-intelligence-trends-technologies-research-2026/</w:t>
        </w:r>
      </w:hyperlink>
    </w:p>
    <w:p>
      <w:pPr>
        <w:ind w:left="360"/>
      </w:pPr>
      <w:r>
        <w:rPr>
          <w:rFonts w:ascii="Times New Roman" w:hAnsi="Times New Roman"/>
          <w:b/>
          <w:sz w:val="20"/>
        </w:rPr>
        <w:t xml:space="preserve">- AI News - TechCrunch, The Verge, DeepMind, Hugging Face &amp; More ...: </w:t>
      </w:r>
      <w:hyperlink r:id="rId17">
        <w:r>
          <w:rPr>
            <w:rFonts w:ascii="Times New Roman" w:hAnsi="Times New Roman"/>
            <w:color w:val="0284C7"/>
            <w:u w:val="single"/>
          </w:rPr>
          <w:t xml:space="preserve">https://www.aitoolcrunch.com/for-developers/news/</w:t>
        </w:r>
      </w:hyperlink>
    </w:p>
    <w:p>
      <w:pPr>
        <w:ind w:left="360"/>
      </w:pPr>
      <w:r>
        <w:rPr>
          <w:rFonts w:ascii="Times New Roman" w:hAnsi="Times New Roman"/>
          <w:b/>
          <w:sz w:val="20"/>
        </w:rPr>
        <w:t xml:space="preserve">- AI Trending — Global AI News, Updated Every 2 Hours: </w:t>
      </w:r>
      <w:hyperlink r:id="rId18">
        <w:r>
          <w:rPr>
            <w:rFonts w:ascii="Times New Roman" w:hAnsi="Times New Roman"/>
            <w:color w:val="0284C7"/>
            <w:u w:val="single"/>
          </w:rPr>
          <w:t xml:space="preserve">https://aitrending.app/</w:t>
        </w:r>
      </w:hyperlink>
    </w:p>
    <w:p>
      <w:pPr>
        <w:ind w:left="360"/>
      </w:pPr>
      <w:r>
        <w:rPr>
          <w:rFonts w:ascii="Times New Roman" w:hAnsi="Times New Roman"/>
          <w:b/>
          <w:sz w:val="20"/>
        </w:rPr>
        <w:t xml:space="preserve">- Tổng hợp Tin tức AI - Trí tuệ nhân tạo mới nhất | VnExpress: </w:t>
      </w:r>
      <w:hyperlink r:id="rId19">
        <w:r>
          <w:rPr>
            <w:rFonts w:ascii="Times New Roman" w:hAnsi="Times New Roman"/>
            <w:color w:val="0284C7"/>
            <w:u w:val="single"/>
          </w:rPr>
          <w:t xml:space="preserve">https://vnexpress.net/khoa-hoc-cong-nghe/ai</w:t>
        </w:r>
      </w:hyperlink>
    </w:p>
    <w:p>
      <w:pPr>
        <w:ind w:left="360"/>
      </w:pPr>
      <w:r>
        <w:rPr>
          <w:rFonts w:ascii="Times New Roman" w:hAnsi="Times New Roman"/>
          <w:b/>
          <w:sz w:val="20"/>
        </w:rPr>
        <w:t xml:space="preserve">- Công nghệ AI - Tin tức về trí tuệ nhân tạo mới nhất | Znews.vn: </w:t>
      </w:r>
      <w:hyperlink r:id="rId20">
        <w:r>
          <w:rPr>
            <w:rFonts w:ascii="Times New Roman" w:hAnsi="Times New Roman"/>
            <w:color w:val="0284C7"/>
            <w:u w:val="single"/>
          </w:rPr>
          <w:t xml:space="preserve">https://tech.zingnews.vn/artificial-intelligence.html</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codew.com/2026/09/openai-anthropic-google-meta-unleash-new-ai-models-fall-rush.html" TargetMode="External"/><Relationship Id="rId10" Type="http://schemas.openxmlformats.org/officeDocument/2006/relationships/hyperlink" Target="https://thehackernews.com/2026/09/google-anthropic-and-openai-unveil.html" TargetMode="External"/><Relationship Id="rId11" Type="http://schemas.openxmlformats.org/officeDocument/2006/relationships/hyperlink" Target="https://deepmind.google/blog/" TargetMode="External"/><Relationship Id="rId12" Type="http://schemas.openxmlformats.org/officeDocument/2006/relationships/hyperlink" Target="https://www.crescendo.ai/news/latest-ai-news-and-developments-sept-to-dec-2025" TargetMode="External"/><Relationship Id="rId13" Type="http://schemas.openxmlformats.org/officeDocument/2006/relationships/hyperlink" Target="https://aiiseverywhere.com/news" TargetMode="External"/><Relationship Id="rId14" Type="http://schemas.openxmlformats.org/officeDocument/2006/relationships/hyperlink" Target="https://techcrunch.com/category/artificial-intelligence/" TargetMode="External"/><Relationship Id="rId15" Type="http://schemas.openxmlformats.org/officeDocument/2006/relationships/hyperlink" Target="https://techcrunch.com/" TargetMode="External"/><Relationship Id="rId16" Type="http://schemas.openxmlformats.org/officeDocument/2006/relationships/hyperlink" Target="https://www.technologyreview.com/2026/04/21/1135643/10-ai-artificial-intelligence-trends-technologies-research-2026/" TargetMode="External"/><Relationship Id="rId17" Type="http://schemas.openxmlformats.org/officeDocument/2006/relationships/hyperlink" Target="https://www.aitoolcrunch.com/for-developers/news/" TargetMode="External"/><Relationship Id="rId18" Type="http://schemas.openxmlformats.org/officeDocument/2006/relationships/hyperlink" Target="https://aitrending.app/" TargetMode="External"/><Relationship Id="rId19" Type="http://schemas.openxmlformats.org/officeDocument/2006/relationships/hyperlink" Target="https://vnexpress.net/khoa-hoc-cong-nghe/ai" TargetMode="External"/><Relationship Id="rId20" Type="http://schemas.openxmlformats.org/officeDocument/2006/relationships/hyperlink" Target="https://tech.zingnews.vn/artificial-intellig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