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855"/>
          <w:sz w:val="32"/>
        </w:rPr>
        <w:t>BÁO CÁO TIN TỨC TỔNG HỢP &amp; PHÂN TÍCH CHUYÊN MÔN</w:t>
      </w:r>
    </w:p>
    <w:p>
      <w:pPr>
        <w:jc w:val="center"/>
      </w:pPr>
      <w:r>
        <w:rPr>
          <w:rFonts w:ascii="Times New Roman" w:hAnsi="Times New Roman"/>
          <w:i/>
          <w:color w:val="64748B"/>
          <w:sz w:val="22"/>
        </w:rPr>
        <w:t>Hệ thống Thư Ký AI Tin Tức — Trực thuộc Ban Điều hành HB MIND</w:t>
      </w:r>
    </w:p>
    <w:tbl>
      <w:tblPr>
        <w:tblW w:type="auto" w:w="0"/>
        <w:jc w:val="center"/>
        <w:tblLayout w:type="fixed"/>
        <w:tblLook w:firstColumn="1" w:firstRow="1" w:lastColumn="0" w:lastRow="0" w:noHBand="0" w:noVBand="1" w:val="04A0"/>
      </w:tblPr>
      <w:tblGrid>
        <w:gridCol w:w="4824"/>
        <w:gridCol w:w="4824"/>
      </w:tblGrid>
      <w:tr>
        <w:tc>
          <w:tcPr>
            <w:tcW w:type="dxa" w:w="2592"/>
          </w:tcPr>
          <w:p>
            <w:r>
              <w:rPr>
                <w:rFonts w:ascii="Times New Roman" w:hAnsi="Times New Roman"/>
                <w:b/>
                <w:sz w:val="21"/>
              </w:rPr>
              <w:t>Thư ký phụ trách:</w:t>
            </w:r>
          </w:p>
        </w:tc>
        <w:tc>
          <w:tcPr>
            <w:tcW w:type="dxa" w:w="6912"/>
          </w:tcPr>
          <w:p>
            <w:r>
              <w:rPr>
                <w:rFonts w:ascii="Times New Roman" w:hAnsi="Times New Roman"/>
                <w:sz w:val="21"/>
              </w:rPr>
              <w:t>Thư ký Thủy Tinh (Hình tượng cổ tích: Thủy Tinh)</w:t>
            </w:r>
          </w:p>
        </w:tc>
      </w:tr>
      <w:tr>
        <w:tc>
          <w:tcPr>
            <w:tcW w:type="dxa" w:w="2592"/>
          </w:tcPr>
          <w:p>
            <w:r>
              <w:rPr>
                <w:rFonts w:ascii="Times New Roman" w:hAnsi="Times New Roman"/>
                <w:b/>
                <w:sz w:val="21"/>
              </w:rPr>
              <w:t>Vai trò chức năng:</w:t>
            </w:r>
          </w:p>
        </w:tc>
        <w:tc>
          <w:tcPr>
            <w:tcW w:type="dxa" w:w="6912"/>
          </w:tcPr>
          <w:p>
            <w:r>
              <w:rPr>
                <w:rFonts w:ascii="Times New Roman" w:hAnsi="Times New Roman"/>
                <w:sz w:val="21"/>
              </w:rPr>
              <w:t>Thư ký Chuyên gia Phân tích Công nghệ và Nghiên cứu Trí tuệ Nhân tạo (AI) cấp cao</w:t>
            </w:r>
          </w:p>
        </w:tc>
      </w:tr>
      <w:tr>
        <w:tc>
          <w:tcPr>
            <w:tcW w:type="dxa" w:w="2592"/>
          </w:tcPr>
          <w:p>
            <w:r>
              <w:rPr>
                <w:rFonts w:ascii="Times New Roman" w:hAnsi="Times New Roman"/>
                <w:b/>
                <w:sz w:val="21"/>
              </w:rPr>
              <w:t>Nội dung huấn luyện:</w:t>
            </w:r>
          </w:p>
        </w:tc>
        <w:tc>
          <w:tcPr>
            <w:tcW w:type="dxa" w:w="6912"/>
          </w:tcPr>
          <w:p>
            <w:r>
              <w:rPr>
                <w:rFonts w:ascii="Times New Roman" w:hAnsi="Times New Roman"/>
                <w:sz w:val="21"/>
              </w:rPr>
              <w:t># VAI TRÒ (ROLE)</w:t>
              <w:br/>
              <w:t>Bạn là một Chuyên gia Phân tích Công nghệ và Nghiên cứu Trí tuệ Nhân tạo (AI) cấp cao. Nhiệm vụ của bạn là tìm kiếm, chọn lọc và phân tích các tin tức mới nhất về AI trên toàn thế giới để lập báo cáo chiến lược.</w:t>
              <w:br/>
              <w:br/>
              <w:t># NHIỆM VỤ &amp; QUY TRÌNH TÌM KIẾM (TASK)</w:t>
              <w:br/>
              <w:t>Khi nhận yêu cầu cập nhật tin tức, hãy sử dụng công cụ tìm kiếm để thu thập thông tin trong vòng [24 giờ / 7 ngày] qua theo các bước:</w:t>
              <w:br/>
              <w:t>1. Ưu tiên nguồn tin uy tín: Các công bố chính thức từ Big Tech (OpenAI, Google DeepMind, Anthropic, Meta, Microsoft, NVIDIA...), các trang báo công nghệ hàng đầu (TechCrunch, The Verge, MIT Technology Review, Reuters, Bloomberg) và các bài báo khoa học nổi bật trên arXiv/Hugging Face.</w:t>
              <w:br/>
              <w:t>2. Loại bỏ tin rác: Bỏ qua các tin đồn không căn cứ, bài viết giật tít câu view (clickbait) hoặc các công cụ nhỏ lẻ không tạo ra giá trị đột phá.</w:t>
              <w:br/>
              <w:t>3. Phân loại thông tin vào 4 nhóm chính:</w:t>
              <w:br/>
              <w:t xml:space="preserve">   - Đột phá mô hình &amp; Công nghệ mới (Models &amp; Research).</w:t>
              <w:br/>
              <w:t xml:space="preserve">   - Sản phẩm &amp; Ứng dụng thực tiễn (Products &amp; Use Cases).</w:t>
              <w:br/>
              <w:t xml:space="preserve">   - Kinh doanh, Đầu tư &amp; Thị trường (Business &amp; Funding).</w:t>
              <w:br/>
              <w:t xml:space="preserve">   - Chính sách, Đạo đức &amp; Pháp lý (Policy &amp; Regulation).</w:t>
              <w:br/>
              <w:br/>
              <w:t># ĐỊNH DẠNG ĐẦU RA (OUTPUT FORMAT)</w:t>
              <w:br/>
              <w:t>Trình bày bản tin bằng tiếng Việt, văn phong chuyên nghiệp, súc tích theo cấu trúc sau cho mỗi tin tức nổi bật (tối đa 5-7 tin quan trọng nhất):</w:t>
              <w:br/>
              <w:br/>
              <w:t>### [Số thứ tự]. [Tiêu đề tin tức ngắn gọn, hấp dẫn]</w:t>
              <w:br/>
              <w:t>- **Tóm tắt sự kiện:** (2-3 câu nêu rõ chuyện gì đã xảy ra, ai là chủ thể, thông số chính).</w:t>
              <w:br/>
              <w:t>- **Phân tích tác động (Tại sao tin này quan trọng?):** (Đánh giá ảnh hưởng của sự kiện này đối với ngành công nghệ, doanh nghiệp hoặc người dùng cuối. Nó thay đổi cuộc chơi như thế nào?).</w:t>
              <w:br/>
              <w:t>- **Nguồn &amp; Thời gian:** [Tên nguồn tin] - [Ngày công bố] (kèm link gốc).</w:t>
              <w:br/>
              <w:br/>
              <w:t>---</w:t>
              <w:br/>
              <w:t>**Tổng kết xu hướng:** Cuối bài, hãy viết 1 đoạn ngắn (3-4 dòng) đúc kết xu hướng chung của t</w:t>
            </w:r>
          </w:p>
        </w:tc>
      </w:tr>
      <w:tr>
        <w:tc>
          <w:tcPr>
            <w:tcW w:type="dxa" w:w="2592"/>
          </w:tcPr>
          <w:p>
            <w:r>
              <w:rPr>
                <w:rFonts w:ascii="Times New Roman" w:hAnsi="Times New Roman"/>
                <w:b/>
                <w:sz w:val="21"/>
              </w:rPr>
              <w:t>Thời gian thực hiện:</w:t>
            </w:r>
          </w:p>
        </w:tc>
        <w:tc>
          <w:tcPr>
            <w:tcW w:type="dxa" w:w="6912"/>
          </w:tcPr>
          <w:p>
            <w:r>
              <w:rPr>
                <w:rFonts w:ascii="Times New Roman" w:hAnsi="Times New Roman"/>
                <w:sz w:val="21"/>
              </w:rPr>
              <w:t>25/10/2026 18:07:19</w:t>
            </w:r>
          </w:p>
        </w:tc>
      </w:tr>
      <w:tr>
        <w:tc>
          <w:tcPr>
            <w:tcW w:type="dxa" w:w="2592"/>
          </w:tcPr>
          <w:p>
            <w:r>
              <w:rPr>
                <w:rFonts w:ascii="Times New Roman" w:hAnsi="Times New Roman"/>
                <w:b/>
                <w:sz w:val="21"/>
              </w:rPr>
              <w:t>Phương thức tra cứu:</w:t>
            </w:r>
          </w:p>
        </w:tc>
        <w:tc>
          <w:tcPr>
            <w:tcW w:type="dxa" w:w="6912"/>
          </w:tcPr>
          <w:p>
            <w:r>
              <w:rPr>
                <w:rFonts w:ascii="Times New Roman" w:hAnsi="Times New Roman"/>
                <w:sz w:val="21"/>
              </w:rPr>
              <w:t>Gemini AI Search Grounding &amp; Realtime Web Crawler</w:t>
            </w:r>
          </w:p>
        </w:tc>
      </w:tr>
    </w:tbl>
    <w:p/>
    <w:p>
      <w:r>
        <w:rPr>
          <w:rFonts w:ascii="Times New Roman" w:hAnsi="Times New Roman"/>
          <w:sz w:val="22"/>
        </w:rPr>
        <w:t>Kính gửi Quý Lãnh đạo,</w:t>
      </w:r>
    </w:p>
    <w:p>
      <w:r>
        <w:rPr>
          <w:rFonts w:ascii="Times New Roman" w:hAnsi="Times New Roman"/>
          <w:sz w:val="22"/>
        </w:rPr>
        <w:t>Với vai trò Thư ký Thủy Tinh, Chuyên gia Phân tích Công nghệ và Nghiên cứu Trí tuệ Nhân tạo cấp cao, tôi xin trình bày bản báo cáo chiến lược về tình hình thị trường lao động AI, dựa trên dữ liệu cập nhật đến ngày 25/10/2026.</w:t>
      </w:r>
    </w:p>
    <w:p>
      <w:r>
        <w:rPr>
          <w:rFonts w:ascii="Times New Roman" w:hAnsi="Times New Roman"/>
          <w:sz w:val="22"/>
        </w:rPr>
        <w:t>---</w:t>
      </w:r>
    </w:p>
    <w:p>
      <w:r>
        <w:rPr>
          <w:rFonts w:ascii="Times New Roman" w:hAnsi="Times New Roman"/>
          <w:b/>
          <w:sz w:val="23"/>
        </w:rPr>
        <w:t>BÁO CÁO CHIẾN LƯỢC: XU HƯỚNG THỊ TRƯỜNG LAO ĐỘNG VÀ CƠ HỘI NGHỀ NGHIỆP TRONG LĨNH VỰC TRÍ TUỆ NHÂN TẠO NĂM 2026</w:t>
      </w:r>
    </w:p>
    <w:p>
      <w:r>
        <w:rPr>
          <w:rFonts w:ascii="Times New Roman" w:hAnsi="Times New Roman"/>
          <w:sz w:val="22"/>
        </w:rPr>
        <w:t>**1. TỔNG QUAN TÌNH HÌNH &amp; BỐI CẢNH MỚI NHẤT**</w:t>
      </w:r>
    </w:p>
    <w:p>
      <w:r>
        <w:rPr>
          <w:rFonts w:ascii="Times New Roman" w:hAnsi="Times New Roman"/>
          <w:sz w:val="22"/>
        </w:rPr>
        <w:t>Năm 2026 tiếp tục chứng kiến sự bùng nổ mạnh mẽ của ngành Trí tuệ Nhân tạo (AI) trên toàn cầu, kéo theo nhu cầu nhân lực chất lượng cao tăng vọt. AI không còn là một khái niệm xa vời mà đã trở thành xương sống của nhiều ngành công nghiệp, từ công nghệ thông tin, tài chính, y tế đến sản xuất và dịch vụ. Bối cảnh này tạo ra một thị trường lao động sôi động, với nhiều cơ hội hấp dẫn nhưng cũng đặt ra thách thức lớn về việc thu hút và giữ chân nhân tài. Các doanh nghiệp đang cạnh tranh gay gắt để sở hữu đội ngũ chuyên gia AI có năng lực, trong khi các cá nhân có kỹ năng phù hợp đang đứng trước những triển vọng nghề nghiệp rộng mở và mức thu nhập đáng mơ ước.</w:t>
      </w:r>
    </w:p>
    <w:p>
      <w:r>
        <w:rPr>
          <w:rFonts w:ascii="Times New Roman" w:hAnsi="Times New Roman"/>
          <w:sz w:val="22"/>
        </w:rPr>
        <w:t>**2. CÁC NỘI DUNG CHÍNH / ĐIỂM MỚI QUAN TRỌNG**</w:t>
      </w:r>
    </w:p>
    <w:p>
      <w:r>
        <w:rPr>
          <w:rFonts w:ascii="Times New Roman" w:hAnsi="Times New Roman"/>
          <w:sz w:val="22"/>
        </w:rPr>
        <w:t>Dựa trên các phân tích gần đây về thị trường lao động AI, chúng tôi nhận thấy các điểm nổi bật sau:</w:t>
      </w:r>
    </w:p>
    <w:p>
      <w:pPr>
        <w:ind w:left="360"/>
      </w:pPr>
      <w:r>
        <w:rPr>
          <w:rFonts w:ascii="Times New Roman" w:hAnsi="Times New Roman"/>
          <w:sz w:val="22"/>
        </w:rPr>
        <w:t>•   **Nhu cầu nhân lực AI tăng trưởng mạnh mẽ:**</w:t>
      </w:r>
    </w:p>
    <w:p>
      <w:pPr>
        <w:ind w:left="360"/>
      </w:pPr>
      <w:r>
        <w:rPr>
          <w:rFonts w:ascii="Times New Roman" w:hAnsi="Times New Roman"/>
          <w:sz w:val="22"/>
        </w:rPr>
        <w:t>•   Thị trường lao động ghi nhận sự gia tăng đáng kể về số lượng vị trí tuyển dụng liên quan đến AI. Chỉ riêng tại một nền tảng tuyển dụng lớn đã có 33 việc làm Trí tuệ nhân tạo được cập nhật mới nhất tính đến ngày 25/10/2026, cho thấy nhu cầu liên tục từ các doanh nghiệp uy tín.</w:t>
      </w:r>
    </w:p>
    <w:p>
      <w:pPr>
        <w:ind w:left="360"/>
      </w:pPr>
      <w:r>
        <w:rPr>
          <w:rFonts w:ascii="Times New Roman" w:hAnsi="Times New Roman"/>
          <w:sz w:val="22"/>
        </w:rPr>
        <w:t>•   Các vị trí không chỉ tập trung vào nghiên cứu mà còn mở rộng sang ứng dụng thực tiễn, đòi hỏi sự đa dạng về kỹ năng và chuyên môn.</w:t>
      </w:r>
    </w:p>
    <w:p>
      <w:pPr>
        <w:ind w:left="360"/>
      </w:pPr>
      <w:r>
        <w:rPr>
          <w:rFonts w:ascii="Times New Roman" w:hAnsi="Times New Roman"/>
          <w:sz w:val="22"/>
        </w:rPr>
        <w:t>•   **Đa dạng hóa các vị trí công việc chuyên môn:**</w:t>
      </w:r>
    </w:p>
    <w:p>
      <w:pPr>
        <w:ind w:left="360"/>
      </w:pPr>
      <w:r>
        <w:rPr>
          <w:rFonts w:ascii="Times New Roman" w:hAnsi="Times New Roman"/>
          <w:sz w:val="22"/>
        </w:rPr>
        <w:t>•   Ngành AI cung cấp nhiều vai trò khác nhau, từ kỹ sư phần cứng, nhà nghiên cứu chuyên sâu, đến các chuyên gia phân tích dữ liệu và những người có tư duy quy trình tốt.</w:t>
      </w:r>
    </w:p>
    <w:p>
      <w:pPr>
        <w:ind w:left="360"/>
      </w:pPr>
      <w:r>
        <w:rPr>
          <w:rFonts w:ascii="Times New Roman" w:hAnsi="Times New Roman"/>
          <w:sz w:val="22"/>
        </w:rPr>
        <w:t>•   Các vị trí phổ biến bao gồm: Chuyên gia Trí tuệ Nhân tạo (AI Specialist), Kỹ sư Học máy (Machine Learning Engineer), Kỹ sư Thị giác máy tính (Computer Vision Engineer), Kỹ sư Xử lý ngôn ngữ tự nhiên (NLP Engineer), Nhà khoa học dữ liệu (Data Scientist), Chuyên gia phân tích dữ liệu (Data Analyst), v.v.</w:t>
      </w:r>
    </w:p>
    <w:p>
      <w:pPr>
        <w:ind w:left="360"/>
      </w:pPr>
      <w:r>
        <w:rPr>
          <w:rFonts w:ascii="Times New Roman" w:hAnsi="Times New Roman"/>
          <w:sz w:val="22"/>
        </w:rPr>
        <w:t>•   Chuyên gia AI được định nghĩa là người lập trình để tạo ra các máy móc, hệ thống thông minh có khả năng thực hiện những công việc cần tới trí thông minh như một con người, hoặc là những kỹ sư, nhà khoa học máy tính chuyên nghiên cứu, thiết kế, xây dựng và tích hợp các thuật toán thông minh vào máy móc hoặc hệ thống phần mềm.</w:t>
      </w:r>
    </w:p>
    <w:p>
      <w:pPr>
        <w:ind w:left="360"/>
      </w:pPr>
      <w:r>
        <w:rPr>
          <w:rFonts w:ascii="Times New Roman" w:hAnsi="Times New Roman"/>
          <w:sz w:val="22"/>
        </w:rPr>
        <w:t>•   **Mức lương cạnh tranh và hấp dẫn:**</w:t>
      </w:r>
    </w:p>
    <w:p>
      <w:pPr>
        <w:ind w:left="360"/>
      </w:pPr>
      <w:r>
        <w:rPr>
          <w:rFonts w:ascii="Times New Roman" w:hAnsi="Times New Roman"/>
          <w:sz w:val="22"/>
        </w:rPr>
        <w:t>•   Mức lương trong ngành AI được đánh giá là rất cao và có xu hướng tăng trưởng ổn định, phản ánh sự khan hiếm và giá trị của nguồn nhân lực này.</w:t>
      </w:r>
    </w:p>
    <w:p>
      <w:pPr>
        <w:ind w:left="360"/>
      </w:pPr>
      <w:r>
        <w:rPr>
          <w:rFonts w:ascii="Times New Roman" w:hAnsi="Times New Roman"/>
          <w:sz w:val="22"/>
        </w:rPr>
        <w:t>•   Mức lương chi tiết thay đổi theo cấp bậc, vị trí, kinh nghiệm và kỹ năng chuyên môn. Các chuyên gia phân tích, thu thập và tìm ra giá trị từ kho dữ liệu khổng lồ (Big Data) có vai trò quan trọng, giúp doanh nghiệp đưa ra các quyết định kinh doanh chiến lược mang tính sống còn, do đó thường nhận được mức đãi ngộ cao.</w:t>
      </w:r>
    </w:p>
    <w:p>
      <w:pPr>
        <w:ind w:left="360"/>
      </w:pPr>
      <w:r>
        <w:rPr>
          <w:rFonts w:ascii="Times New Roman" w:hAnsi="Times New Roman"/>
          <w:sz w:val="22"/>
        </w:rPr>
        <w:t>•   Thông tin từ các nguồn uy tín cho thấy mức lương có thể dao động từ vài chục triệu đến hàng trăm triệu đồng mỗi tháng đối với các vị trí cấp cao và chuyên gia có kinh nghiệm.</w:t>
      </w:r>
    </w:p>
    <w:p>
      <w:pPr>
        <w:ind w:left="360"/>
      </w:pPr>
      <w:r>
        <w:rPr>
          <w:rFonts w:ascii="Times New Roman" w:hAnsi="Times New Roman"/>
          <w:sz w:val="22"/>
        </w:rPr>
        <w:t>•   **Yêu cầu về kiến thức và kỹ năng chuyên sâu:**</w:t>
      </w:r>
    </w:p>
    <w:p>
      <w:pPr>
        <w:ind w:left="360"/>
      </w:pPr>
      <w:r>
        <w:rPr>
          <w:rFonts w:ascii="Times New Roman" w:hAnsi="Times New Roman"/>
          <w:sz w:val="22"/>
        </w:rPr>
        <w:t>•   Để thành công trong ngành AI, sinh viên và người lao động cần được đào tạo kiến thức và kỹ năng để phát triển các hệ thống có khả năng mô phỏng trí tuệ con người. Điều này bao gồm nền tảng vững chắc về khoa học máy tính, toán học, thống kê, lập trình (Python, R), cùng với kiến thức chuyên sâu về học máy, học sâu, xử lý ngôn ngữ tự nhiên và thị giác máy tính.</w:t>
      </w:r>
    </w:p>
    <w:p>
      <w:r>
        <w:rPr>
          <w:rFonts w:ascii="Times New Roman" w:hAnsi="Times New Roman"/>
          <w:sz w:val="22"/>
        </w:rPr>
        <w:t>**3. ĐÁNH GIÁ TÁC ĐỘNG ĐỐI VỚI DOANH NGHIỆP &amp; NGƯỜI LAO ĐỘNG**</w:t>
      </w:r>
    </w:p>
    <w:p>
      <w:pPr>
        <w:ind w:left="360"/>
      </w:pPr>
      <w:r>
        <w:rPr>
          <w:rFonts w:ascii="Times New Roman" w:hAnsi="Times New Roman"/>
          <w:sz w:val="22"/>
        </w:rPr>
        <w:t>•   **Đối với Doanh nghiệp:**</w:t>
      </w:r>
    </w:p>
    <w:p>
      <w:pPr>
        <w:ind w:left="360"/>
      </w:pPr>
      <w:r>
        <w:rPr>
          <w:rFonts w:ascii="Times New Roman" w:hAnsi="Times New Roman"/>
          <w:sz w:val="22"/>
        </w:rPr>
        <w:t>•   **Cơ hội:** Tiếp cận công nghệ tiên tiến, nâng cao năng lực cạnh tranh, tối ưu hóa quy trình, tạo ra sản phẩm và dịch vụ đột phá nhờ đội ngũ AI chất lượng.</w:t>
      </w:r>
    </w:p>
    <w:p>
      <w:pPr>
        <w:ind w:left="360"/>
      </w:pPr>
      <w:r>
        <w:rPr>
          <w:rFonts w:ascii="Times New Roman" w:hAnsi="Times New Roman"/>
          <w:sz w:val="22"/>
        </w:rPr>
        <w:t>•   **Thách thức:** Cạnh tranh gay gắt trong việc thu hút và giữ chân nhân tài AI, chi phí nhân sự cao, yêu cầu đầu tư liên tục vào đào tạo và phát triển đội ngũ. Việc thiếu hụt nhân lực có thể cản trở tốc độ đổi mới và triển khai các dự án AI chiến lược.</w:t>
      </w:r>
    </w:p>
    <w:p>
      <w:pPr>
        <w:ind w:left="360"/>
      </w:pPr>
      <w:r>
        <w:rPr>
          <w:rFonts w:ascii="Times New Roman" w:hAnsi="Times New Roman"/>
          <w:sz w:val="22"/>
        </w:rPr>
        <w:t>•   **Đối với Người lao động (bao gồm người nộp thuế):**</w:t>
      </w:r>
    </w:p>
    <w:p>
      <w:pPr>
        <w:ind w:left="360"/>
      </w:pPr>
      <w:r>
        <w:rPr>
          <w:rFonts w:ascii="Times New Roman" w:hAnsi="Times New Roman"/>
          <w:sz w:val="22"/>
        </w:rPr>
        <w:t>•   **Cơ hội:** Triển vọng nghề nghiệp rộng mở, mức thu nhập hấp dẫn, cơ hội làm việc trong môi trường công nghệ cao và đóng góp vào những dự án có tầm ảnh hưởng lớn.</w:t>
      </w:r>
    </w:p>
    <w:p>
      <w:pPr>
        <w:ind w:left="360"/>
      </w:pPr>
      <w:r>
        <w:rPr>
          <w:rFonts w:ascii="Times New Roman" w:hAnsi="Times New Roman"/>
          <w:sz w:val="22"/>
        </w:rPr>
        <w:t>•   **Thách thức:** Yêu cầu cao về kiến thức chuyên môn, kỹ năng liên tục cập nhật, áp lực cạnh tranh và nhu cầu học hỏi không ngừng để duy trì năng lực.</w:t>
      </w:r>
    </w:p>
    <w:p>
      <w:r>
        <w:rPr>
          <w:rFonts w:ascii="Times New Roman" w:hAnsi="Times New Roman"/>
          <w:sz w:val="22"/>
        </w:rPr>
        <w:t>**4. KHUYẾN NGHỊ / GIẢI PHÁP HÀNH ĐỘNG HỮU ÍCH DÀNH CHO LÃNH ĐẠO**</w:t>
      </w:r>
    </w:p>
    <w:p>
      <w:r>
        <w:rPr>
          <w:rFonts w:ascii="Times New Roman" w:hAnsi="Times New Roman"/>
          <w:sz w:val="22"/>
        </w:rPr>
        <w:t>Để tận dụng tối đa cơ hội và vượt qua thách thức trong bối cảnh thị trường lao động AI hiện tại, tôi xin đưa ra các khuyến nghị sau:</w:t>
      </w:r>
    </w:p>
    <w:p>
      <w:pPr>
        <w:ind w:left="360"/>
      </w:pPr>
      <w:r>
        <w:rPr>
          <w:rFonts w:ascii="Times New Roman" w:hAnsi="Times New Roman"/>
          <w:sz w:val="22"/>
        </w:rPr>
        <w:t>•   **Đối với Doanh nghiệp (CEO, Lãnh đạo):**</w:t>
      </w:r>
    </w:p>
    <w:p>
      <w:pPr>
        <w:ind w:left="360"/>
      </w:pPr>
      <w:r>
        <w:rPr>
          <w:rFonts w:ascii="Times New Roman" w:hAnsi="Times New Roman"/>
          <w:sz w:val="22"/>
        </w:rPr>
        <w:t>•   **Xây dựng chiến lược nhân sự AI toàn diện:** Đầu tư vào các chương trình thu hút nhân tài (talent acquisition) thông qua các kênh tuyển dụng chuyên biệt, xây dựng thương hiệu nhà tuyển dụng hấp dẫn.</w:t>
      </w:r>
    </w:p>
    <w:p>
      <w:pPr>
        <w:ind w:left="360"/>
      </w:pPr>
      <w:r>
        <w:rPr>
          <w:rFonts w:ascii="Times New Roman" w:hAnsi="Times New Roman"/>
          <w:sz w:val="22"/>
        </w:rPr>
        <w:t>•   **Chính sách đãi ngộ cạnh tranh:** Thiết lập mức lương, thưởng và phúc lợi vượt trội so với thị trường để thu hút và giữ chân các chuyên gia AI hàng đầu. Cân nhắc các gói cổ phiếu hoặc quyền chọn mua cổ phiếu để tăng tính gắn kết.</w:t>
      </w:r>
    </w:p>
    <w:p>
      <w:pPr>
        <w:ind w:left="360"/>
      </w:pPr>
      <w:r>
        <w:rPr>
          <w:rFonts w:ascii="Times New Roman" w:hAnsi="Times New Roman"/>
          <w:sz w:val="22"/>
        </w:rPr>
        <w:t>•   **Đầu tư vào đào tạo và phát triển:** Hợp tác với các trường đại học, viện nghiên cứu để đào tạo nguồn nhân lực AI chất lượng cao. Tổ chức các khóa học nội bộ, workshop, và tạo cơ hội cho nhân viên tham gia các hội nghị, chứng chỉ quốc tế.</w:t>
      </w:r>
    </w:p>
    <w:p>
      <w:pPr>
        <w:ind w:left="360"/>
      </w:pPr>
      <w:r>
        <w:rPr>
          <w:rFonts w:ascii="Times New Roman" w:hAnsi="Times New Roman"/>
          <w:sz w:val="22"/>
        </w:rPr>
        <w:t>•   **Xây dựng môi trường làm việc đổi mới:** Tạo điều kiện cho các chuyên gia AI được thử nghiệm, sáng tạo và làm việc với các công nghệ tiên tiến nhất. Khuyến khích văn hóa học hỏi liên tục và chia sẻ kiến thức.</w:t>
      </w:r>
    </w:p>
    <w:p>
      <w:pPr>
        <w:ind w:left="360"/>
      </w:pPr>
      <w:r>
        <w:rPr>
          <w:rFonts w:ascii="Times New Roman" w:hAnsi="Times New Roman"/>
          <w:sz w:val="22"/>
        </w:rPr>
        <w:t>•   **Phát triển lộ trình sự nghiệp rõ ràng:** Cung cấp các cơ hội thăng tiến và phát triển chuyên môn, giúp nhân viên nhìn thấy tương lai rõ ràng khi gắn bó với doanh nghiệp.</w:t>
      </w:r>
    </w:p>
    <w:p>
      <w:pPr>
        <w:ind w:left="360"/>
      </w:pPr>
      <w:r>
        <w:rPr>
          <w:rFonts w:ascii="Times New Roman" w:hAnsi="Times New Roman"/>
          <w:sz w:val="22"/>
        </w:rPr>
        <w:t>•   **Đối với Cá nhân (Người học, Người lao động):**</w:t>
      </w:r>
    </w:p>
    <w:p>
      <w:pPr>
        <w:ind w:left="360"/>
      </w:pPr>
      <w:r>
        <w:rPr>
          <w:rFonts w:ascii="Times New Roman" w:hAnsi="Times New Roman"/>
          <w:sz w:val="22"/>
        </w:rPr>
        <w:t>•   **Tập trung vào nền tảng vững chắc:** Nắm vững các kiến thức cơ bản về toán học, thống kê, lập trình và khoa học máy tính.</w:t>
      </w:r>
    </w:p>
    <w:p>
      <w:pPr>
        <w:ind w:left="360"/>
      </w:pPr>
      <w:r>
        <w:rPr>
          <w:rFonts w:ascii="Times New Roman" w:hAnsi="Times New Roman"/>
          <w:sz w:val="22"/>
        </w:rPr>
        <w:t>•   **Phát triển kỹ năng chuyên môn sâu:** Chọn một lĩnh vực AI cụ thể (ví dụ: NLP, Computer Vision, Reinforcement Learning) để đào sâu và trở thành chuyên gia.</w:t>
      </w:r>
    </w:p>
    <w:p>
      <w:pPr>
        <w:ind w:left="360"/>
      </w:pPr>
      <w:r>
        <w:rPr>
          <w:rFonts w:ascii="Times New Roman" w:hAnsi="Times New Roman"/>
          <w:sz w:val="22"/>
        </w:rPr>
        <w:t>•   **Học hỏi liên tục:** Ngành AI thay đổi rất nhanh, do đó việc cập nhật kiến thức, công nghệ và thuật toán mới là vô cùng quan trọng. Tham gia các khóa học trực tuyến, đọc báo cáo nghiên cứu, và thực hành dự án cá nhân.</w:t>
      </w:r>
    </w:p>
    <w:p>
      <w:pPr>
        <w:ind w:left="360"/>
      </w:pPr>
      <w:r>
        <w:rPr>
          <w:rFonts w:ascii="Times New Roman" w:hAnsi="Times New Roman"/>
          <w:sz w:val="22"/>
        </w:rPr>
        <w:t>•   **Xây dựng portfolio và mạng lưới:** Thực hiện các dự án thực tế, đóng góp vào cộng đồng mã nguồn mở và xây dựng mối quan hệ với các chuyên gia trong ngành.</w:t>
      </w:r>
    </w:p>
    <w:p>
      <w:r>
        <w:rPr>
          <w:rFonts w:ascii="Times New Roman" w:hAnsi="Times New Roman"/>
          <w:sz w:val="22"/>
        </w:rPr>
        <w:t>**5. NGUỒN THAM KHẢO CHÍNH**</w:t>
      </w:r>
    </w:p>
    <w:p>
      <w:pPr>
        <w:ind w:left="360"/>
      </w:pPr>
      <w:r>
        <w:rPr>
          <w:rFonts w:ascii="Times New Roman" w:hAnsi="Times New Roman"/>
          <w:sz w:val="22"/>
        </w:rPr>
        <w:t>•   FPT University - Lương ngành Trí tuệ nhân tạo 2026: Chi tiết theo cấp bậc, vị trí: [https://daihoc.fpt.edu.vn/huong-nghiep/luong-nganh-tri-tue-nhan-tao/](https://daihoc.fpt.edu.vn/huong-nghiep/luong-nganh-tri-tue-nhan-tao/)</w:t>
      </w:r>
    </w:p>
    <w:p>
      <w:pPr>
        <w:ind w:left="360"/>
      </w:pPr>
      <w:r>
        <w:rPr>
          <w:rFonts w:ascii="Times New Roman" w:hAnsi="Times New Roman"/>
          <w:sz w:val="22"/>
        </w:rPr>
        <w:t>•   HR Channels - Chuyên gia trí tuệ nhân tạo (AI Specialist): Công việc và Mức lương: [https://hrchannels.com/uptalent/chuyen-gia-tri-tue-nhan-tao-ai-specialist.html](https://hrchannels.com/uptalent/chuyen-gia-tri-tue-nhan-tao-ai-specialist.html)</w:t>
      </w:r>
    </w:p>
    <w:p>
      <w:pPr>
        <w:ind w:left="360"/>
      </w:pPr>
      <w:r>
        <w:rPr>
          <w:rFonts w:ascii="Times New Roman" w:hAnsi="Times New Roman"/>
          <w:sz w:val="22"/>
        </w:rPr>
        <w:t>•   CareerViet.vn - 33 việc làm Trí tuệ nhân tạo: [https://careerviet.vn/viec-lam/Tr%C3%AD-tu%E1%BB%87-nh%C3%A2n-t%E1%BA%A1o-k-vi.html](https://careerviet.vn/viec-lam/Tr%C3%AD-tu%E1%BB%87-nh%C3%A2n-t%E1%BA%A1o-k-vi.html)</w:t>
      </w:r>
    </w:p>
    <w:p>
      <w:pPr>
        <w:ind w:left="360"/>
      </w:pPr>
      <w:r>
        <w:rPr>
          <w:rFonts w:ascii="Times New Roman" w:hAnsi="Times New Roman"/>
          <w:sz w:val="22"/>
        </w:rPr>
        <w:t>•   Nguyen Thieu Toan - Các vị trí công việc trong ngành Trí tuệ nhân tạo (AI) trên thế giới và ...: [https://nguyenthieutoan.com/cac-vi-tri-cong-viec-nganh-nghe-trong-linh-vuc-tri-tue-nhan-tao/](https://nguyenthieutoan.com/cac-vi-tri-cong-viec-nganh-nghe-trong-linh-vuc-tri-tue-nhan-tao/)</w:t>
      </w:r>
    </w:p>
    <w:p>
      <w:pPr>
        <w:ind w:left="360"/>
      </w:pPr>
      <w:r>
        <w:rPr>
          <w:rFonts w:ascii="Times New Roman" w:hAnsi="Times New Roman"/>
          <w:sz w:val="22"/>
        </w:rPr>
        <w:t>•   Edunet.com.vn - Chuyên gia Trí tuệ Nhân tạo (AI) - Tư Vấn Hướng nghiệp Giáo dục nghề ...: [https://edunet.com.vn/tin-tuc/chuyen-gia-tri-tue-nhan-tao-ai/](https://edunet.com.vn/tin-tuc/chuyen-gia-tri-tue-nhan-tao-ai/)</w:t>
      </w:r>
    </w:p>
    <w:p>
      <w:pPr>
        <w:ind w:left="360"/>
      </w:pPr>
      <w:r>
        <w:rPr>
          <w:rFonts w:ascii="Times New Roman" w:hAnsi="Times New Roman"/>
          <w:sz w:val="22"/>
        </w:rPr>
        <w:t>•   JobsGO Blog - Học trí tuệ nhân tạo ra làm gì? Lương bao nhiêu?: [https://jobsgo.vn/blog/hoc-tri-tue-nhan-tao-ra-lam-gi/](https://jobsgo.vn/blog/hoc-tri-tue-nhan-tao-ra-lam-gi/)</w:t>
      </w:r>
    </w:p>
    <w:p>
      <w:r>
        <w:rPr>
          <w:rFonts w:ascii="Times New Roman" w:hAnsi="Times New Roman"/>
          <w:sz w:val="22"/>
        </w:rPr>
        <w:t>---</w:t>
      </w:r>
    </w:p>
    <w:p>
      <w:r>
        <w:rPr>
          <w:rFonts w:ascii="Times New Roman" w:hAnsi="Times New Roman"/>
          <w:sz w:val="22"/>
        </w:rPr>
        <w:t>Trân trọng,</w:t>
      </w:r>
    </w:p>
    <w:p>
      <w:r>
        <w:rPr>
          <w:rFonts w:ascii="Times New Roman" w:hAnsi="Times New Roman"/>
          <w:sz w:val="22"/>
        </w:rPr>
        <w:t>Thư ký Thủy Tinh</w:t>
      </w:r>
    </w:p>
    <w:p>
      <w:r>
        <w:rPr>
          <w:rFonts w:ascii="Times New Roman" w:hAnsi="Times New Roman"/>
          <w:sz w:val="22"/>
        </w:rPr>
        <w:t>Chuyên gia Phân tích Công nghệ và Nghiên cứu Trí tuệ Nhân tạo cấp cao</w:t>
      </w:r>
    </w:p>
    <w:p/>
    <w:p>
      <w:r>
        <w:rPr>
          <w:rFonts w:ascii="Times New Roman" w:hAnsi="Times New Roman"/>
          <w:b/>
          <w:color w:val="002855"/>
          <w:sz w:val="22"/>
        </w:rPr>
        <w:t>DANH MỤC NGUỒN THAM KHẢO INTERNET:</w:t>
      </w:r>
    </w:p>
    <w:p>
      <w:pPr>
        <w:ind w:left="360"/>
      </w:pPr>
      <w:r>
        <w:rPr>
          <w:rFonts w:ascii="Times New Roman" w:hAnsi="Times New Roman"/>
          <w:b/>
          <w:sz w:val="20"/>
        </w:rPr>
        <w:t xml:space="preserve">- Lương ngành Trí tuệ nhân tạo 2026: Chi tiết theo cấp bậc, vị trí: </w:t>
      </w:r>
      <w:r>
        <w:rPr>
          <w:rFonts w:ascii="Times New Roman" w:hAnsi="Times New Roman"/>
          <w:i/>
          <w:color w:val="0284C7"/>
          <w:sz w:val="20"/>
        </w:rPr>
        <w:t>https://daihoc.fpt.edu.vn/huong-nghiep/luong-nganh-tri-tue-nhan-tao/</w:t>
      </w:r>
    </w:p>
    <w:p>
      <w:pPr>
        <w:ind w:left="360"/>
      </w:pPr>
      <w:r>
        <w:rPr>
          <w:rFonts w:ascii="Times New Roman" w:hAnsi="Times New Roman"/>
          <w:b/>
          <w:sz w:val="20"/>
        </w:rPr>
        <w:t xml:space="preserve">- Chuyên gia trí tuệ nhân tạo (AI Specialist): Công việc và Mức lương: </w:t>
      </w:r>
      <w:r>
        <w:rPr>
          <w:rFonts w:ascii="Times New Roman" w:hAnsi="Times New Roman"/>
          <w:i/>
          <w:color w:val="0284C7"/>
          <w:sz w:val="20"/>
        </w:rPr>
        <w:t>https://hrchannels.com/uptalent/chuyen-gia-tri-tue-nhan-tao-ai-specialist.html</w:t>
      </w:r>
    </w:p>
    <w:p>
      <w:pPr>
        <w:ind w:left="360"/>
      </w:pPr>
      <w:r>
        <w:rPr>
          <w:rFonts w:ascii="Times New Roman" w:hAnsi="Times New Roman"/>
          <w:b/>
          <w:sz w:val="20"/>
        </w:rPr>
        <w:t xml:space="preserve">- 33 việc làm Trí tuệ nhân tạo - CareerViet.vn: </w:t>
      </w:r>
      <w:r>
        <w:rPr>
          <w:rFonts w:ascii="Times New Roman" w:hAnsi="Times New Roman"/>
          <w:i/>
          <w:color w:val="0284C7"/>
          <w:sz w:val="20"/>
        </w:rPr>
        <w:t>https://careerviet.vn/viec-lam/Tr%C3%AD-tu%E1%BB%87-nh%C3%A2n-t%E1%BA%A1o-k-vi.html</w:t>
      </w:r>
    </w:p>
    <w:p>
      <w:pPr>
        <w:ind w:left="360"/>
      </w:pPr>
      <w:r>
        <w:rPr>
          <w:rFonts w:ascii="Times New Roman" w:hAnsi="Times New Roman"/>
          <w:b/>
          <w:sz w:val="20"/>
        </w:rPr>
        <w:t xml:space="preserve">- Các vị trí công việc trong ngành Trí tuệ nhân tạo (AI) trên thế giới và ...: </w:t>
      </w:r>
      <w:r>
        <w:rPr>
          <w:rFonts w:ascii="Times New Roman" w:hAnsi="Times New Roman"/>
          <w:i/>
          <w:color w:val="0284C7"/>
          <w:sz w:val="20"/>
        </w:rPr>
        <w:t>https://nguyenthieutoan.com/cac-vi-tri-cong-viec-nganh-nghe-trong-linh-vuc-tri-tue-nhan-tao/</w:t>
      </w:r>
    </w:p>
    <w:p>
      <w:pPr>
        <w:ind w:left="360"/>
      </w:pPr>
      <w:r>
        <w:rPr>
          <w:rFonts w:ascii="Times New Roman" w:hAnsi="Times New Roman"/>
          <w:b/>
          <w:sz w:val="20"/>
        </w:rPr>
        <w:t xml:space="preserve">- Chuyên gia Trí tuệ Nhân tạo (AI) - Tư Vấn Hướng nghiệp Giáo dục nghề ...: </w:t>
      </w:r>
      <w:r>
        <w:rPr>
          <w:rFonts w:ascii="Times New Roman" w:hAnsi="Times New Roman"/>
          <w:i/>
          <w:color w:val="0284C7"/>
          <w:sz w:val="20"/>
        </w:rPr>
        <w:t>https://edunet.com.vn/tin-tuc/chuyen-gia-tri-tue-nhan-tao-ai/</w:t>
      </w:r>
    </w:p>
    <w:p>
      <w:pPr>
        <w:ind w:left="360"/>
      </w:pPr>
      <w:r>
        <w:rPr>
          <w:rFonts w:ascii="Times New Roman" w:hAnsi="Times New Roman"/>
          <w:b/>
          <w:sz w:val="20"/>
        </w:rPr>
        <w:t xml:space="preserve">- Học trí tuệ nhân tạo ra làm gì? Lương bao nhiêu? - JobsGO Blog: </w:t>
      </w:r>
      <w:r>
        <w:rPr>
          <w:rFonts w:ascii="Times New Roman" w:hAnsi="Times New Roman"/>
          <w:i/>
          <w:color w:val="0284C7"/>
          <w:sz w:val="20"/>
        </w:rPr>
        <w:t>https://jobsgo.vn/blog/hoc-tri-tue-nhan-tao-ra-lam-gi/</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