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5E" w:rsidRDefault="00191F5E" w:rsidP="00191F5E">
      <w:pPr>
        <w:pStyle w:val="ListParagraph"/>
        <w:numPr>
          <w:ilvl w:val="0"/>
          <w:numId w:val="1"/>
        </w:numPr>
      </w:pPr>
      <w:r>
        <w:t>The number of drivers is substantially larger in Urban type cities. This correlates with the # of fares in each City type with Urban also having more total fares in the time frame. This would make sense, since there is more of a demand for rides in Urban areas, there would be more drivers to meet that demand.</w:t>
      </w:r>
    </w:p>
    <w:p w:rsidR="00191F5E" w:rsidRDefault="00191F5E" w:rsidP="00191F5E">
      <w:pPr>
        <w:pStyle w:val="ListParagraph"/>
        <w:numPr>
          <w:ilvl w:val="0"/>
          <w:numId w:val="1"/>
        </w:numPr>
      </w:pPr>
      <w:r>
        <w:t xml:space="preserve">The total amount of fares is the highest in Urban areas. </w:t>
      </w:r>
      <w:r w:rsidR="005E294D">
        <w:t>This coincides with the fact that the average fares between area types is roughly $20, but the number of fares is substantially higher in Urban areas, leading to a larger amount of fares in Urban areas.</w:t>
      </w:r>
      <w:bookmarkStart w:id="0" w:name="_GoBack"/>
      <w:bookmarkEnd w:id="0"/>
    </w:p>
    <w:p w:rsidR="00191F5E" w:rsidRDefault="00191F5E" w:rsidP="00191F5E">
      <w:pPr>
        <w:pStyle w:val="ListParagraph"/>
        <w:numPr>
          <w:ilvl w:val="0"/>
          <w:numId w:val="1"/>
        </w:numPr>
      </w:pPr>
      <w:r>
        <w:t xml:space="preserve">The average fare amounts </w:t>
      </w:r>
      <w:proofErr w:type="gramStart"/>
      <w:r>
        <w:t>tends</w:t>
      </w:r>
      <w:proofErr w:type="gramEnd"/>
      <w:r>
        <w:t xml:space="preserve"> to be larger in Rural areas. This makes sense, as destinations are usually farther is Rural areas, causing the ride to be longer and the fare to be higher as a result.</w:t>
      </w:r>
    </w:p>
    <w:p w:rsidR="00191F5E" w:rsidRDefault="00191F5E" w:rsidP="00191F5E"/>
    <w:p w:rsidR="00191F5E" w:rsidRPr="00191F5E" w:rsidRDefault="00191F5E" w:rsidP="00191F5E"/>
    <w:p w:rsidR="00191F5E" w:rsidRDefault="00191F5E" w:rsidP="00191F5E"/>
    <w:p w:rsidR="00191F5E" w:rsidRPr="00191F5E" w:rsidRDefault="00191F5E" w:rsidP="00191F5E">
      <w:r>
        <w:t xml:space="preserve"> </w:t>
      </w:r>
    </w:p>
    <w:sectPr w:rsidR="00191F5E" w:rsidRPr="0019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3393"/>
    <w:multiLevelType w:val="hybridMultilevel"/>
    <w:tmpl w:val="9972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5E"/>
    <w:rsid w:val="00191F5E"/>
    <w:rsid w:val="005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051A"/>
  <w15:chartTrackingRefBased/>
  <w15:docId w15:val="{F37F25E4-4120-4755-A524-8517F0EF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2018-09-15T23:32:00Z</dcterms:created>
  <dcterms:modified xsi:type="dcterms:W3CDTF">2018-09-15T23:44:00Z</dcterms:modified>
</cp:coreProperties>
</file>