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9FD" w:rsidRPr="001C395B" w:rsidRDefault="00BF281F" w:rsidP="004525AC">
      <w:pPr>
        <w:jc w:val="center"/>
        <w:rPr>
          <w:rFonts w:ascii="Arial" w:hAnsi="Arial" w:cs="Arial"/>
          <w:sz w:val="32"/>
          <w:szCs w:val="24"/>
          <w:u w:val="single"/>
        </w:rPr>
      </w:pPr>
      <w:r w:rsidRPr="001C395B">
        <w:rPr>
          <w:rFonts w:ascii="Arial" w:hAnsi="Arial" w:cs="Arial"/>
          <w:sz w:val="32"/>
          <w:szCs w:val="24"/>
          <w:u w:val="single"/>
        </w:rPr>
        <w:t>Proyecto: Robot móvil básico RC.</w:t>
      </w:r>
    </w:p>
    <w:p w:rsidR="00FB547B" w:rsidRDefault="00FB547B" w:rsidP="00BF281F">
      <w:pPr>
        <w:jc w:val="both"/>
        <w:rPr>
          <w:rFonts w:ascii="Arial" w:hAnsi="Arial" w:cs="Arial"/>
          <w:sz w:val="24"/>
          <w:szCs w:val="24"/>
        </w:rPr>
      </w:pPr>
    </w:p>
    <w:p w:rsidR="00FB547B" w:rsidRPr="004525AC" w:rsidRDefault="00FB547B" w:rsidP="00BF281F">
      <w:pPr>
        <w:jc w:val="both"/>
        <w:rPr>
          <w:rFonts w:ascii="Arial" w:hAnsi="Arial" w:cs="Arial"/>
          <w:b/>
          <w:sz w:val="24"/>
          <w:szCs w:val="24"/>
        </w:rPr>
      </w:pPr>
      <w:r w:rsidRPr="004525AC">
        <w:rPr>
          <w:rFonts w:ascii="Arial" w:hAnsi="Arial" w:cs="Arial"/>
          <w:b/>
          <w:sz w:val="24"/>
          <w:szCs w:val="24"/>
        </w:rPr>
        <w:t>Objetivos</w:t>
      </w:r>
    </w:p>
    <w:p w:rsidR="00BF281F" w:rsidRDefault="00BF281F" w:rsidP="00FB547B">
      <w:pPr>
        <w:ind w:firstLine="708"/>
        <w:jc w:val="both"/>
        <w:rPr>
          <w:rFonts w:ascii="Arial" w:hAnsi="Arial" w:cs="Arial"/>
          <w:sz w:val="24"/>
          <w:szCs w:val="24"/>
        </w:rPr>
      </w:pPr>
      <w:r>
        <w:rPr>
          <w:rFonts w:ascii="Arial" w:hAnsi="Arial" w:cs="Arial"/>
          <w:sz w:val="24"/>
          <w:szCs w:val="24"/>
        </w:rPr>
        <w:t xml:space="preserve">En este proyecto, vamos a ver los componentes electrónicos mínimos para conseguir controlar por Bluetooth un pequeño 4x4 con la ayuda de una pequeña aplicación (Bluetooth </w:t>
      </w:r>
      <w:proofErr w:type="spellStart"/>
      <w:proofErr w:type="gramStart"/>
      <w:r>
        <w:rPr>
          <w:rFonts w:ascii="Arial" w:hAnsi="Arial" w:cs="Arial"/>
          <w:sz w:val="24"/>
          <w:szCs w:val="24"/>
        </w:rPr>
        <w:t>Electronics</w:t>
      </w:r>
      <w:proofErr w:type="spellEnd"/>
      <w:r>
        <w:rPr>
          <w:rFonts w:ascii="Arial" w:hAnsi="Arial" w:cs="Arial"/>
          <w:sz w:val="24"/>
          <w:szCs w:val="24"/>
        </w:rPr>
        <w:t xml:space="preserve"> )</w:t>
      </w:r>
      <w:proofErr w:type="gramEnd"/>
      <w:r>
        <w:rPr>
          <w:rFonts w:ascii="Arial" w:hAnsi="Arial" w:cs="Arial"/>
          <w:sz w:val="24"/>
          <w:szCs w:val="24"/>
        </w:rPr>
        <w:t xml:space="preserve"> descargable de la Google </w:t>
      </w:r>
      <w:proofErr w:type="spellStart"/>
      <w:r>
        <w:rPr>
          <w:rFonts w:ascii="Arial" w:hAnsi="Arial" w:cs="Arial"/>
          <w:sz w:val="24"/>
          <w:szCs w:val="24"/>
        </w:rPr>
        <w:t>PlayStore</w:t>
      </w:r>
      <w:proofErr w:type="spellEnd"/>
      <w:r>
        <w:rPr>
          <w:rFonts w:ascii="Arial" w:hAnsi="Arial" w:cs="Arial"/>
          <w:sz w:val="24"/>
          <w:szCs w:val="24"/>
        </w:rPr>
        <w:t xml:space="preserve">, o como veremos más adelante, nos la podemos construir con el </w:t>
      </w:r>
      <w:proofErr w:type="spellStart"/>
      <w:r>
        <w:rPr>
          <w:rFonts w:ascii="Arial" w:hAnsi="Arial" w:cs="Arial"/>
          <w:sz w:val="24"/>
          <w:szCs w:val="24"/>
        </w:rPr>
        <w:t>AppInventor</w:t>
      </w:r>
      <w:proofErr w:type="spellEnd"/>
      <w:r>
        <w:rPr>
          <w:rFonts w:ascii="Arial" w:hAnsi="Arial" w:cs="Arial"/>
          <w:sz w:val="24"/>
          <w:szCs w:val="24"/>
        </w:rPr>
        <w:t>.</w:t>
      </w:r>
    </w:p>
    <w:p w:rsidR="00FB547B" w:rsidRDefault="00FB547B" w:rsidP="00BF281F">
      <w:pPr>
        <w:jc w:val="both"/>
        <w:rPr>
          <w:rFonts w:ascii="Arial" w:hAnsi="Arial" w:cs="Arial"/>
          <w:sz w:val="24"/>
          <w:szCs w:val="24"/>
        </w:rPr>
      </w:pPr>
    </w:p>
    <w:p w:rsidR="00FB547B" w:rsidRPr="004525AC" w:rsidRDefault="00FB547B" w:rsidP="00BF281F">
      <w:pPr>
        <w:jc w:val="both"/>
        <w:rPr>
          <w:rFonts w:ascii="Arial" w:hAnsi="Arial" w:cs="Arial"/>
          <w:b/>
          <w:sz w:val="24"/>
          <w:szCs w:val="24"/>
        </w:rPr>
      </w:pPr>
      <w:r w:rsidRPr="004525AC">
        <w:rPr>
          <w:rFonts w:ascii="Arial" w:hAnsi="Arial" w:cs="Arial"/>
          <w:b/>
          <w:sz w:val="24"/>
          <w:szCs w:val="24"/>
        </w:rPr>
        <w:t>Memoria</w:t>
      </w:r>
    </w:p>
    <w:p w:rsidR="00BF281F" w:rsidRDefault="00BF281F" w:rsidP="00FB547B">
      <w:pPr>
        <w:ind w:firstLine="708"/>
        <w:jc w:val="both"/>
        <w:rPr>
          <w:rFonts w:ascii="Arial" w:hAnsi="Arial" w:cs="Arial"/>
          <w:sz w:val="24"/>
          <w:szCs w:val="24"/>
        </w:rPr>
      </w:pPr>
      <w:r>
        <w:rPr>
          <w:rFonts w:ascii="Arial" w:hAnsi="Arial" w:cs="Arial"/>
          <w:sz w:val="24"/>
          <w:szCs w:val="24"/>
        </w:rPr>
        <w:t>Partiremos de una pequeña estructura de robot 4x4 cuyo tamaño y fo</w:t>
      </w:r>
      <w:r w:rsidR="00FB547B">
        <w:rPr>
          <w:rFonts w:ascii="Arial" w:hAnsi="Arial" w:cs="Arial"/>
          <w:sz w:val="24"/>
          <w:szCs w:val="24"/>
        </w:rPr>
        <w:t xml:space="preserve">rma son más o menos arbitrarios </w:t>
      </w:r>
      <w:proofErr w:type="gramStart"/>
      <w:r w:rsidR="00FB547B">
        <w:rPr>
          <w:rFonts w:ascii="Arial" w:hAnsi="Arial" w:cs="Arial"/>
          <w:sz w:val="24"/>
          <w:szCs w:val="24"/>
        </w:rPr>
        <w:t>( la</w:t>
      </w:r>
      <w:proofErr w:type="gramEnd"/>
      <w:r w:rsidR="00FB547B">
        <w:rPr>
          <w:rFonts w:ascii="Arial" w:hAnsi="Arial" w:cs="Arial"/>
          <w:sz w:val="24"/>
          <w:szCs w:val="24"/>
        </w:rPr>
        <w:t xml:space="preserve"> nuestra, es de aproximadamente 30*15 cm</w:t>
      </w:r>
      <w:r>
        <w:rPr>
          <w:rFonts w:ascii="Arial" w:hAnsi="Arial" w:cs="Arial"/>
          <w:sz w:val="24"/>
          <w:szCs w:val="24"/>
        </w:rPr>
        <w:t xml:space="preserve"> </w:t>
      </w:r>
      <w:r w:rsidR="00FB547B">
        <w:rPr>
          <w:rFonts w:ascii="Arial" w:hAnsi="Arial" w:cs="Arial"/>
          <w:sz w:val="24"/>
          <w:szCs w:val="24"/>
        </w:rPr>
        <w:t xml:space="preserve">con una buena relación entre vía y batalla, para favorecer los giros) y está hecha con tablerillos de 10 y de 5 milímetros. Está creada y descrita en una unidad anterior a base de madera, tornillería M4, </w:t>
      </w:r>
      <w:proofErr w:type="spellStart"/>
      <w:r w:rsidR="00FB547B">
        <w:rPr>
          <w:rFonts w:ascii="Arial" w:hAnsi="Arial" w:cs="Arial"/>
          <w:sz w:val="24"/>
          <w:szCs w:val="24"/>
        </w:rPr>
        <w:t>etc</w:t>
      </w:r>
      <w:proofErr w:type="spellEnd"/>
      <w:r w:rsidR="00FB547B">
        <w:rPr>
          <w:rFonts w:ascii="Arial" w:hAnsi="Arial" w:cs="Arial"/>
          <w:sz w:val="24"/>
          <w:szCs w:val="24"/>
        </w:rPr>
        <w:t xml:space="preserve"> y fácilmente construible de manera repetitiva con la dotación de herramientas existentes en un taller de Tecnología en todos los IES.</w:t>
      </w:r>
    </w:p>
    <w:p w:rsidR="004525AC" w:rsidRDefault="00FB547B" w:rsidP="004525AC">
      <w:pPr>
        <w:ind w:firstLine="708"/>
        <w:jc w:val="both"/>
        <w:rPr>
          <w:rFonts w:ascii="Arial" w:hAnsi="Arial" w:cs="Arial"/>
          <w:sz w:val="24"/>
          <w:szCs w:val="24"/>
        </w:rPr>
      </w:pPr>
      <w:r>
        <w:rPr>
          <w:rFonts w:ascii="Arial" w:hAnsi="Arial" w:cs="Arial"/>
          <w:sz w:val="24"/>
          <w:szCs w:val="24"/>
        </w:rPr>
        <w:t>Vamos a usar, por su bajo coste, un conjunto de motor, reductora y rueda</w:t>
      </w:r>
      <w:r w:rsidR="004525AC">
        <w:rPr>
          <w:rFonts w:ascii="Arial" w:hAnsi="Arial" w:cs="Arial"/>
          <w:sz w:val="24"/>
          <w:szCs w:val="24"/>
        </w:rPr>
        <w:t xml:space="preserve"> para cada rueda </w:t>
      </w:r>
      <w:proofErr w:type="gramStart"/>
      <w:r w:rsidR="004525AC">
        <w:rPr>
          <w:rFonts w:ascii="Arial" w:hAnsi="Arial" w:cs="Arial"/>
          <w:sz w:val="24"/>
          <w:szCs w:val="24"/>
        </w:rPr>
        <w:t>( 4</w:t>
      </w:r>
      <w:proofErr w:type="gramEnd"/>
      <w:r w:rsidR="004525AC">
        <w:rPr>
          <w:rFonts w:ascii="Arial" w:hAnsi="Arial" w:cs="Arial"/>
          <w:sz w:val="24"/>
          <w:szCs w:val="24"/>
        </w:rPr>
        <w:t xml:space="preserve"> en total ).</w:t>
      </w:r>
    </w:p>
    <w:p w:rsidR="004525AC" w:rsidRDefault="004525AC" w:rsidP="004525AC">
      <w:pPr>
        <w:ind w:firstLine="708"/>
        <w:jc w:val="center"/>
        <w:rPr>
          <w:rFonts w:ascii="Arial" w:hAnsi="Arial" w:cs="Arial"/>
          <w:sz w:val="24"/>
          <w:szCs w:val="24"/>
        </w:rPr>
      </w:pPr>
      <w:r>
        <w:rPr>
          <w:noProof/>
          <w:lang w:eastAsia="es-ES"/>
        </w:rPr>
        <w:drawing>
          <wp:inline distT="0" distB="0" distL="0" distR="0" wp14:anchorId="6D80A5D1" wp14:editId="1F582410">
            <wp:extent cx="2520295" cy="1876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5749" t="22272" r="25927" b="13735"/>
                    <a:stretch/>
                  </pic:blipFill>
                  <pic:spPr bwMode="auto">
                    <a:xfrm>
                      <a:off x="0" y="0"/>
                      <a:ext cx="2520000" cy="1876205"/>
                    </a:xfrm>
                    <a:prstGeom prst="rect">
                      <a:avLst/>
                    </a:prstGeom>
                    <a:ln>
                      <a:noFill/>
                    </a:ln>
                    <a:extLst>
                      <a:ext uri="{53640926-AAD7-44D8-BBD7-CCE9431645EC}">
                        <a14:shadowObscured xmlns:a14="http://schemas.microsoft.com/office/drawing/2010/main"/>
                      </a:ext>
                    </a:extLst>
                  </pic:spPr>
                </pic:pic>
              </a:graphicData>
            </a:graphic>
          </wp:inline>
        </w:drawing>
      </w:r>
    </w:p>
    <w:p w:rsidR="004525AC" w:rsidRDefault="00F4584B" w:rsidP="00F4584B">
      <w:pPr>
        <w:ind w:firstLine="708"/>
        <w:jc w:val="center"/>
        <w:rPr>
          <w:rFonts w:ascii="Arial" w:hAnsi="Arial" w:cs="Arial"/>
          <w:sz w:val="24"/>
          <w:szCs w:val="24"/>
        </w:rPr>
      </w:pPr>
      <w:r>
        <w:rPr>
          <w:noProof/>
          <w:lang w:eastAsia="es-ES"/>
        </w:rPr>
        <w:drawing>
          <wp:inline distT="0" distB="0" distL="0" distR="0" wp14:anchorId="78D731CA" wp14:editId="421E4691">
            <wp:extent cx="2499359" cy="1676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335" t="28232" r="26279" b="20009"/>
                    <a:stretch/>
                  </pic:blipFill>
                  <pic:spPr bwMode="auto">
                    <a:xfrm>
                      <a:off x="0" y="0"/>
                      <a:ext cx="2499066" cy="1676204"/>
                    </a:xfrm>
                    <a:prstGeom prst="rect">
                      <a:avLst/>
                    </a:prstGeom>
                    <a:ln>
                      <a:noFill/>
                    </a:ln>
                    <a:extLst>
                      <a:ext uri="{53640926-AAD7-44D8-BBD7-CCE9431645EC}">
                        <a14:shadowObscured xmlns:a14="http://schemas.microsoft.com/office/drawing/2010/main"/>
                      </a:ext>
                    </a:extLst>
                  </pic:spPr>
                </pic:pic>
              </a:graphicData>
            </a:graphic>
          </wp:inline>
        </w:drawing>
      </w:r>
    </w:p>
    <w:p w:rsidR="00BF281F" w:rsidRDefault="00F4584B" w:rsidP="00BF281F">
      <w:pPr>
        <w:jc w:val="both"/>
        <w:rPr>
          <w:rFonts w:ascii="Arial" w:hAnsi="Arial" w:cs="Arial"/>
          <w:sz w:val="24"/>
          <w:szCs w:val="24"/>
        </w:rPr>
      </w:pPr>
      <w:r>
        <w:rPr>
          <w:rFonts w:ascii="Arial" w:hAnsi="Arial" w:cs="Arial"/>
          <w:sz w:val="24"/>
          <w:szCs w:val="24"/>
        </w:rPr>
        <w:lastRenderedPageBreak/>
        <w:tab/>
        <w:t>Como se puede intuir, las uniones más o menos, tratan de ser siempre desmontables, y éstas en concreto de las ruedas, van con silicona térmica… para su reciclaje en otros modelos para el año siguiente.</w:t>
      </w:r>
    </w:p>
    <w:p w:rsidR="00F4584B" w:rsidRDefault="00F4584B" w:rsidP="00BF281F">
      <w:pPr>
        <w:jc w:val="both"/>
        <w:rPr>
          <w:rFonts w:ascii="Arial" w:hAnsi="Arial" w:cs="Arial"/>
          <w:sz w:val="24"/>
          <w:szCs w:val="24"/>
        </w:rPr>
      </w:pPr>
    </w:p>
    <w:p w:rsidR="00F4584B" w:rsidRPr="00F4584B" w:rsidRDefault="00F4584B" w:rsidP="00BF281F">
      <w:pPr>
        <w:jc w:val="both"/>
        <w:rPr>
          <w:rFonts w:ascii="Arial" w:hAnsi="Arial" w:cs="Arial"/>
          <w:b/>
          <w:sz w:val="24"/>
          <w:szCs w:val="24"/>
        </w:rPr>
      </w:pPr>
      <w:r w:rsidRPr="00F4584B">
        <w:rPr>
          <w:rFonts w:ascii="Arial" w:hAnsi="Arial" w:cs="Arial"/>
          <w:b/>
          <w:sz w:val="24"/>
          <w:szCs w:val="24"/>
        </w:rPr>
        <w:t>Montaje eléctrico y programación</w:t>
      </w:r>
    </w:p>
    <w:p w:rsidR="00F4584B" w:rsidRDefault="00F4584B" w:rsidP="00BF281F">
      <w:pPr>
        <w:jc w:val="both"/>
        <w:rPr>
          <w:rFonts w:ascii="Arial" w:hAnsi="Arial" w:cs="Arial"/>
          <w:sz w:val="24"/>
          <w:szCs w:val="24"/>
        </w:rPr>
      </w:pPr>
      <w:r>
        <w:rPr>
          <w:rFonts w:ascii="Arial" w:hAnsi="Arial" w:cs="Arial"/>
          <w:sz w:val="24"/>
          <w:szCs w:val="24"/>
        </w:rPr>
        <w:tab/>
        <w:t>A continuación veremos el montaje electrónico de los componentes y veremos un par de apuntes a tener en cuenta sobre el mismo:</w:t>
      </w:r>
    </w:p>
    <w:p w:rsidR="00F4584B" w:rsidRDefault="00F4584B" w:rsidP="00CD533F">
      <w:pPr>
        <w:jc w:val="center"/>
        <w:rPr>
          <w:rFonts w:ascii="Arial" w:hAnsi="Arial" w:cs="Arial"/>
          <w:sz w:val="24"/>
          <w:szCs w:val="24"/>
        </w:rPr>
      </w:pPr>
      <w:r>
        <w:rPr>
          <w:noProof/>
          <w:lang w:eastAsia="es-ES"/>
        </w:rPr>
        <w:drawing>
          <wp:inline distT="0" distB="0" distL="0" distR="0" wp14:anchorId="0872458B" wp14:editId="1B21F9E5">
            <wp:extent cx="5048250" cy="2838284"/>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47656" cy="2837950"/>
                    </a:xfrm>
                    <a:prstGeom prst="rect">
                      <a:avLst/>
                    </a:prstGeom>
                  </pic:spPr>
                </pic:pic>
              </a:graphicData>
            </a:graphic>
          </wp:inline>
        </w:drawing>
      </w:r>
    </w:p>
    <w:p w:rsidR="007C220B" w:rsidRDefault="00F4584B" w:rsidP="00BF281F">
      <w:pPr>
        <w:jc w:val="both"/>
        <w:rPr>
          <w:rFonts w:ascii="Arial" w:hAnsi="Arial" w:cs="Arial"/>
          <w:sz w:val="24"/>
          <w:szCs w:val="24"/>
        </w:rPr>
      </w:pPr>
      <w:r>
        <w:rPr>
          <w:rFonts w:ascii="Arial" w:hAnsi="Arial" w:cs="Arial"/>
          <w:sz w:val="24"/>
          <w:szCs w:val="24"/>
        </w:rPr>
        <w:tab/>
      </w:r>
    </w:p>
    <w:p w:rsidR="007C220B" w:rsidRDefault="00F4584B" w:rsidP="00CD533F">
      <w:pPr>
        <w:ind w:firstLine="708"/>
        <w:jc w:val="both"/>
        <w:rPr>
          <w:rFonts w:ascii="Arial" w:hAnsi="Arial" w:cs="Arial"/>
          <w:sz w:val="24"/>
          <w:szCs w:val="24"/>
        </w:rPr>
      </w:pPr>
      <w:r>
        <w:rPr>
          <w:rFonts w:ascii="Arial" w:hAnsi="Arial" w:cs="Arial"/>
          <w:sz w:val="24"/>
          <w:szCs w:val="24"/>
        </w:rPr>
        <w:t xml:space="preserve">Se ha preferido hacer una doble alimentación, una para la fuerza, y otra, no indicada en el esquema para no liar a los alumnos, para el control, ya que puede haber efectos de interferencias entre los motores y el módulo </w:t>
      </w:r>
      <w:proofErr w:type="spellStart"/>
      <w:r>
        <w:rPr>
          <w:rFonts w:ascii="Arial" w:hAnsi="Arial" w:cs="Arial"/>
          <w:sz w:val="24"/>
          <w:szCs w:val="24"/>
        </w:rPr>
        <w:t>bluetooth</w:t>
      </w:r>
      <w:proofErr w:type="spellEnd"/>
      <w:r w:rsidR="007C220B">
        <w:rPr>
          <w:rFonts w:ascii="Arial" w:hAnsi="Arial" w:cs="Arial"/>
          <w:sz w:val="24"/>
          <w:szCs w:val="24"/>
        </w:rPr>
        <w:t>.</w:t>
      </w:r>
      <w:r w:rsidR="00CD533F">
        <w:rPr>
          <w:rFonts w:ascii="Arial" w:hAnsi="Arial" w:cs="Arial"/>
          <w:sz w:val="24"/>
          <w:szCs w:val="24"/>
        </w:rPr>
        <w:t xml:space="preserve"> </w:t>
      </w:r>
      <w:r w:rsidR="007C220B">
        <w:rPr>
          <w:rFonts w:ascii="Arial" w:hAnsi="Arial" w:cs="Arial"/>
          <w:sz w:val="24"/>
          <w:szCs w:val="24"/>
        </w:rPr>
        <w:t>En este punto, falta la unión entre control y fuerza con las líneas de control de motores, usaremos los pines 2, 3, 4 y 5, haciendo un control básico ON-OFF de velocidad. Nótese, que hemos cambiado el emplazamiento de los componentes para facilidad de explicación.</w:t>
      </w:r>
    </w:p>
    <w:p w:rsidR="00CD533F" w:rsidRDefault="00CD533F" w:rsidP="00CD533F">
      <w:pPr>
        <w:jc w:val="center"/>
        <w:rPr>
          <w:rFonts w:ascii="Arial" w:hAnsi="Arial" w:cs="Arial"/>
          <w:sz w:val="24"/>
          <w:szCs w:val="24"/>
        </w:rPr>
      </w:pPr>
      <w:r>
        <w:rPr>
          <w:noProof/>
          <w:lang w:eastAsia="es-ES"/>
        </w:rPr>
        <w:drawing>
          <wp:inline distT="0" distB="0" distL="0" distR="0" wp14:anchorId="30C00834" wp14:editId="38BC1E44">
            <wp:extent cx="4286250" cy="19504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920" r="13128" b="18441"/>
                    <a:stretch/>
                  </pic:blipFill>
                  <pic:spPr bwMode="auto">
                    <a:xfrm>
                      <a:off x="0" y="0"/>
                      <a:ext cx="4285748" cy="1950230"/>
                    </a:xfrm>
                    <a:prstGeom prst="rect">
                      <a:avLst/>
                    </a:prstGeom>
                    <a:ln>
                      <a:noFill/>
                    </a:ln>
                    <a:extLst>
                      <a:ext uri="{53640926-AAD7-44D8-BBD7-CCE9431645EC}">
                        <a14:shadowObscured xmlns:a14="http://schemas.microsoft.com/office/drawing/2010/main"/>
                      </a:ext>
                    </a:extLst>
                  </pic:spPr>
                </pic:pic>
              </a:graphicData>
            </a:graphic>
          </wp:inline>
        </w:drawing>
      </w:r>
    </w:p>
    <w:p w:rsidR="00C061A1" w:rsidRDefault="00C061A1" w:rsidP="00C061A1">
      <w:pPr>
        <w:ind w:firstLine="708"/>
        <w:jc w:val="both"/>
        <w:rPr>
          <w:rFonts w:ascii="Arial" w:hAnsi="Arial" w:cs="Arial"/>
          <w:sz w:val="24"/>
          <w:szCs w:val="24"/>
        </w:rPr>
      </w:pPr>
      <w:r>
        <w:rPr>
          <w:noProof/>
          <w:lang w:eastAsia="es-ES"/>
        </w:rPr>
        <w:lastRenderedPageBreak/>
        <w:drawing>
          <wp:anchor distT="0" distB="0" distL="114300" distR="114300" simplePos="0" relativeHeight="251658240" behindDoc="0" locked="0" layoutInCell="1" allowOverlap="1" wp14:anchorId="187AE28C" wp14:editId="3D51CAF5">
            <wp:simplePos x="0" y="0"/>
            <wp:positionH relativeFrom="column">
              <wp:posOffset>9525</wp:posOffset>
            </wp:positionH>
            <wp:positionV relativeFrom="paragraph">
              <wp:posOffset>1276350</wp:posOffset>
            </wp:positionV>
            <wp:extent cx="5410200" cy="427545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6402" t="7026" r="21869" b="6207"/>
                    <a:stretch/>
                  </pic:blipFill>
                  <pic:spPr bwMode="auto">
                    <a:xfrm>
                      <a:off x="0" y="0"/>
                      <a:ext cx="5410200"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532">
        <w:rPr>
          <w:rFonts w:ascii="Arial" w:hAnsi="Arial" w:cs="Arial"/>
          <w:sz w:val="24"/>
          <w:szCs w:val="24"/>
        </w:rPr>
        <w:t>La programación del robot la haremos con la WEB http</w:t>
      </w:r>
      <w:proofErr w:type="gramStart"/>
      <w:r w:rsidR="005C4532">
        <w:rPr>
          <w:rFonts w:ascii="Arial" w:hAnsi="Arial" w:cs="Arial"/>
          <w:sz w:val="24"/>
          <w:szCs w:val="24"/>
        </w:rPr>
        <w:t>:/</w:t>
      </w:r>
      <w:proofErr w:type="gramEnd"/>
      <w:r w:rsidR="005C4532">
        <w:rPr>
          <w:rFonts w:ascii="Arial" w:hAnsi="Arial" w:cs="Arial"/>
          <w:sz w:val="24"/>
          <w:szCs w:val="24"/>
        </w:rPr>
        <w:t xml:space="preserve">/www.arduinoblocks.com, </w:t>
      </w:r>
      <w:r>
        <w:rPr>
          <w:rFonts w:ascii="Arial" w:hAnsi="Arial" w:cs="Arial"/>
          <w:sz w:val="24"/>
          <w:szCs w:val="24"/>
        </w:rPr>
        <w:t>con la que se puede hacer el desarrollo completo del proyecto. Es necesario darse de alta en la misma y descargarse una aplicación que pasa el binario del programa diseñado a la placa a través del cable de programación.</w:t>
      </w:r>
    </w:p>
    <w:p w:rsidR="00C061A1" w:rsidRDefault="00C061A1" w:rsidP="00C061A1">
      <w:pPr>
        <w:ind w:firstLine="708"/>
        <w:jc w:val="both"/>
        <w:rPr>
          <w:rFonts w:ascii="Arial" w:hAnsi="Arial" w:cs="Arial"/>
          <w:sz w:val="24"/>
          <w:szCs w:val="24"/>
        </w:rPr>
      </w:pPr>
    </w:p>
    <w:p w:rsidR="00C061A1" w:rsidRDefault="00C061A1" w:rsidP="006C13BC">
      <w:pPr>
        <w:ind w:firstLine="708"/>
        <w:jc w:val="both"/>
        <w:rPr>
          <w:rFonts w:ascii="Arial" w:hAnsi="Arial" w:cs="Arial"/>
          <w:sz w:val="24"/>
          <w:szCs w:val="24"/>
        </w:rPr>
      </w:pPr>
      <w:r>
        <w:rPr>
          <w:rFonts w:ascii="Arial" w:hAnsi="Arial" w:cs="Arial"/>
          <w:sz w:val="24"/>
          <w:szCs w:val="24"/>
        </w:rPr>
        <w:t xml:space="preserve">Como se puede ver, son unas instrucciones muy sencillas </w:t>
      </w:r>
      <w:proofErr w:type="gramStart"/>
      <w:r>
        <w:rPr>
          <w:rFonts w:ascii="Arial" w:hAnsi="Arial" w:cs="Arial"/>
          <w:sz w:val="24"/>
          <w:szCs w:val="24"/>
        </w:rPr>
        <w:t xml:space="preserve">( </w:t>
      </w:r>
      <w:r w:rsidR="006C13BC">
        <w:rPr>
          <w:rFonts w:ascii="Arial" w:hAnsi="Arial" w:cs="Arial"/>
          <w:sz w:val="24"/>
          <w:szCs w:val="24"/>
        </w:rPr>
        <w:t>‘</w:t>
      </w:r>
      <w:r>
        <w:rPr>
          <w:rFonts w:ascii="Arial" w:hAnsi="Arial" w:cs="Arial"/>
          <w:sz w:val="24"/>
          <w:szCs w:val="24"/>
        </w:rPr>
        <w:t>f</w:t>
      </w:r>
      <w:r w:rsidR="006C13BC">
        <w:rPr>
          <w:rFonts w:ascii="Arial" w:hAnsi="Arial" w:cs="Arial"/>
          <w:sz w:val="24"/>
          <w:szCs w:val="24"/>
        </w:rPr>
        <w:t>’</w:t>
      </w:r>
      <w:proofErr w:type="gramEnd"/>
      <w:r>
        <w:rPr>
          <w:rFonts w:ascii="Arial" w:hAnsi="Arial" w:cs="Arial"/>
          <w:sz w:val="24"/>
          <w:szCs w:val="24"/>
        </w:rPr>
        <w:t xml:space="preserve">-&gt; Adelante, </w:t>
      </w:r>
      <w:r w:rsidR="006C13BC">
        <w:rPr>
          <w:rFonts w:ascii="Arial" w:hAnsi="Arial" w:cs="Arial"/>
          <w:sz w:val="24"/>
          <w:szCs w:val="24"/>
        </w:rPr>
        <w:t>‘</w:t>
      </w:r>
      <w:r>
        <w:rPr>
          <w:rFonts w:ascii="Arial" w:hAnsi="Arial" w:cs="Arial"/>
          <w:sz w:val="24"/>
          <w:szCs w:val="24"/>
        </w:rPr>
        <w:t>b</w:t>
      </w:r>
      <w:r w:rsidR="006C13BC">
        <w:rPr>
          <w:rFonts w:ascii="Arial" w:hAnsi="Arial" w:cs="Arial"/>
          <w:sz w:val="24"/>
          <w:szCs w:val="24"/>
        </w:rPr>
        <w:t>’</w:t>
      </w:r>
      <w:r>
        <w:rPr>
          <w:rFonts w:ascii="Arial" w:hAnsi="Arial" w:cs="Arial"/>
          <w:sz w:val="24"/>
          <w:szCs w:val="24"/>
        </w:rPr>
        <w:t xml:space="preserve">-&gt; Atrás, </w:t>
      </w:r>
      <w:r w:rsidR="006C13BC">
        <w:rPr>
          <w:rFonts w:ascii="Arial" w:hAnsi="Arial" w:cs="Arial"/>
          <w:sz w:val="24"/>
          <w:szCs w:val="24"/>
        </w:rPr>
        <w:t>‘</w:t>
      </w:r>
      <w:r>
        <w:rPr>
          <w:rFonts w:ascii="Arial" w:hAnsi="Arial" w:cs="Arial"/>
          <w:sz w:val="24"/>
          <w:szCs w:val="24"/>
        </w:rPr>
        <w:t>s</w:t>
      </w:r>
      <w:r w:rsidR="006C13BC">
        <w:rPr>
          <w:rFonts w:ascii="Arial" w:hAnsi="Arial" w:cs="Arial"/>
          <w:sz w:val="24"/>
          <w:szCs w:val="24"/>
        </w:rPr>
        <w:t>’</w:t>
      </w:r>
      <w:r>
        <w:rPr>
          <w:rFonts w:ascii="Arial" w:hAnsi="Arial" w:cs="Arial"/>
          <w:sz w:val="24"/>
          <w:szCs w:val="24"/>
        </w:rPr>
        <w:t xml:space="preserve">-&gt;Stop, </w:t>
      </w:r>
      <w:r w:rsidR="006C13BC">
        <w:rPr>
          <w:rFonts w:ascii="Arial" w:hAnsi="Arial" w:cs="Arial"/>
          <w:sz w:val="24"/>
          <w:szCs w:val="24"/>
        </w:rPr>
        <w:t>‘</w:t>
      </w:r>
      <w:r>
        <w:rPr>
          <w:rFonts w:ascii="Arial" w:hAnsi="Arial" w:cs="Arial"/>
          <w:sz w:val="24"/>
          <w:szCs w:val="24"/>
        </w:rPr>
        <w:t>l</w:t>
      </w:r>
      <w:r w:rsidR="006C13BC">
        <w:rPr>
          <w:rFonts w:ascii="Arial" w:hAnsi="Arial" w:cs="Arial"/>
          <w:sz w:val="24"/>
          <w:szCs w:val="24"/>
        </w:rPr>
        <w:t>’</w:t>
      </w:r>
      <w:r>
        <w:rPr>
          <w:rFonts w:ascii="Arial" w:hAnsi="Arial" w:cs="Arial"/>
          <w:sz w:val="24"/>
          <w:szCs w:val="24"/>
        </w:rPr>
        <w:t xml:space="preserve">-&gt; Izquierda y </w:t>
      </w:r>
      <w:r w:rsidR="006C13BC">
        <w:rPr>
          <w:rFonts w:ascii="Arial" w:hAnsi="Arial" w:cs="Arial"/>
          <w:sz w:val="24"/>
          <w:szCs w:val="24"/>
        </w:rPr>
        <w:t>‘</w:t>
      </w:r>
      <w:r>
        <w:rPr>
          <w:rFonts w:ascii="Arial" w:hAnsi="Arial" w:cs="Arial"/>
          <w:sz w:val="24"/>
          <w:szCs w:val="24"/>
        </w:rPr>
        <w:t>r</w:t>
      </w:r>
      <w:r w:rsidR="006C13BC">
        <w:rPr>
          <w:rFonts w:ascii="Arial" w:hAnsi="Arial" w:cs="Arial"/>
          <w:sz w:val="24"/>
          <w:szCs w:val="24"/>
        </w:rPr>
        <w:t>’</w:t>
      </w:r>
      <w:r>
        <w:rPr>
          <w:rFonts w:ascii="Arial" w:hAnsi="Arial" w:cs="Arial"/>
          <w:sz w:val="24"/>
          <w:szCs w:val="24"/>
        </w:rPr>
        <w:t>-&gt; Derecha)</w:t>
      </w:r>
      <w:r w:rsidR="006C13BC">
        <w:rPr>
          <w:rFonts w:ascii="Arial" w:hAnsi="Arial" w:cs="Arial"/>
          <w:sz w:val="24"/>
          <w:szCs w:val="24"/>
        </w:rPr>
        <w:t>.</w:t>
      </w:r>
    </w:p>
    <w:p w:rsidR="006C13BC" w:rsidRDefault="006C13BC" w:rsidP="00C061A1">
      <w:pPr>
        <w:ind w:firstLine="708"/>
        <w:jc w:val="both"/>
        <w:rPr>
          <w:rFonts w:ascii="Arial" w:hAnsi="Arial" w:cs="Arial"/>
          <w:sz w:val="24"/>
          <w:szCs w:val="24"/>
        </w:rPr>
      </w:pPr>
    </w:p>
    <w:p w:rsidR="00C061A1" w:rsidRDefault="00C061A1" w:rsidP="00C061A1">
      <w:pPr>
        <w:ind w:firstLine="708"/>
        <w:jc w:val="both"/>
        <w:rPr>
          <w:rFonts w:ascii="Arial" w:hAnsi="Arial" w:cs="Arial"/>
          <w:sz w:val="24"/>
          <w:szCs w:val="24"/>
        </w:rPr>
      </w:pPr>
      <w:r>
        <w:rPr>
          <w:rFonts w:ascii="Arial" w:hAnsi="Arial" w:cs="Arial"/>
          <w:sz w:val="24"/>
          <w:szCs w:val="24"/>
        </w:rPr>
        <w:t>Vemos también que podemos obtener el .INO</w:t>
      </w:r>
      <w:r w:rsidR="006C13BC">
        <w:rPr>
          <w:rFonts w:ascii="Arial" w:hAnsi="Arial" w:cs="Arial"/>
          <w:sz w:val="24"/>
          <w:szCs w:val="24"/>
        </w:rPr>
        <w:t xml:space="preserve"> que sale de esta programación g</w:t>
      </w:r>
      <w:r>
        <w:rPr>
          <w:rFonts w:ascii="Arial" w:hAnsi="Arial" w:cs="Arial"/>
          <w:sz w:val="24"/>
          <w:szCs w:val="24"/>
        </w:rPr>
        <w:t>ráfica</w:t>
      </w:r>
      <w:r w:rsidR="006C13BC">
        <w:rPr>
          <w:rFonts w:ascii="Arial" w:hAnsi="Arial" w:cs="Arial"/>
          <w:sz w:val="24"/>
          <w:szCs w:val="24"/>
        </w:rPr>
        <w:t>, la cual, no es compatible al 100% con una programación con el IDE, si no se obtienen algunas librerías propias de este desarrollo WEB. Aunque no se ha dado todo el código, se puede intuir cómo sería éste sin más que ir duplicando bloques y creando uno para cada orden que queramos implementar en este robot.</w:t>
      </w:r>
    </w:p>
    <w:p w:rsidR="006C13BC" w:rsidRDefault="006C13BC" w:rsidP="00C061A1">
      <w:pPr>
        <w:ind w:firstLine="708"/>
        <w:jc w:val="both"/>
        <w:rPr>
          <w:rFonts w:ascii="Arial" w:hAnsi="Arial" w:cs="Arial"/>
          <w:sz w:val="24"/>
          <w:szCs w:val="24"/>
        </w:rPr>
      </w:pPr>
    </w:p>
    <w:p w:rsidR="007C3B29" w:rsidRDefault="006C13BC" w:rsidP="00C061A1">
      <w:pPr>
        <w:ind w:firstLine="708"/>
        <w:jc w:val="both"/>
        <w:rPr>
          <w:rFonts w:ascii="Arial" w:hAnsi="Arial" w:cs="Arial"/>
          <w:sz w:val="24"/>
          <w:szCs w:val="24"/>
        </w:rPr>
      </w:pPr>
      <w:r>
        <w:rPr>
          <w:rFonts w:ascii="Arial" w:hAnsi="Arial" w:cs="Arial"/>
          <w:sz w:val="24"/>
          <w:szCs w:val="24"/>
        </w:rPr>
        <w:t xml:space="preserve">La aplicación que vamos a usar va a ser la mencionada Bluetooth </w:t>
      </w:r>
      <w:proofErr w:type="spellStart"/>
      <w:r>
        <w:rPr>
          <w:rFonts w:ascii="Arial" w:hAnsi="Arial" w:cs="Arial"/>
          <w:sz w:val="24"/>
          <w:szCs w:val="24"/>
        </w:rPr>
        <w:t>Electronics</w:t>
      </w:r>
      <w:proofErr w:type="spellEnd"/>
      <w:r>
        <w:rPr>
          <w:rFonts w:ascii="Arial" w:hAnsi="Arial" w:cs="Arial"/>
          <w:sz w:val="24"/>
          <w:szCs w:val="24"/>
        </w:rPr>
        <w:t xml:space="preserve">, de carácter </w:t>
      </w:r>
      <w:proofErr w:type="spellStart"/>
      <w:r>
        <w:rPr>
          <w:rFonts w:ascii="Arial" w:hAnsi="Arial" w:cs="Arial"/>
          <w:sz w:val="24"/>
          <w:szCs w:val="24"/>
        </w:rPr>
        <w:t>freeware</w:t>
      </w:r>
      <w:proofErr w:type="spellEnd"/>
      <w:r>
        <w:rPr>
          <w:rFonts w:ascii="Arial" w:hAnsi="Arial" w:cs="Arial"/>
          <w:sz w:val="24"/>
          <w:szCs w:val="24"/>
        </w:rPr>
        <w:t xml:space="preserve">, no existiendo para IOS, sólo para </w:t>
      </w:r>
      <w:proofErr w:type="spellStart"/>
      <w:r>
        <w:rPr>
          <w:rFonts w:ascii="Arial" w:hAnsi="Arial" w:cs="Arial"/>
          <w:sz w:val="24"/>
          <w:szCs w:val="24"/>
        </w:rPr>
        <w:t>Android</w:t>
      </w:r>
      <w:proofErr w:type="spellEnd"/>
      <w:r w:rsidR="007C3B29">
        <w:rPr>
          <w:rFonts w:ascii="Arial" w:hAnsi="Arial" w:cs="Arial"/>
          <w:sz w:val="24"/>
          <w:szCs w:val="24"/>
        </w:rPr>
        <w:t>.</w:t>
      </w:r>
    </w:p>
    <w:p w:rsidR="006C13BC" w:rsidRDefault="006C13BC" w:rsidP="00C061A1">
      <w:pPr>
        <w:ind w:firstLine="708"/>
        <w:jc w:val="both"/>
        <w:rPr>
          <w:rFonts w:ascii="Arial" w:hAnsi="Arial" w:cs="Arial"/>
          <w:sz w:val="24"/>
          <w:szCs w:val="24"/>
        </w:rPr>
      </w:pPr>
      <w:r>
        <w:rPr>
          <w:rFonts w:ascii="Arial" w:hAnsi="Arial" w:cs="Arial"/>
          <w:sz w:val="24"/>
          <w:szCs w:val="24"/>
        </w:rPr>
        <w:lastRenderedPageBreak/>
        <w:t>Es muy sencilla e intuitiva de manejar, y en un momento, tras emparejar los dispositivos (móvil y HC-06, con clave 1234) podemos pasar a diseñarnos una botonera parecida a la mostrada a continuación</w:t>
      </w:r>
    </w:p>
    <w:p w:rsidR="006C13BC" w:rsidRDefault="006C13BC" w:rsidP="00C061A1">
      <w:pPr>
        <w:ind w:firstLine="708"/>
        <w:jc w:val="both"/>
        <w:rPr>
          <w:rFonts w:ascii="Arial" w:hAnsi="Arial" w:cs="Arial"/>
          <w:sz w:val="24"/>
          <w:szCs w:val="24"/>
        </w:rPr>
      </w:pPr>
      <w:r>
        <w:rPr>
          <w:noProof/>
          <w:lang w:eastAsia="es-ES"/>
        </w:rPr>
        <w:drawing>
          <wp:inline distT="0" distB="0" distL="0" distR="0" wp14:anchorId="25C64931" wp14:editId="2045856F">
            <wp:extent cx="4877310" cy="2952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284" t="16939" r="17460" b="12794"/>
                    <a:stretch/>
                  </pic:blipFill>
                  <pic:spPr bwMode="auto">
                    <a:xfrm>
                      <a:off x="0" y="0"/>
                      <a:ext cx="4876737" cy="2952403"/>
                    </a:xfrm>
                    <a:prstGeom prst="rect">
                      <a:avLst/>
                    </a:prstGeom>
                    <a:ln>
                      <a:noFill/>
                    </a:ln>
                    <a:extLst>
                      <a:ext uri="{53640926-AAD7-44D8-BBD7-CCE9431645EC}">
                        <a14:shadowObscured xmlns:a14="http://schemas.microsoft.com/office/drawing/2010/main"/>
                      </a:ext>
                    </a:extLst>
                  </pic:spPr>
                </pic:pic>
              </a:graphicData>
            </a:graphic>
          </wp:inline>
        </w:drawing>
      </w:r>
    </w:p>
    <w:p w:rsidR="006C13BC" w:rsidRDefault="006C13BC" w:rsidP="00C061A1">
      <w:pPr>
        <w:ind w:firstLine="708"/>
        <w:jc w:val="both"/>
        <w:rPr>
          <w:rFonts w:ascii="Arial" w:hAnsi="Arial" w:cs="Arial"/>
          <w:sz w:val="24"/>
          <w:szCs w:val="24"/>
        </w:rPr>
      </w:pPr>
    </w:p>
    <w:p w:rsidR="006C13BC" w:rsidRDefault="006C13BC" w:rsidP="00C061A1">
      <w:pPr>
        <w:ind w:firstLine="708"/>
        <w:jc w:val="both"/>
        <w:rPr>
          <w:rFonts w:ascii="Arial" w:hAnsi="Arial" w:cs="Arial"/>
          <w:sz w:val="24"/>
          <w:szCs w:val="24"/>
        </w:rPr>
      </w:pPr>
      <w:r>
        <w:rPr>
          <w:rFonts w:ascii="Arial" w:hAnsi="Arial" w:cs="Arial"/>
          <w:sz w:val="24"/>
          <w:szCs w:val="24"/>
        </w:rPr>
        <w:t xml:space="preserve">Como se puede, comprobar, perseguimos concienciar al alumno de las posibilidades del </w:t>
      </w:r>
      <w:r w:rsidR="001C395B">
        <w:rPr>
          <w:rFonts w:ascii="Arial" w:hAnsi="Arial" w:cs="Arial"/>
          <w:sz w:val="24"/>
          <w:szCs w:val="24"/>
        </w:rPr>
        <w:t>Smartphone, no sólo como elemento de juego, si no de programación y aprendizaje.</w:t>
      </w:r>
    </w:p>
    <w:p w:rsidR="001C395B" w:rsidRDefault="001C395B" w:rsidP="00C061A1">
      <w:pPr>
        <w:ind w:firstLine="708"/>
        <w:jc w:val="both"/>
        <w:rPr>
          <w:rFonts w:ascii="Arial" w:hAnsi="Arial" w:cs="Arial"/>
          <w:sz w:val="24"/>
          <w:szCs w:val="24"/>
        </w:rPr>
      </w:pPr>
    </w:p>
    <w:p w:rsidR="001C395B" w:rsidRPr="008664DB" w:rsidRDefault="008664DB" w:rsidP="008664DB">
      <w:pPr>
        <w:jc w:val="both"/>
        <w:rPr>
          <w:rFonts w:ascii="Arial" w:hAnsi="Arial" w:cs="Arial"/>
          <w:b/>
          <w:sz w:val="24"/>
          <w:szCs w:val="24"/>
        </w:rPr>
      </w:pPr>
      <w:r w:rsidRPr="008664DB">
        <w:rPr>
          <w:rFonts w:ascii="Arial" w:hAnsi="Arial" w:cs="Arial"/>
          <w:b/>
          <w:sz w:val="24"/>
          <w:szCs w:val="24"/>
        </w:rPr>
        <w:t>Presupuesto</w:t>
      </w:r>
    </w:p>
    <w:p w:rsidR="008664DB" w:rsidRDefault="008664DB" w:rsidP="008664DB">
      <w:pPr>
        <w:jc w:val="both"/>
        <w:rPr>
          <w:rFonts w:ascii="Arial" w:hAnsi="Arial" w:cs="Arial"/>
          <w:sz w:val="24"/>
          <w:szCs w:val="24"/>
        </w:rPr>
      </w:pPr>
      <w:r>
        <w:rPr>
          <w:rFonts w:ascii="Arial" w:hAnsi="Arial" w:cs="Arial"/>
          <w:sz w:val="24"/>
          <w:szCs w:val="24"/>
        </w:rPr>
        <w:t>No sale caro:</w:t>
      </w:r>
    </w:p>
    <w:p w:rsidR="008664DB" w:rsidRDefault="008664DB" w:rsidP="008664DB">
      <w:pPr>
        <w:jc w:val="both"/>
        <w:rPr>
          <w:rFonts w:ascii="Arial" w:hAnsi="Arial" w:cs="Arial"/>
          <w:sz w:val="24"/>
          <w:szCs w:val="24"/>
        </w:rPr>
      </w:pPr>
      <w:proofErr w:type="spellStart"/>
      <w:r>
        <w:rPr>
          <w:rFonts w:ascii="Arial" w:hAnsi="Arial" w:cs="Arial"/>
          <w:sz w:val="24"/>
          <w:szCs w:val="24"/>
        </w:rPr>
        <w:t>Arduino</w:t>
      </w:r>
      <w:proofErr w:type="spellEnd"/>
      <w:r>
        <w:rPr>
          <w:rFonts w:ascii="Arial" w:hAnsi="Arial" w:cs="Arial"/>
          <w:sz w:val="24"/>
          <w:szCs w:val="24"/>
        </w:rPr>
        <w:t xml:space="preserve"> Mega 2560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40 Euros.</w:t>
      </w:r>
    </w:p>
    <w:p w:rsidR="008664DB" w:rsidRDefault="008664DB" w:rsidP="008664DB">
      <w:pPr>
        <w:jc w:val="both"/>
        <w:rPr>
          <w:rFonts w:ascii="Arial" w:hAnsi="Arial" w:cs="Arial"/>
          <w:sz w:val="24"/>
          <w:szCs w:val="24"/>
        </w:rPr>
      </w:pPr>
      <w:r>
        <w:rPr>
          <w:rFonts w:ascii="Arial" w:hAnsi="Arial" w:cs="Arial"/>
          <w:sz w:val="24"/>
          <w:szCs w:val="24"/>
        </w:rPr>
        <w:t>Driver de motores L298N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 Euros.</w:t>
      </w:r>
    </w:p>
    <w:p w:rsidR="008664DB" w:rsidRDefault="008664DB" w:rsidP="008664DB">
      <w:pPr>
        <w:jc w:val="both"/>
        <w:rPr>
          <w:rFonts w:ascii="Arial" w:hAnsi="Arial" w:cs="Arial"/>
          <w:sz w:val="24"/>
          <w:szCs w:val="24"/>
        </w:rPr>
      </w:pPr>
      <w:r>
        <w:rPr>
          <w:rFonts w:ascii="Arial" w:hAnsi="Arial" w:cs="Arial"/>
          <w:sz w:val="24"/>
          <w:szCs w:val="24"/>
        </w:rPr>
        <w:t>HC-06 Esclavo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10 Euros.</w:t>
      </w:r>
    </w:p>
    <w:p w:rsidR="008664DB" w:rsidRDefault="008664DB" w:rsidP="008664DB">
      <w:pPr>
        <w:jc w:val="both"/>
        <w:rPr>
          <w:rFonts w:ascii="Arial" w:hAnsi="Arial" w:cs="Arial"/>
          <w:sz w:val="24"/>
          <w:szCs w:val="24"/>
        </w:rPr>
      </w:pPr>
      <w:r>
        <w:rPr>
          <w:rFonts w:ascii="Arial" w:hAnsi="Arial" w:cs="Arial"/>
          <w:sz w:val="24"/>
          <w:szCs w:val="24"/>
        </w:rPr>
        <w:t>Tornillería en general</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10 Euros.</w:t>
      </w:r>
    </w:p>
    <w:p w:rsidR="008664DB" w:rsidRDefault="008664DB" w:rsidP="008664DB">
      <w:pPr>
        <w:jc w:val="both"/>
        <w:rPr>
          <w:rFonts w:ascii="Arial" w:hAnsi="Arial" w:cs="Arial"/>
          <w:sz w:val="24"/>
          <w:szCs w:val="24"/>
        </w:rPr>
      </w:pPr>
      <w:r>
        <w:rPr>
          <w:rFonts w:ascii="Arial" w:hAnsi="Arial" w:cs="Arial"/>
          <w:sz w:val="24"/>
          <w:szCs w:val="24"/>
        </w:rPr>
        <w:t>Conjunto motor-reductora-rueda</w:t>
      </w:r>
      <w:r>
        <w:rPr>
          <w:rFonts w:ascii="Arial" w:hAnsi="Arial" w:cs="Arial"/>
          <w:sz w:val="24"/>
          <w:szCs w:val="24"/>
        </w:rPr>
        <w:tab/>
      </w:r>
      <w:r>
        <w:rPr>
          <w:rFonts w:ascii="Arial" w:hAnsi="Arial" w:cs="Arial"/>
          <w:sz w:val="24"/>
          <w:szCs w:val="24"/>
        </w:rPr>
        <w:tab/>
      </w:r>
      <w:r>
        <w:rPr>
          <w:rFonts w:ascii="Arial" w:hAnsi="Arial" w:cs="Arial"/>
          <w:sz w:val="24"/>
          <w:szCs w:val="24"/>
        </w:rPr>
        <w:tab/>
        <w:t>7 Euros cada uno.</w:t>
      </w:r>
    </w:p>
    <w:p w:rsidR="008664DB" w:rsidRDefault="008664DB" w:rsidP="008664DB">
      <w:pPr>
        <w:jc w:val="both"/>
        <w:rPr>
          <w:rFonts w:ascii="Arial" w:hAnsi="Arial" w:cs="Arial"/>
          <w:sz w:val="24"/>
          <w:szCs w:val="24"/>
        </w:rPr>
      </w:pPr>
      <w:r>
        <w:rPr>
          <w:rFonts w:ascii="Arial" w:hAnsi="Arial" w:cs="Arial"/>
          <w:sz w:val="24"/>
          <w:szCs w:val="24"/>
        </w:rPr>
        <w:t xml:space="preserve">Tablerillos de 10 mm y de 5mm </w:t>
      </w:r>
      <w:r>
        <w:rPr>
          <w:rFonts w:ascii="Arial" w:hAnsi="Arial" w:cs="Arial"/>
          <w:sz w:val="24"/>
          <w:szCs w:val="24"/>
        </w:rPr>
        <w:tab/>
      </w:r>
      <w:r>
        <w:rPr>
          <w:rFonts w:ascii="Arial" w:hAnsi="Arial" w:cs="Arial"/>
          <w:sz w:val="24"/>
          <w:szCs w:val="24"/>
        </w:rPr>
        <w:tab/>
      </w:r>
      <w:r>
        <w:rPr>
          <w:rFonts w:ascii="Arial" w:hAnsi="Arial" w:cs="Arial"/>
          <w:sz w:val="24"/>
          <w:szCs w:val="24"/>
        </w:rPr>
        <w:tab/>
        <w:t>10 Euros.</w:t>
      </w:r>
    </w:p>
    <w:p w:rsidR="008664DB" w:rsidRDefault="008664DB" w:rsidP="008664DB">
      <w:pPr>
        <w:jc w:val="both"/>
        <w:rPr>
          <w:rFonts w:ascii="Arial" w:hAnsi="Arial" w:cs="Arial"/>
          <w:sz w:val="24"/>
          <w:szCs w:val="24"/>
        </w:rPr>
      </w:pPr>
      <w:r>
        <w:rPr>
          <w:rFonts w:ascii="Arial" w:hAnsi="Arial" w:cs="Arial"/>
          <w:sz w:val="24"/>
          <w:szCs w:val="24"/>
        </w:rPr>
        <w:t xml:space="preserve">Pilas y </w:t>
      </w:r>
      <w:proofErr w:type="spellStart"/>
      <w:r>
        <w:rPr>
          <w:rFonts w:ascii="Arial" w:hAnsi="Arial" w:cs="Arial"/>
          <w:sz w:val="24"/>
          <w:szCs w:val="24"/>
        </w:rPr>
        <w:t>portapilas</w:t>
      </w:r>
      <w:proofErr w:type="spellEnd"/>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10 Euros.</w:t>
      </w:r>
    </w:p>
    <w:p w:rsidR="008664DB" w:rsidRDefault="009C780D" w:rsidP="008664DB">
      <w:pPr>
        <w:jc w:val="both"/>
        <w:rPr>
          <w:rFonts w:ascii="Arial" w:hAnsi="Arial" w:cs="Arial"/>
          <w:sz w:val="24"/>
          <w:szCs w:val="24"/>
        </w:rPr>
      </w:pPr>
      <w:r>
        <w:rPr>
          <w:rFonts w:ascii="Arial" w:hAnsi="Arial" w:cs="Arial"/>
          <w:sz w:val="24"/>
          <w:szCs w:val="24"/>
        </w:rPr>
        <w:t xml:space="preserve">Cables </w:t>
      </w:r>
      <w:proofErr w:type="spellStart"/>
      <w:r>
        <w:rPr>
          <w:rFonts w:ascii="Arial" w:hAnsi="Arial" w:cs="Arial"/>
          <w:sz w:val="24"/>
          <w:szCs w:val="24"/>
        </w:rPr>
        <w:t>Arduino</w:t>
      </w:r>
      <w:proofErr w:type="spellEnd"/>
      <w:r>
        <w:rPr>
          <w:rFonts w:ascii="Arial" w:hAnsi="Arial" w:cs="Arial"/>
          <w:sz w:val="24"/>
          <w:szCs w:val="24"/>
        </w:rPr>
        <w:t>, placa PCB…</w:t>
      </w:r>
      <w:r>
        <w:rPr>
          <w:rFonts w:ascii="Arial" w:hAnsi="Arial" w:cs="Arial"/>
          <w:sz w:val="24"/>
          <w:szCs w:val="24"/>
        </w:rPr>
        <w:tab/>
      </w:r>
      <w:r>
        <w:rPr>
          <w:rFonts w:ascii="Arial" w:hAnsi="Arial" w:cs="Arial"/>
          <w:sz w:val="24"/>
          <w:szCs w:val="24"/>
        </w:rPr>
        <w:tab/>
      </w:r>
      <w:r>
        <w:rPr>
          <w:rFonts w:ascii="Arial" w:hAnsi="Arial" w:cs="Arial"/>
          <w:sz w:val="24"/>
          <w:szCs w:val="24"/>
        </w:rPr>
        <w:tab/>
        <w:t>10 Euros</w:t>
      </w:r>
    </w:p>
    <w:p w:rsidR="009C780D" w:rsidRDefault="009C780D" w:rsidP="008664DB">
      <w:pPr>
        <w:jc w:val="both"/>
        <w:rPr>
          <w:rFonts w:ascii="Arial" w:hAnsi="Arial" w:cs="Arial"/>
          <w:sz w:val="24"/>
          <w:szCs w:val="24"/>
        </w:rPr>
      </w:pPr>
      <w:bookmarkStart w:id="0" w:name="_GoBack"/>
      <w:bookmarkEnd w:id="0"/>
    </w:p>
    <w:p w:rsidR="008664DB" w:rsidRDefault="008664DB" w:rsidP="008664DB">
      <w:pPr>
        <w:ind w:firstLine="708"/>
        <w:jc w:val="both"/>
        <w:rPr>
          <w:rFonts w:ascii="Arial" w:hAnsi="Arial" w:cs="Arial"/>
          <w:sz w:val="24"/>
          <w:szCs w:val="24"/>
        </w:rPr>
      </w:pPr>
      <w:r>
        <w:rPr>
          <w:rFonts w:ascii="Arial" w:hAnsi="Arial" w:cs="Arial"/>
          <w:sz w:val="24"/>
          <w:szCs w:val="24"/>
        </w:rPr>
        <w:lastRenderedPageBreak/>
        <w:t>Hay que tener en cuenta que algunos de estos materiales valen para varios robots a la vez, pero es mejor comprarlos a granel, e incluso, como la electrónica, se pueden comprar en tiendas online bien conocidas, y a veces por precios casi increíbles.</w:t>
      </w:r>
    </w:p>
    <w:p w:rsidR="008664DB" w:rsidRDefault="008664DB" w:rsidP="007C3B29">
      <w:pPr>
        <w:jc w:val="both"/>
        <w:rPr>
          <w:rFonts w:ascii="Arial" w:hAnsi="Arial" w:cs="Arial"/>
          <w:sz w:val="24"/>
          <w:szCs w:val="24"/>
        </w:rPr>
      </w:pPr>
    </w:p>
    <w:p w:rsidR="00F3006F" w:rsidRDefault="00F3006F" w:rsidP="007C3B29">
      <w:pPr>
        <w:jc w:val="both"/>
        <w:rPr>
          <w:rFonts w:ascii="Arial" w:hAnsi="Arial" w:cs="Arial"/>
          <w:sz w:val="24"/>
          <w:szCs w:val="24"/>
        </w:rPr>
      </w:pPr>
    </w:p>
    <w:p w:rsidR="00F3006F" w:rsidRDefault="00F3006F" w:rsidP="007C3B29">
      <w:pPr>
        <w:jc w:val="both"/>
        <w:rPr>
          <w:rFonts w:ascii="Arial" w:hAnsi="Arial" w:cs="Arial"/>
          <w:sz w:val="24"/>
          <w:szCs w:val="24"/>
        </w:rPr>
      </w:pPr>
    </w:p>
    <w:p w:rsidR="008664DB" w:rsidRPr="00D15101" w:rsidRDefault="007C3B29" w:rsidP="008664DB">
      <w:pPr>
        <w:jc w:val="both"/>
        <w:rPr>
          <w:rFonts w:ascii="Arial" w:hAnsi="Arial" w:cs="Arial"/>
          <w:b/>
          <w:i/>
          <w:sz w:val="24"/>
          <w:szCs w:val="24"/>
        </w:rPr>
      </w:pPr>
      <w:r w:rsidRPr="00D15101">
        <w:rPr>
          <w:rFonts w:ascii="Arial" w:hAnsi="Arial" w:cs="Arial"/>
          <w:b/>
          <w:i/>
          <w:sz w:val="24"/>
          <w:szCs w:val="24"/>
        </w:rPr>
        <w:t>La descripción de los ficheros es la siguiente:</w:t>
      </w:r>
    </w:p>
    <w:p w:rsidR="007C3B29" w:rsidRPr="009C780D" w:rsidRDefault="00D15101" w:rsidP="00D15101">
      <w:pPr>
        <w:jc w:val="both"/>
        <w:rPr>
          <w:rFonts w:ascii="Arial" w:hAnsi="Arial" w:cs="Arial"/>
          <w:sz w:val="24"/>
          <w:szCs w:val="24"/>
          <w:lang w:val="en-US"/>
        </w:rPr>
      </w:pPr>
      <w:proofErr w:type="gramStart"/>
      <w:r w:rsidRPr="00D15101">
        <w:rPr>
          <w:rFonts w:ascii="Arial" w:hAnsi="Arial" w:cs="Arial"/>
          <w:b/>
          <w:sz w:val="24"/>
          <w:szCs w:val="24"/>
        </w:rPr>
        <w:t>arduino_L298N-master.zip</w:t>
      </w:r>
      <w:proofErr w:type="gramEnd"/>
      <w:r w:rsidRPr="00D15101">
        <w:rPr>
          <w:rFonts w:ascii="Arial" w:hAnsi="Arial" w:cs="Arial"/>
          <w:sz w:val="24"/>
          <w:szCs w:val="24"/>
        </w:rPr>
        <w:t xml:space="preserve">: </w:t>
      </w:r>
      <w:r>
        <w:rPr>
          <w:rFonts w:ascii="Arial" w:hAnsi="Arial" w:cs="Arial"/>
          <w:sz w:val="24"/>
          <w:szCs w:val="24"/>
        </w:rPr>
        <w:t>Componente</w:t>
      </w:r>
      <w:r w:rsidRPr="00D15101">
        <w:rPr>
          <w:rFonts w:ascii="Arial" w:hAnsi="Arial" w:cs="Arial"/>
          <w:sz w:val="24"/>
          <w:szCs w:val="24"/>
        </w:rPr>
        <w:t xml:space="preserve"> para </w:t>
      </w:r>
      <w:proofErr w:type="spellStart"/>
      <w:r w:rsidRPr="00D15101">
        <w:rPr>
          <w:rFonts w:ascii="Arial" w:hAnsi="Arial" w:cs="Arial"/>
          <w:sz w:val="24"/>
          <w:szCs w:val="24"/>
        </w:rPr>
        <w:t>Fritzing</w:t>
      </w:r>
      <w:proofErr w:type="spellEnd"/>
      <w:r w:rsidRPr="00D15101">
        <w:rPr>
          <w:rFonts w:ascii="Arial" w:hAnsi="Arial" w:cs="Arial"/>
          <w:sz w:val="24"/>
          <w:szCs w:val="24"/>
        </w:rPr>
        <w:t xml:space="preserve"> del controlador de motores usado. </w:t>
      </w:r>
      <w:r w:rsidRPr="009C780D">
        <w:rPr>
          <w:rFonts w:ascii="Arial" w:hAnsi="Arial" w:cs="Arial"/>
          <w:sz w:val="24"/>
          <w:szCs w:val="24"/>
          <w:lang w:val="en-US"/>
        </w:rPr>
        <w:t>(Enlace).</w:t>
      </w:r>
    </w:p>
    <w:p w:rsidR="00D15101" w:rsidRPr="009C780D" w:rsidRDefault="00D15101" w:rsidP="00D15101">
      <w:pPr>
        <w:jc w:val="both"/>
        <w:rPr>
          <w:rFonts w:ascii="Arial" w:hAnsi="Arial" w:cs="Arial"/>
          <w:b/>
          <w:sz w:val="24"/>
          <w:szCs w:val="24"/>
          <w:lang w:val="en-US"/>
        </w:rPr>
      </w:pPr>
    </w:p>
    <w:p w:rsidR="00D15101" w:rsidRDefault="00D15101" w:rsidP="00D15101">
      <w:pPr>
        <w:jc w:val="both"/>
        <w:rPr>
          <w:rFonts w:ascii="Arial" w:hAnsi="Arial" w:cs="Arial"/>
          <w:sz w:val="24"/>
          <w:szCs w:val="24"/>
        </w:rPr>
      </w:pPr>
      <w:r w:rsidRPr="00D15101">
        <w:rPr>
          <w:rFonts w:ascii="Arial" w:hAnsi="Arial" w:cs="Arial"/>
          <w:b/>
          <w:sz w:val="24"/>
          <w:szCs w:val="24"/>
          <w:lang w:val="en-US"/>
        </w:rPr>
        <w:t>Bluetooth HC-06u.fzpz</w:t>
      </w:r>
      <w:r w:rsidRPr="00D15101">
        <w:rPr>
          <w:rFonts w:ascii="Arial" w:hAnsi="Arial" w:cs="Arial"/>
          <w:sz w:val="24"/>
          <w:szCs w:val="24"/>
          <w:lang w:val="en-US"/>
        </w:rPr>
        <w:t xml:space="preserve">: </w:t>
      </w:r>
      <w:proofErr w:type="spellStart"/>
      <w:r w:rsidRPr="00D15101">
        <w:rPr>
          <w:rFonts w:ascii="Arial" w:hAnsi="Arial" w:cs="Arial"/>
          <w:sz w:val="24"/>
          <w:szCs w:val="24"/>
          <w:lang w:val="en-US"/>
        </w:rPr>
        <w:t>Componente</w:t>
      </w:r>
      <w:proofErr w:type="spellEnd"/>
      <w:r w:rsidRPr="00D15101">
        <w:rPr>
          <w:rFonts w:ascii="Arial" w:hAnsi="Arial" w:cs="Arial"/>
          <w:sz w:val="24"/>
          <w:szCs w:val="24"/>
          <w:lang w:val="en-US"/>
        </w:rPr>
        <w:t xml:space="preserve"> Bluetooth HC-06 </w:t>
      </w:r>
      <w:proofErr w:type="spellStart"/>
      <w:r w:rsidRPr="00D15101">
        <w:rPr>
          <w:rFonts w:ascii="Arial" w:hAnsi="Arial" w:cs="Arial"/>
          <w:sz w:val="24"/>
          <w:szCs w:val="24"/>
          <w:lang w:val="en-US"/>
        </w:rPr>
        <w:t>para</w:t>
      </w:r>
      <w:proofErr w:type="spellEnd"/>
      <w:r w:rsidRPr="00D15101">
        <w:rPr>
          <w:rFonts w:ascii="Arial" w:hAnsi="Arial" w:cs="Arial"/>
          <w:sz w:val="24"/>
          <w:szCs w:val="24"/>
          <w:lang w:val="en-US"/>
        </w:rPr>
        <w:t xml:space="preserve"> </w:t>
      </w:r>
      <w:proofErr w:type="spellStart"/>
      <w:r w:rsidRPr="00D15101">
        <w:rPr>
          <w:rFonts w:ascii="Arial" w:hAnsi="Arial" w:cs="Arial"/>
          <w:sz w:val="24"/>
          <w:szCs w:val="24"/>
          <w:lang w:val="en-US"/>
        </w:rPr>
        <w:t>Fritzing</w:t>
      </w:r>
      <w:proofErr w:type="spellEnd"/>
      <w:r w:rsidRPr="00D15101">
        <w:rPr>
          <w:rFonts w:ascii="Arial" w:hAnsi="Arial" w:cs="Arial"/>
          <w:sz w:val="24"/>
          <w:szCs w:val="24"/>
          <w:lang w:val="en-US"/>
        </w:rPr>
        <w:t xml:space="preserve">. </w:t>
      </w:r>
      <w:r w:rsidRPr="00D15101">
        <w:rPr>
          <w:rFonts w:ascii="Arial" w:hAnsi="Arial" w:cs="Arial"/>
          <w:sz w:val="24"/>
          <w:szCs w:val="24"/>
        </w:rPr>
        <w:t>(Enlace)</w:t>
      </w:r>
    </w:p>
    <w:p w:rsidR="00D15101" w:rsidRPr="00D15101" w:rsidRDefault="00D15101" w:rsidP="00D15101">
      <w:pPr>
        <w:jc w:val="both"/>
        <w:rPr>
          <w:rFonts w:ascii="Arial" w:hAnsi="Arial" w:cs="Arial"/>
          <w:b/>
          <w:sz w:val="24"/>
          <w:szCs w:val="24"/>
        </w:rPr>
      </w:pPr>
    </w:p>
    <w:p w:rsidR="00D15101" w:rsidRDefault="00D15101" w:rsidP="00D15101">
      <w:pPr>
        <w:jc w:val="both"/>
        <w:rPr>
          <w:rFonts w:ascii="Arial" w:hAnsi="Arial" w:cs="Arial"/>
          <w:sz w:val="24"/>
          <w:szCs w:val="24"/>
        </w:rPr>
      </w:pPr>
      <w:proofErr w:type="spellStart"/>
      <w:r w:rsidRPr="00D15101">
        <w:rPr>
          <w:rFonts w:ascii="Arial" w:hAnsi="Arial" w:cs="Arial"/>
          <w:b/>
          <w:sz w:val="24"/>
          <w:szCs w:val="24"/>
        </w:rPr>
        <w:t>RobotBasico.fzz</w:t>
      </w:r>
      <w:proofErr w:type="spellEnd"/>
      <w:r w:rsidRPr="00D15101">
        <w:rPr>
          <w:rFonts w:ascii="Arial" w:hAnsi="Arial" w:cs="Arial"/>
          <w:b/>
          <w:sz w:val="24"/>
          <w:szCs w:val="24"/>
        </w:rPr>
        <w:t>:</w:t>
      </w:r>
      <w:r w:rsidRPr="00D15101">
        <w:rPr>
          <w:rFonts w:ascii="Arial" w:hAnsi="Arial" w:cs="Arial"/>
          <w:sz w:val="24"/>
          <w:szCs w:val="24"/>
        </w:rPr>
        <w:t xml:space="preserve"> Montaje eléctrico/Electrónico de</w:t>
      </w:r>
      <w:r>
        <w:rPr>
          <w:rFonts w:ascii="Arial" w:hAnsi="Arial" w:cs="Arial"/>
          <w:sz w:val="24"/>
          <w:szCs w:val="24"/>
        </w:rPr>
        <w:t>l robot</w:t>
      </w:r>
      <w:r w:rsidR="006B1B81">
        <w:rPr>
          <w:rFonts w:ascii="Arial" w:hAnsi="Arial" w:cs="Arial"/>
          <w:sz w:val="24"/>
          <w:szCs w:val="24"/>
        </w:rPr>
        <w:t>.</w:t>
      </w:r>
      <w:r w:rsidR="006B1B81" w:rsidRPr="006B1B81">
        <w:rPr>
          <w:rFonts w:ascii="Arial" w:hAnsi="Arial" w:cs="Arial"/>
          <w:sz w:val="24"/>
          <w:szCs w:val="24"/>
        </w:rPr>
        <w:t xml:space="preserve"> </w:t>
      </w:r>
      <w:r w:rsidR="006B1B81" w:rsidRPr="00D15101">
        <w:rPr>
          <w:rFonts w:ascii="Arial" w:hAnsi="Arial" w:cs="Arial"/>
          <w:sz w:val="24"/>
          <w:szCs w:val="24"/>
        </w:rPr>
        <w:t>(Enlace)</w:t>
      </w:r>
    </w:p>
    <w:p w:rsidR="006B1B81" w:rsidRDefault="006B1B81" w:rsidP="00D15101">
      <w:pPr>
        <w:jc w:val="both"/>
        <w:rPr>
          <w:rFonts w:ascii="Arial" w:hAnsi="Arial" w:cs="Arial"/>
          <w:sz w:val="24"/>
          <w:szCs w:val="24"/>
        </w:rPr>
      </w:pPr>
    </w:p>
    <w:p w:rsidR="006B1B81" w:rsidRDefault="006B1B81" w:rsidP="00D15101">
      <w:pPr>
        <w:jc w:val="both"/>
        <w:rPr>
          <w:rFonts w:ascii="Arial" w:hAnsi="Arial" w:cs="Arial"/>
          <w:sz w:val="24"/>
          <w:szCs w:val="24"/>
        </w:rPr>
      </w:pPr>
      <w:r w:rsidRPr="006B1B81">
        <w:rPr>
          <w:rFonts w:ascii="Arial" w:hAnsi="Arial" w:cs="Arial"/>
          <w:b/>
          <w:sz w:val="24"/>
          <w:szCs w:val="24"/>
        </w:rPr>
        <w:t>DiagramaDeFlujo.pdf</w:t>
      </w:r>
      <w:r>
        <w:rPr>
          <w:rFonts w:ascii="Arial" w:hAnsi="Arial" w:cs="Arial"/>
          <w:sz w:val="24"/>
          <w:szCs w:val="24"/>
        </w:rPr>
        <w:t>: Diagrama de flujo del programa de control del robot.</w:t>
      </w:r>
      <w:r w:rsidR="006B0A55">
        <w:rPr>
          <w:rFonts w:ascii="Arial" w:hAnsi="Arial" w:cs="Arial"/>
          <w:sz w:val="24"/>
          <w:szCs w:val="24"/>
        </w:rPr>
        <w:t xml:space="preserve"> </w:t>
      </w:r>
      <w:r w:rsidR="006B0A55" w:rsidRPr="00D15101">
        <w:rPr>
          <w:rFonts w:ascii="Arial" w:hAnsi="Arial" w:cs="Arial"/>
          <w:sz w:val="24"/>
          <w:szCs w:val="24"/>
        </w:rPr>
        <w:t>(Enlace)</w:t>
      </w:r>
    </w:p>
    <w:p w:rsidR="006B1B81" w:rsidRPr="006B1B81" w:rsidRDefault="006B1B81" w:rsidP="00D15101">
      <w:pPr>
        <w:jc w:val="both"/>
        <w:rPr>
          <w:rFonts w:ascii="Arial" w:hAnsi="Arial" w:cs="Arial"/>
          <w:b/>
          <w:sz w:val="24"/>
          <w:szCs w:val="24"/>
        </w:rPr>
      </w:pPr>
    </w:p>
    <w:p w:rsidR="006B1B81" w:rsidRPr="00D15101" w:rsidRDefault="006B1B81" w:rsidP="00D15101">
      <w:pPr>
        <w:jc w:val="both"/>
        <w:rPr>
          <w:rFonts w:ascii="Arial" w:hAnsi="Arial" w:cs="Arial"/>
          <w:sz w:val="24"/>
          <w:szCs w:val="24"/>
        </w:rPr>
      </w:pPr>
      <w:proofErr w:type="spellStart"/>
      <w:r w:rsidRPr="006B1B81">
        <w:rPr>
          <w:rFonts w:ascii="Arial" w:hAnsi="Arial" w:cs="Arial"/>
          <w:b/>
          <w:sz w:val="24"/>
          <w:szCs w:val="24"/>
        </w:rPr>
        <w:t>ProgramaControlBasicoDelRobot.ino</w:t>
      </w:r>
      <w:proofErr w:type="spellEnd"/>
      <w:r w:rsidRPr="006B0A55">
        <w:rPr>
          <w:rFonts w:ascii="Arial" w:hAnsi="Arial" w:cs="Arial"/>
          <w:sz w:val="24"/>
          <w:szCs w:val="24"/>
        </w:rPr>
        <w:t>:</w:t>
      </w:r>
      <w:r>
        <w:rPr>
          <w:rFonts w:ascii="Arial" w:hAnsi="Arial" w:cs="Arial"/>
          <w:sz w:val="24"/>
          <w:szCs w:val="24"/>
        </w:rPr>
        <w:t xml:space="preserve"> Programa .INO de control del robot.</w:t>
      </w:r>
      <w:r w:rsidR="006B0A55" w:rsidRPr="006B0A55">
        <w:rPr>
          <w:rFonts w:ascii="Arial" w:hAnsi="Arial" w:cs="Arial"/>
          <w:sz w:val="24"/>
          <w:szCs w:val="24"/>
        </w:rPr>
        <w:t xml:space="preserve"> </w:t>
      </w:r>
      <w:r w:rsidR="006B0A55" w:rsidRPr="00D15101">
        <w:rPr>
          <w:rFonts w:ascii="Arial" w:hAnsi="Arial" w:cs="Arial"/>
          <w:sz w:val="24"/>
          <w:szCs w:val="24"/>
        </w:rPr>
        <w:t>(Enlace)</w:t>
      </w:r>
    </w:p>
    <w:p w:rsidR="00D15101" w:rsidRPr="00D15101" w:rsidRDefault="00D15101" w:rsidP="00D15101">
      <w:pPr>
        <w:jc w:val="both"/>
        <w:rPr>
          <w:rFonts w:ascii="Arial" w:hAnsi="Arial" w:cs="Arial"/>
          <w:sz w:val="24"/>
          <w:szCs w:val="24"/>
        </w:rPr>
      </w:pPr>
    </w:p>
    <w:p w:rsidR="00D15101" w:rsidRPr="00D15101" w:rsidRDefault="00D15101" w:rsidP="00D15101">
      <w:pPr>
        <w:jc w:val="both"/>
        <w:rPr>
          <w:rFonts w:ascii="Arial" w:hAnsi="Arial" w:cs="Arial"/>
          <w:sz w:val="24"/>
          <w:szCs w:val="24"/>
        </w:rPr>
      </w:pPr>
    </w:p>
    <w:p w:rsidR="00D15101" w:rsidRPr="00D15101" w:rsidRDefault="00D15101" w:rsidP="008664DB">
      <w:pPr>
        <w:jc w:val="both"/>
        <w:rPr>
          <w:rFonts w:ascii="Arial" w:hAnsi="Arial" w:cs="Arial"/>
          <w:sz w:val="24"/>
          <w:szCs w:val="24"/>
        </w:rPr>
      </w:pPr>
    </w:p>
    <w:sectPr w:rsidR="00D15101" w:rsidRPr="00D151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A87289"/>
    <w:multiLevelType w:val="hybridMultilevel"/>
    <w:tmpl w:val="92C633D0"/>
    <w:lvl w:ilvl="0" w:tplc="6BF06CCE">
      <w:numFmt w:val="bullet"/>
      <w:lvlText w:val="-"/>
      <w:lvlJc w:val="left"/>
      <w:pPr>
        <w:ind w:left="720" w:hanging="360"/>
      </w:pPr>
      <w:rPr>
        <w:rFonts w:ascii="Arial" w:eastAsiaTheme="minorHAnsi" w:hAnsi="Arial"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65B"/>
    <w:rsid w:val="001C395B"/>
    <w:rsid w:val="004525AC"/>
    <w:rsid w:val="005C4532"/>
    <w:rsid w:val="006B0A55"/>
    <w:rsid w:val="006B1B81"/>
    <w:rsid w:val="006C13BC"/>
    <w:rsid w:val="007C220B"/>
    <w:rsid w:val="007C3B29"/>
    <w:rsid w:val="0082465B"/>
    <w:rsid w:val="008664DB"/>
    <w:rsid w:val="009C780D"/>
    <w:rsid w:val="00BF281F"/>
    <w:rsid w:val="00C061A1"/>
    <w:rsid w:val="00CD533F"/>
    <w:rsid w:val="00D069FD"/>
    <w:rsid w:val="00D15101"/>
    <w:rsid w:val="00F3006F"/>
    <w:rsid w:val="00F4584B"/>
    <w:rsid w:val="00FB54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525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25AC"/>
    <w:rPr>
      <w:rFonts w:ascii="Tahoma" w:hAnsi="Tahoma" w:cs="Tahoma"/>
      <w:sz w:val="16"/>
      <w:szCs w:val="16"/>
    </w:rPr>
  </w:style>
  <w:style w:type="paragraph" w:styleId="Prrafodelista">
    <w:name w:val="List Paragraph"/>
    <w:basedOn w:val="Normal"/>
    <w:uiPriority w:val="34"/>
    <w:qFormat/>
    <w:rsid w:val="00D151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525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25AC"/>
    <w:rPr>
      <w:rFonts w:ascii="Tahoma" w:hAnsi="Tahoma" w:cs="Tahoma"/>
      <w:sz w:val="16"/>
      <w:szCs w:val="16"/>
    </w:rPr>
  </w:style>
  <w:style w:type="paragraph" w:styleId="Prrafodelista">
    <w:name w:val="List Paragraph"/>
    <w:basedOn w:val="Normal"/>
    <w:uiPriority w:val="34"/>
    <w:qFormat/>
    <w:rsid w:val="00D15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642</Words>
  <Characters>3531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Arturo Martínez</dc:creator>
  <cp:lastModifiedBy>Warthur</cp:lastModifiedBy>
  <cp:revision>12</cp:revision>
  <dcterms:created xsi:type="dcterms:W3CDTF">2019-07-15T04:07:00Z</dcterms:created>
  <dcterms:modified xsi:type="dcterms:W3CDTF">2019-07-15T06:13:00Z</dcterms:modified>
</cp:coreProperties>
</file>