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36"/>
          <w:szCs w:val="36"/>
        </w:rPr>
        <w:t xml:space="preserve">So sánh giải pháp xây Agent Chatbot Tư Vấn (RAG)</w:t>
      </w:r>
    </w:p>
    <w:p>
      <w:pPr>
        <w:spacing w:after="120" w:line="276"/>
      </w:pPr>
      <w:r>
        <w:rPr>
          <w:b w:val="false"/>
          <w:bCs w:val="false"/>
          <w:color w:val="475569"/>
          <w:sz w:val="22"/>
          <w:szCs w:val="22"/>
        </w:rPr>
        <w:t xml:space="preserve">So sánh 3 hướng đáp ứng mục tiêu: chatbot hướng dẫn dùng sản phẩm + tư vấn bán hàng, dữ liệu từ website/Google Drive/Google Sheet, ưu tiên dữ liệu nạp rồi mới fallback sang AI, nhúng cho khách dùng, chạy thử rẻ và nâng cấp được.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A. Dify</w:t>
      </w:r>
      <w:r>
        <w:rPr>
          <w:b w:val="false"/>
          <w:bCs w:val="false"/>
          <w:color w:val="475569"/>
          <w:sz w:val="22"/>
          <w:szCs w:val="22"/>
        </w:rPr>
        <w:t xml:space="preserve"> — nền tảng RAG/LLM low-code (mã nguồn mở, self-host hoặc cloud).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B. Tự xây</w:t>
      </w:r>
      <w:r>
        <w:rPr>
          <w:b w:val="false"/>
          <w:bCs w:val="false"/>
          <w:color w:val="475569"/>
          <w:sz w:val="22"/>
          <w:szCs w:val="22"/>
        </w:rPr>
        <w:t xml:space="preserve"> — Next.js + Supabase(pgvector) + Firecrawl + OpenRouter.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C. Vertex AI Search / Agent Builder</w:t>
      </w:r>
      <w:r>
        <w:rPr>
          <w:b w:val="false"/>
          <w:bCs w:val="false"/>
          <w:color w:val="475569"/>
          <w:sz w:val="22"/>
          <w:szCs w:val="22"/>
        </w:rPr>
        <w:t xml:space="preserve"> — nền tảng quản lý của Google Cloud.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1. Bảng so sánh tổng hợp</w:t>
      </w:r>
    </w:p>
    <w:tbl>
      <w:tblPr>
        <w:tblW w:type="dxa" w:w="15398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400"/>
        <w:gridCol w:w="4000"/>
        <w:gridCol w:w="4000"/>
        <w:gridCol w:w="3998"/>
      </w:tblGrid>
      <w:tr>
        <w:trPr>
          <w:tblHeader/>
        </w:trPr>
        <w:tc>
          <w:tcPr>
            <w:tcW w:type="dxa" w:w="3400"/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000"/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A. Dify (low-code)</w:t>
            </w:r>
          </w:p>
        </w:tc>
        <w:tc>
          <w:tcPr>
            <w:tcW w:type="dxa" w:w="4000"/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B. Tự xây (custom)</w:t>
            </w:r>
          </w:p>
        </w:tc>
        <w:tc>
          <w:tcPr>
            <w:tcW w:type="dxa" w:w="3998"/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C. Vertex AI Search (Google)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Thời gian có bản chạy đầu tiên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Nhanh (giờ → vài ngày)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Chậm (1–3 tuần)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Trung bình (setup GCP phức tạp)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Cần biết lập trình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Ít (kéo–thả + prompt)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Nhiều (dev thực thụ)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Trung bình (cấu hình GCP/IAM)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Nạp website (crawl, SPA, sâu)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(crawler tích hợp)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(Firecrawl, tùy ý)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(đưa domain, Google tự index)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Nạp Google Drive/Docs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Khá (upload; sync hạn chế)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(Google API đầy đủ)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(có connector Drive)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Nạp Google Sheet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Hạn chế (export CSV/qua API)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(Sheets API)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Khá (qua BigQuery/GCS)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Ưu tiên dữ liệu → fallback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Tốt, cấu hình được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(tự đặt luật)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(grounding + trích dẫn mạnh)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Đa nhà cung cấp AI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Có (đa provider)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Có (qua OpenRouter)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Không (chủ yếu Gemini/Google)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Widget nhúng cho khách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Có sẵn (script + API)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Tự làm (đã có concept)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Có (widget tìm kiếm/chat)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Tùy biến logic/persona/UI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Trung bình (Chatflow)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Tối đa (không giới hạn)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 (thiên về search)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Mở rộng (&gt;500 trang, nhiều site)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(tùy thiết kế)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Rất tốt (cỡ doanh nghiệp)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Chi phí thử nghiệm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 (VPS nhỏ/cloud free)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 (Vercel/Supabase free)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Cao hơn/khó ước (billing GCP)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Chi phí production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Thấp–trung bình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Thấp–trung bình (tự kiểm soát)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Trung bình–cao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Công sức bảo trì/vận hành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Ít–trung bình (self-host cần Docker)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Nhiều (tự ôm mọi lỗi)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Ít (Google lo hạ tầng)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Sở hữu dữ liệu / lock-in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(mã nguồn mở)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Tuyệt đối (sở hữu tất cả)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Thấp (khóa trong Google)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Hỗ trợ tiếng Việt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(tùy model)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 (tùy model)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Tốt</w:t>
            </w:r>
          </w:p>
        </w:tc>
      </w:tr>
      <w:tr>
        <w:trPr>
          <w:tblHeader w:val="false"/>
        </w:trP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Nâng cấp prototype → production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Mượt (cùng nền tảng)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Mượt (đổi gói hạ tầng)</w:t>
            </w:r>
          </w:p>
        </w:tc>
        <w:tc>
          <w:tcPr>
            <w:tcW w:type="dxa" w:w="3998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Mượt trong Google, khó ra ngoài</w:t>
            </w:r>
          </w:p>
        </w:tc>
      </w:tr>
    </w:tbl>
    <w:p>
      <w:pPr>
        <w:spacing w:after="120" w:before="120"/>
      </w:pPr>
      <w:r>
        <w:rPr>
          <w:i/>
          <w:iCs/>
          <w:color w:val="475569"/>
          <w:sz w:val="19"/>
          <w:szCs w:val="19"/>
        </w:rPr>
        <w:t xml:space="preserve">Ghi chú: các nhận định “free tier / trả theo dùng” mang tính định hướng — con số cụ thể nên kiểm tra lại tại trang giá của từng dịch vụ vì có thể thay đổi.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2. Phân tích từng lựa chọn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6"/>
          <w:szCs w:val="26"/>
        </w:rPr>
        <w:t xml:space="preserve">A. Dify — nhanh, ít code, cân bằng tốt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Mạnh: </w:t>
      </w:r>
      <w:r>
        <w:rPr>
          <w:b w:val="false"/>
          <w:bCs w:val="false"/>
          <w:color w:val="475569"/>
          <w:sz w:val="22"/>
          <w:szCs w:val="22"/>
        </w:rPr>
        <w:t xml:space="preserve">dựng chatbot có kho tri thức + crawl web + đa model + widget nhúng gần như không cần code; hỗ trợ nhiều nhà cung cấp AI (khớp mục tiêu “tích hợp nhiều API key mô hình”); mã nguồn mở, không khóa cứng.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Yếu: </w:t>
      </w:r>
      <w:r>
        <w:rPr>
          <w:b w:val="false"/>
          <w:bCs w:val="false"/>
          <w:color w:val="475569"/>
          <w:sz w:val="22"/>
          <w:szCs w:val="22"/>
        </w:rPr>
        <w:t xml:space="preserve">nạp Google Sheet/Drive tự động không mạnh (thường phải export CSV/qua API); tùy biến UI và logic hội thoại phức tạp bị giới hạn; self-host cần biết Docker/VPS.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Hợp khi: </w:t>
      </w:r>
      <w:r>
        <w:rPr>
          <w:b w:val="false"/>
          <w:bCs w:val="false"/>
          <w:color w:val="475569"/>
          <w:sz w:val="22"/>
          <w:szCs w:val="22"/>
        </w:rPr>
        <w:t xml:space="preserve">bạn muốn có sản phẩm chạy với dữ liệu thật sớm nhất, chấp nhận khuôn có sẵn, ưu tiên đa model + widget.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6"/>
          <w:szCs w:val="26"/>
        </w:rPr>
        <w:t xml:space="preserve">B. Tự xây (Next.js + Supabase + Firecrawl + OpenRouter) — toàn quyền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Mạnh: </w:t>
      </w:r>
      <w:r>
        <w:rPr>
          <w:b w:val="false"/>
          <w:bCs w:val="false"/>
          <w:color w:val="475569"/>
          <w:sz w:val="22"/>
          <w:szCs w:val="22"/>
        </w:rPr>
        <w:t xml:space="preserve">tùy biến vô hạn — logic tư vấn bán hàng riêng, giao diện đặc thù, cơ chế ưu tiên→fallback đúng ý; nạp Drive/Sheet chuẩn qua API; sở hữu toàn bộ, không lock-in; chi phí thử nghiệm gần như 0.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Yếu: </w:t>
      </w:r>
      <w:r>
        <w:rPr>
          <w:b w:val="false"/>
          <w:bCs w:val="false"/>
          <w:color w:val="475569"/>
          <w:sz w:val="22"/>
          <w:szCs w:val="22"/>
        </w:rPr>
        <w:t xml:space="preserve">tốn thời gian và cần năng lực lập trình để xây + bảo trì; mọi lỗi và nâng cấp là của bạn.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Hợp khi: </w:t>
      </w:r>
      <w:r>
        <w:rPr>
          <w:b w:val="false"/>
          <w:bCs w:val="false"/>
          <w:color w:val="475569"/>
          <w:sz w:val="22"/>
          <w:szCs w:val="22"/>
        </w:rPr>
        <w:t xml:space="preserve">bạn (hoặc đội) có thể code, muốn sản phẩm khác biệt và làm chủ hoàn toàn lâu dài.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6"/>
          <w:szCs w:val="26"/>
        </w:rPr>
        <w:t xml:space="preserve">C. Vertex AI Search / Agent Builder — quản lý, quy mô lớn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Mạnh: </w:t>
      </w:r>
      <w:r>
        <w:rPr>
          <w:b w:val="false"/>
          <w:bCs w:val="false"/>
          <w:color w:val="475569"/>
          <w:sz w:val="22"/>
          <w:szCs w:val="22"/>
        </w:rPr>
        <w:t xml:space="preserve">grounding và trích dẫn rất mạnh; index website chỉ bằng cách đưa domain; hạ tầng Google lo; mở rộng cỡ doanh nghiệp.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Yếu: </w:t>
      </w:r>
      <w:r>
        <w:rPr>
          <w:b w:val="false"/>
          <w:bCs w:val="false"/>
          <w:color w:val="475569"/>
          <w:sz w:val="22"/>
          <w:szCs w:val="22"/>
        </w:rPr>
        <w:t xml:space="preserve">gần như chỉ dùng Gemini/Google — không tích hợp Claude/DeepSeek/OpenAI (đi ngược mục tiêu đa mô hình); tùy biến hội thoại thấp; khóa trong Google; thiết lập GCP phức tạp và tốn hơn khi mới thử.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Hợp khi: </w:t>
      </w:r>
      <w:r>
        <w:rPr>
          <w:b w:val="false"/>
          <w:bCs w:val="false"/>
          <w:color w:val="475569"/>
          <w:sz w:val="22"/>
          <w:szCs w:val="22"/>
        </w:rPr>
        <w:t xml:space="preserve">bạn đã ở sâu trong Google Cloud, cần search doanh nghiệp mạnh và chấp nhận chỉ dùng Gemini.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3. Đối chiếu với 6 yêu cầu cốt lõi của bạn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Nạp web + Drive + Sheet: </w:t>
      </w:r>
      <w:r>
        <w:rPr>
          <w:b w:val="false"/>
          <w:bCs w:val="false"/>
          <w:color w:val="475569"/>
          <w:sz w:val="22"/>
          <w:szCs w:val="22"/>
        </w:rPr>
        <w:t xml:space="preserve">B tốt nhất (chuẩn API); A ổn (web mạnh, Sheet/Drive cần export); C mạnh về web nhưng thiên Google Cloud.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Ưu tiên dữ liệu nạp → fallback AI: </w:t>
      </w:r>
      <w:r>
        <w:rPr>
          <w:b w:val="false"/>
          <w:bCs w:val="false"/>
          <w:color w:val="475569"/>
          <w:sz w:val="22"/>
          <w:szCs w:val="22"/>
        </w:rPr>
        <w:t xml:space="preserve">cả ba làm được; B kiểm soát chi tiết nhất, C grounding mạnh sẵn.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Dữ liệu lớn (&gt;500 trang, nhiều site): </w:t>
      </w:r>
      <w:r>
        <w:rPr>
          <w:b w:val="false"/>
          <w:bCs w:val="false"/>
          <w:color w:val="475569"/>
          <w:sz w:val="22"/>
          <w:szCs w:val="22"/>
        </w:rPr>
        <w:t xml:space="preserve">cả ba đáp ứng; C mạnh nhất về quy mô thô.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Đa nhà cung cấp AI: </w:t>
      </w:r>
      <w:r>
        <w:rPr>
          <w:b w:val="false"/>
          <w:bCs w:val="false"/>
          <w:color w:val="475569"/>
          <w:sz w:val="22"/>
          <w:szCs w:val="22"/>
        </w:rPr>
        <w:t xml:space="preserve">A và B có, C không — điểm loại C nếu giữ mục tiêu đa model.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Nhúng widget cho khách: </w:t>
      </w:r>
      <w:r>
        <w:rPr>
          <w:b w:val="false"/>
          <w:bCs w:val="false"/>
          <w:color w:val="475569"/>
          <w:sz w:val="22"/>
          <w:szCs w:val="22"/>
        </w:rPr>
        <w:t xml:space="preserve">A có sẵn; B tự làm (đã có mẫu); C có widget.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Thử nghiệm rẻ → nâng cấp: </w:t>
      </w:r>
      <w:r>
        <w:rPr>
          <w:b w:val="false"/>
          <w:bCs w:val="false"/>
          <w:color w:val="475569"/>
          <w:sz w:val="22"/>
          <w:szCs w:val="22"/>
        </w:rPr>
        <w:t xml:space="preserve">A và B rẻ và mượt; C tốn/khó hơn khi mới thử.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4. Khuyến nghị</w:t>
      </w:r>
    </w:p>
    <w:p>
      <w:pPr>
        <w:spacing w:after="120" w:line="276"/>
      </w:pPr>
      <w:r>
        <w:rPr>
          <w:b w:val="false"/>
          <w:bCs w:val="false"/>
          <w:color w:val="475569"/>
          <w:sz w:val="22"/>
          <w:szCs w:val="22"/>
        </w:rPr>
        <w:t xml:space="preserve">Vì bạn coi trọng </w:t>
      </w:r>
      <w:r>
        <w:rPr>
          <w:b/>
          <w:bCs/>
          <w:color w:val="1E293B"/>
          <w:sz w:val="22"/>
          <w:szCs w:val="22"/>
        </w:rPr>
        <w:t xml:space="preserve">đa mô hình AI</w:t>
      </w:r>
      <w:r>
        <w:rPr>
          <w:b w:val="false"/>
          <w:bCs w:val="false"/>
          <w:color w:val="475569"/>
          <w:sz w:val="22"/>
          <w:szCs w:val="22"/>
        </w:rPr>
        <w:t xml:space="preserve"> và đang thử nghiệm với ngân sách nhỏ, </w:t>
      </w:r>
      <w:r>
        <w:rPr>
          <w:b/>
          <w:bCs/>
          <w:color w:val="1E293B"/>
          <w:sz w:val="22"/>
          <w:szCs w:val="22"/>
        </w:rPr>
        <w:t xml:space="preserve">C (Vertex) không phù hợp lúc này</w:t>
      </w:r>
      <w:r>
        <w:rPr>
          <w:b w:val="false"/>
          <w:bCs w:val="false"/>
          <w:color w:val="475569"/>
          <w:sz w:val="22"/>
          <w:szCs w:val="22"/>
        </w:rPr>
        <w:t xml:space="preserve"> (chỉ Gemini, tốn, phức tạp). Cuộc chơi thực chất là A vs B: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475569"/>
          <w:sz w:val="22"/>
          <w:szCs w:val="22"/>
        </w:rPr>
        <w:t xml:space="preserve">Muốn thấy kết quả nhanh, ít code, ít bảo trì → </w:t>
      </w:r>
      <w:r>
        <w:rPr>
          <w:b/>
          <w:bCs/>
          <w:color w:val="1E293B"/>
          <w:sz w:val="22"/>
          <w:szCs w:val="22"/>
        </w:rPr>
        <w:t xml:space="preserve">chọn A. Dify.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475569"/>
          <w:sz w:val="22"/>
          <w:szCs w:val="22"/>
        </w:rPr>
        <w:t xml:space="preserve">Muốn làm chủ hoàn toàn, tùy biến sâu, sở hữu sản phẩm lâu dài và có năng lực code → </w:t>
      </w:r>
      <w:r>
        <w:rPr>
          <w:b/>
          <w:bCs/>
          <w:color w:val="1E293B"/>
          <w:sz w:val="22"/>
          <w:szCs w:val="22"/>
        </w:rPr>
        <w:t xml:space="preserve">chọn B. Tự xây.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Lộ trình đề xuất (kết hợp): </w:t>
      </w:r>
      <w:r>
        <w:rPr>
          <w:b w:val="false"/>
          <w:bCs w:val="false"/>
          <w:color w:val="475569"/>
          <w:sz w:val="22"/>
          <w:szCs w:val="22"/>
        </w:rPr>
        <w:t xml:space="preserve">bắt đầu bằng Dify để có bot chạy được và học nhu cầu thực tế của khách; nếu chạm giới hạn tùy biến thì chuyển phần lõi sang tự xây — vì cả hai đều dựa trên RAG nên dữ liệu và tư duy tái sử dụng được.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5. Chọn theo tình huống (quyết định nhanh)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475569"/>
          <w:sz w:val="22"/>
          <w:szCs w:val="22"/>
        </w:rPr>
        <w:t xml:space="preserve">“Tôi muốn có bot chạy trong tuần này, càng ít code càng tốt” → </w:t>
      </w:r>
      <w:r>
        <w:rPr>
          <w:b/>
          <w:bCs/>
          <w:color w:val="1E293B"/>
          <w:sz w:val="22"/>
          <w:szCs w:val="22"/>
        </w:rPr>
        <w:t xml:space="preserve">Dify.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475569"/>
          <w:sz w:val="22"/>
          <w:szCs w:val="22"/>
        </w:rPr>
        <w:t xml:space="preserve">“Tôi có thể code / có dev, muốn sản phẩm riêng và làm chủ tất cả” → </w:t>
      </w:r>
      <w:r>
        <w:rPr>
          <w:b/>
          <w:bCs/>
          <w:color w:val="1E293B"/>
          <w:sz w:val="22"/>
          <w:szCs w:val="22"/>
        </w:rPr>
        <w:t xml:space="preserve">Tự xây.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475569"/>
          <w:sz w:val="22"/>
          <w:szCs w:val="22"/>
        </w:rPr>
        <w:t xml:space="preserve">“Tôi ở sẵn trong Google Cloud, chỉ cần Gemini, ưu tiên search cỡ doanh nghiệp” → </w:t>
      </w:r>
      <w:r>
        <w:rPr>
          <w:b/>
          <w:bCs/>
          <w:color w:val="1E293B"/>
          <w:sz w:val="22"/>
          <w:szCs w:val="22"/>
        </w:rPr>
        <w:t xml:space="preserve">Vertex AI Search.</w:t>
      </w:r>
    </w:p>
    <w:p>
      <w:pPr>
        <w:pStyle w:val="Heading1"/>
        <w:spacing w:after="140" w:before="280"/>
      </w:pPr>
      <w:r>
        <w:rPr>
          <w:b/>
          <w:bCs/>
          <w:color w:val="1E293B"/>
          <w:sz w:val="30"/>
          <w:szCs w:val="30"/>
        </w:rPr>
        <w:t xml:space="preserve">6. Bước tiếp theo</w:t>
      </w:r>
    </w:p>
    <w:p>
      <w:pPr>
        <w:spacing w:after="120" w:line="276"/>
      </w:pPr>
      <w:r>
        <w:rPr>
          <w:b w:val="false"/>
          <w:bCs w:val="false"/>
          <w:color w:val="475569"/>
          <w:sz w:val="22"/>
          <w:szCs w:val="22"/>
        </w:rPr>
        <w:t xml:space="preserve">Khi bạn chốt A hoặc B, tôi sẽ làm tiếp: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Nếu Dify: </w:t>
      </w:r>
      <w:r>
        <w:rPr>
          <w:b w:val="false"/>
          <w:bCs w:val="false"/>
          <w:color w:val="475569"/>
          <w:sz w:val="22"/>
          <w:szCs w:val="22"/>
        </w:rPr>
        <w:t xml:space="preserve">hướng dẫn thiết lập từng bước (tạo kho tri thức, nạp website/Sheet, cấu hình model + prompt ưu tiên/fallback, lấy mã nhúng widget).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E293B"/>
          <w:sz w:val="22"/>
          <w:szCs w:val="22"/>
        </w:rPr>
        <w:t xml:space="preserve">Nếu Tự xây: </w:t>
      </w:r>
      <w:r>
        <w:rPr>
          <w:b w:val="false"/>
          <w:bCs w:val="false"/>
          <w:color w:val="475569"/>
          <w:sz w:val="22"/>
          <w:szCs w:val="22"/>
        </w:rPr>
        <w:t xml:space="preserve">đặc tả kỹ thuật chi tiết + khởi tạo dự án mẫu (schema Supabase, module nạp Firecrawl + Google API, luồng truy hồi + prompt, widget).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2026-08-07T04:23:03.644Z</dcterms:created>
  <dcterms:modified xsi:type="dcterms:W3CDTF">2026-08-07T04:23:03.662Z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