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153" w:rsidRPr="003A6A38" w:rsidRDefault="00583153">
      <w:pPr>
        <w:rPr>
          <w:rFonts w:ascii="Times New Roman" w:hAnsi="Times New Roman" w:cs="Times New Roman"/>
        </w:rPr>
      </w:pPr>
      <w:r w:rsidRPr="003A6A38">
        <w:rPr>
          <w:rFonts w:ascii="Times New Roman" w:hAnsi="Times New Roman" w:cs="Times New Roman"/>
        </w:rPr>
        <w:t xml:space="preserve">There are two datasets for the Chinese part of EVALution 1.5 including the word relation pairs from Chinese Wordnet </w:t>
      </w:r>
      <w:r w:rsidR="003A6970" w:rsidRPr="003A6A38">
        <w:rPr>
          <w:rFonts w:ascii="Times New Roman" w:hAnsi="Times New Roman" w:cs="Times New Roman"/>
        </w:rPr>
        <w:t xml:space="preserve">(CWN) </w:t>
      </w:r>
      <w:r w:rsidRPr="003A6A38">
        <w:rPr>
          <w:rFonts w:ascii="Times New Roman" w:hAnsi="Times New Roman" w:cs="Times New Roman"/>
        </w:rPr>
        <w:t>and the ones from elicitation task. Details about the extraction and elicitation task can be found in the following paper:</w:t>
      </w:r>
    </w:p>
    <w:p w:rsidR="00583153" w:rsidRPr="003A6A38" w:rsidRDefault="00583153">
      <w:pPr>
        <w:rPr>
          <w:rFonts w:ascii="Times New Roman" w:hAnsi="Times New Roman" w:cs="Times New Roman"/>
        </w:rPr>
      </w:pPr>
    </w:p>
    <w:p w:rsidR="00583153" w:rsidRPr="003A6A38" w:rsidRDefault="00583153">
      <w:pPr>
        <w:rPr>
          <w:rFonts w:asciiTheme="majorHAnsi" w:eastAsia="华文楷体" w:hAnsiTheme="majorHAnsi" w:cs="Times New Roman"/>
          <w:szCs w:val="21"/>
        </w:rPr>
      </w:pPr>
      <w:r w:rsidRPr="003A6A38">
        <w:rPr>
          <w:rFonts w:asciiTheme="majorHAnsi" w:eastAsia="华文楷体" w:hAnsiTheme="majorHAnsi" w:cs="Times New Roman"/>
          <w:szCs w:val="21"/>
        </w:rPr>
        <w:t xml:space="preserve">Liu, Hongchao and Chu-Ren Huang. “Mandarin Relata: A Dataset of Word Relations and Their Semantic Types”.2017. </w:t>
      </w:r>
      <w:r w:rsidRPr="003A6A38">
        <w:rPr>
          <w:rFonts w:asciiTheme="majorHAnsi" w:eastAsia="华文楷体" w:hAnsiTheme="majorHAnsi" w:cs="Times New Roman"/>
          <w:szCs w:val="21"/>
        </w:rPr>
        <w:t>第十八届汉语词汇语义学国际研讨会</w:t>
      </w:r>
      <w:r w:rsidRPr="003A6A38">
        <w:rPr>
          <w:rFonts w:asciiTheme="majorHAnsi" w:eastAsia="华文楷体" w:hAnsiTheme="majorHAnsi" w:cs="Times New Roman"/>
          <w:szCs w:val="21"/>
        </w:rPr>
        <w:t xml:space="preserve">, 2017. 05.18-20, </w:t>
      </w:r>
      <w:r w:rsidRPr="003A6A38">
        <w:rPr>
          <w:rFonts w:asciiTheme="majorHAnsi" w:eastAsia="华文楷体" w:hAnsiTheme="majorHAnsi" w:cs="Times New Roman"/>
          <w:szCs w:val="21"/>
        </w:rPr>
        <w:t>乐山师范学院。</w:t>
      </w:r>
    </w:p>
    <w:p w:rsidR="00583153" w:rsidRPr="003A6A38" w:rsidRDefault="00583153">
      <w:pPr>
        <w:rPr>
          <w:rFonts w:ascii="Times New Roman" w:hAnsi="Times New Roman" w:cs="Times New Roman"/>
        </w:rPr>
      </w:pPr>
    </w:p>
    <w:p w:rsidR="00583153" w:rsidRPr="003A6A38" w:rsidRDefault="003A6970" w:rsidP="00583153">
      <w:pPr>
        <w:rPr>
          <w:rFonts w:ascii="Times New Roman" w:hAnsi="Times New Roman" w:cs="Times New Roman"/>
        </w:rPr>
      </w:pPr>
      <w:r w:rsidRPr="003A6A38">
        <w:rPr>
          <w:rFonts w:ascii="Times New Roman" w:hAnsi="Times New Roman" w:cs="Times New Roman"/>
        </w:rPr>
        <w:t xml:space="preserve">Word relation pairs which are extracted from </w:t>
      </w:r>
      <w:r w:rsidR="00FF216B" w:rsidRPr="003A6A38">
        <w:rPr>
          <w:rFonts w:ascii="Times New Roman" w:hAnsi="Times New Roman" w:cs="Times New Roman"/>
        </w:rPr>
        <w:t xml:space="preserve">CWN </w:t>
      </w:r>
      <w:r w:rsidRPr="003A6A38">
        <w:rPr>
          <w:rFonts w:ascii="Times New Roman" w:hAnsi="Times New Roman" w:cs="Times New Roman"/>
        </w:rPr>
        <w:t>which represents Taiwan Mandarin while word relation pairs captured through elicitation</w:t>
      </w:r>
      <w:r w:rsidR="00FF216B" w:rsidRPr="003A6A38">
        <w:rPr>
          <w:rFonts w:ascii="Times New Roman" w:hAnsi="Times New Roman" w:cs="Times New Roman"/>
        </w:rPr>
        <w:t xml:space="preserve"> task </w:t>
      </w:r>
      <w:r w:rsidRPr="003A6A38">
        <w:rPr>
          <w:rFonts w:ascii="Times New Roman" w:hAnsi="Times New Roman" w:cs="Times New Roman"/>
        </w:rPr>
        <w:t>which represents Mainland Mandarin</w:t>
      </w:r>
      <w:r w:rsidR="00FF216B" w:rsidRPr="003A6A38">
        <w:rPr>
          <w:rFonts w:ascii="Times New Roman" w:hAnsi="Times New Roman" w:cs="Times New Roman"/>
        </w:rPr>
        <w:t xml:space="preserve"> since the subjects are all from Mainland China</w:t>
      </w:r>
      <w:r w:rsidRPr="003A6A38">
        <w:rPr>
          <w:rFonts w:ascii="Times New Roman" w:hAnsi="Times New Roman" w:cs="Times New Roman"/>
        </w:rPr>
        <w:t>.</w:t>
      </w:r>
    </w:p>
    <w:p w:rsidR="003A6970" w:rsidRPr="003A6A38" w:rsidRDefault="003A6970" w:rsidP="00583153">
      <w:pPr>
        <w:rPr>
          <w:rFonts w:ascii="Times New Roman" w:hAnsi="Times New Roman" w:cs="Times New Roman"/>
        </w:rPr>
      </w:pPr>
    </w:p>
    <w:p w:rsidR="003A6970" w:rsidRPr="003A6A38" w:rsidRDefault="003A6970" w:rsidP="00583153">
      <w:pPr>
        <w:rPr>
          <w:rFonts w:ascii="Times New Roman" w:hAnsi="Times New Roman" w:cs="Times New Roman"/>
        </w:rPr>
      </w:pPr>
      <w:r w:rsidRPr="003A6A38">
        <w:rPr>
          <w:rFonts w:ascii="Times New Roman" w:hAnsi="Times New Roman" w:cs="Times New Roman"/>
        </w:rPr>
        <w:t xml:space="preserve">We strongly suggest that don’t merge these two files. They are from different source and represent different Mandarin. What’s more, the two datasets are constructed </w:t>
      </w:r>
      <w:r w:rsidR="00FF216B" w:rsidRPr="003A6A38">
        <w:rPr>
          <w:rFonts w:ascii="Times New Roman" w:hAnsi="Times New Roman" w:cs="Times New Roman"/>
        </w:rPr>
        <w:t>in different periods</w:t>
      </w:r>
      <w:r w:rsidRPr="003A6A38">
        <w:rPr>
          <w:rFonts w:ascii="Times New Roman" w:hAnsi="Times New Roman" w:cs="Times New Roman"/>
        </w:rPr>
        <w:t xml:space="preserve"> and different subjects are involved to rate the </w:t>
      </w:r>
      <w:r w:rsidR="00FF216B" w:rsidRPr="003A6A38">
        <w:rPr>
          <w:rFonts w:ascii="Times New Roman" w:hAnsi="Times New Roman" w:cs="Times New Roman"/>
        </w:rPr>
        <w:t xml:space="preserve">word relations and thus they are not consistent enough to be treated as one dataset. </w:t>
      </w:r>
    </w:p>
    <w:p w:rsidR="003A6970" w:rsidRPr="003A6A38" w:rsidRDefault="003A6970" w:rsidP="00583153">
      <w:pPr>
        <w:rPr>
          <w:rFonts w:ascii="Times New Roman" w:hAnsi="Times New Roman" w:cs="Times New Roman"/>
        </w:rPr>
      </w:pPr>
    </w:p>
    <w:p w:rsidR="003A6970" w:rsidRPr="003A6A38" w:rsidRDefault="003A6970" w:rsidP="003A6970">
      <w:pPr>
        <w:rPr>
          <w:rFonts w:ascii="Times New Roman" w:hAnsi="Times New Roman" w:cs="Times New Roman"/>
        </w:rPr>
      </w:pPr>
      <w:r w:rsidRPr="003A6A38">
        <w:rPr>
          <w:rFonts w:ascii="Times New Roman" w:hAnsi="Times New Roman" w:cs="Times New Roman"/>
        </w:rPr>
        <w:t>All of the word relation pairs are validated by human raters. The volunteers were</w:t>
      </w:r>
      <w:r w:rsidRPr="003A6A38">
        <w:rPr>
          <w:rFonts w:ascii="Times New Roman" w:hAnsi="Times New Roman" w:cs="Times New Roman"/>
        </w:rPr>
        <w:t xml:space="preserve"> told to rate the </w:t>
      </w:r>
      <w:r w:rsidRPr="003A6A38">
        <w:rPr>
          <w:rFonts w:ascii="Times New Roman" w:hAnsi="Times New Roman" w:cs="Times New Roman"/>
        </w:rPr>
        <w:t xml:space="preserve">word relation according to </w:t>
      </w:r>
      <w:r w:rsidRPr="003A6A38">
        <w:rPr>
          <w:rFonts w:ascii="Times New Roman" w:hAnsi="Times New Roman" w:cs="Times New Roman"/>
        </w:rPr>
        <w:t xml:space="preserve">five options: </w:t>
      </w:r>
      <w:r w:rsidRPr="003A6A38">
        <w:rPr>
          <w:rFonts w:ascii="Times New Roman" w:hAnsi="Times New Roman" w:cs="Times New Roman"/>
        </w:rPr>
        <w:t>“totally agree”, “agree”, “don’</w:t>
      </w:r>
      <w:r w:rsidRPr="003A6A38">
        <w:rPr>
          <w:rFonts w:ascii="Times New Roman" w:hAnsi="Times New Roman" w:cs="Times New Roman"/>
        </w:rPr>
        <w:t>t know”, “di</w:t>
      </w:r>
      <w:r w:rsidRPr="003A6A38">
        <w:rPr>
          <w:rFonts w:ascii="Times New Roman" w:hAnsi="Times New Roman" w:cs="Times New Roman"/>
        </w:rPr>
        <w:t xml:space="preserve">sagree”, “totally disagree”. If </w:t>
      </w:r>
      <w:r w:rsidRPr="003A6A38">
        <w:rPr>
          <w:rFonts w:ascii="Times New Roman" w:hAnsi="Times New Roman" w:cs="Times New Roman"/>
        </w:rPr>
        <w:t>the participants did not know either of the t</w:t>
      </w:r>
      <w:r w:rsidRPr="003A6A38">
        <w:rPr>
          <w:rFonts w:ascii="Times New Roman" w:hAnsi="Times New Roman" w:cs="Times New Roman"/>
        </w:rPr>
        <w:t xml:space="preserve">arget </w:t>
      </w:r>
      <w:r w:rsidRPr="003A6A38">
        <w:rPr>
          <w:rFonts w:ascii="Times New Roman" w:hAnsi="Times New Roman" w:cs="Times New Roman"/>
        </w:rPr>
        <w:t xml:space="preserve">vocabulary they </w:t>
      </w:r>
      <w:r w:rsidRPr="003A6A38">
        <w:rPr>
          <w:rFonts w:ascii="Times New Roman" w:hAnsi="Times New Roman" w:cs="Times New Roman"/>
        </w:rPr>
        <w:t>were given the choice of, “don’</w:t>
      </w:r>
      <w:r w:rsidRPr="003A6A38">
        <w:rPr>
          <w:rFonts w:ascii="Times New Roman" w:hAnsi="Times New Roman" w:cs="Times New Roman"/>
        </w:rPr>
        <w:t>t know X”</w:t>
      </w:r>
      <w:r w:rsidRPr="003A6A38">
        <w:rPr>
          <w:rFonts w:ascii="Times New Roman" w:hAnsi="Times New Roman" w:cs="Times New Roman"/>
        </w:rPr>
        <w:t xml:space="preserve"> </w:t>
      </w:r>
      <w:r w:rsidRPr="003A6A38">
        <w:rPr>
          <w:rFonts w:ascii="Times New Roman" w:hAnsi="Times New Roman" w:cs="Times New Roman"/>
        </w:rPr>
        <w:t>and “don’t know Y”</w:t>
      </w:r>
      <w:r w:rsidRPr="003A6A38">
        <w:rPr>
          <w:rFonts w:ascii="Times New Roman" w:hAnsi="Times New Roman" w:cs="Times New Roman"/>
        </w:rPr>
        <w:t xml:space="preserve"> </w:t>
      </w:r>
      <w:r w:rsidRPr="003A6A38">
        <w:rPr>
          <w:rFonts w:ascii="Times New Roman" w:hAnsi="Times New Roman" w:cs="Times New Roman"/>
        </w:rPr>
        <w:t>respectively</w:t>
      </w:r>
      <w:r w:rsidRPr="003A6A38">
        <w:rPr>
          <w:rFonts w:ascii="Times New Roman" w:hAnsi="Times New Roman" w:cs="Times New Roman"/>
        </w:rPr>
        <w:t>.</w:t>
      </w:r>
    </w:p>
    <w:p w:rsidR="00A877E6" w:rsidRPr="003A6A38" w:rsidRDefault="00A877E6" w:rsidP="003A6970">
      <w:pPr>
        <w:rPr>
          <w:rFonts w:ascii="Times New Roman" w:hAnsi="Times New Roman" w:cs="Times New Roman"/>
        </w:rPr>
      </w:pPr>
    </w:p>
    <w:p w:rsidR="003A6970" w:rsidRPr="003A6A38" w:rsidRDefault="003A6970" w:rsidP="003A6970">
      <w:pPr>
        <w:rPr>
          <w:rFonts w:ascii="Times New Roman" w:hAnsi="Times New Roman" w:cs="Times New Roman"/>
        </w:rPr>
      </w:pPr>
    </w:p>
    <w:p w:rsidR="003A6970" w:rsidRPr="003A6A38" w:rsidRDefault="003A6970" w:rsidP="003A6970">
      <w:pPr>
        <w:rPr>
          <w:rFonts w:ascii="Times New Roman" w:hAnsi="Times New Roman" w:cs="Times New Roman"/>
        </w:rPr>
      </w:pPr>
      <w:r w:rsidRPr="003A6A38">
        <w:rPr>
          <w:rFonts w:ascii="Times New Roman" w:hAnsi="Times New Roman" w:cs="Times New Roman"/>
        </w:rPr>
        <w:t>The two datasets will be introduced in the latter part.</w:t>
      </w:r>
    </w:p>
    <w:p w:rsidR="003A6970" w:rsidRPr="003A6A38" w:rsidRDefault="003A6970" w:rsidP="003A6970">
      <w:pPr>
        <w:rPr>
          <w:rFonts w:ascii="Times New Roman" w:hAnsi="Times New Roman" w:cs="Times New Roman"/>
        </w:rPr>
      </w:pPr>
    </w:p>
    <w:p w:rsidR="00A877E6" w:rsidRPr="00AB6CF8" w:rsidRDefault="00A877E6" w:rsidP="00A877E6">
      <w:pPr>
        <w:rPr>
          <w:rFonts w:ascii="Times New Roman" w:hAnsi="Times New Roman" w:cs="Times New Roman"/>
          <w:b/>
        </w:rPr>
      </w:pPr>
      <w:r w:rsidRPr="00AB6CF8">
        <w:rPr>
          <w:rFonts w:ascii="Times New Roman" w:hAnsi="Times New Roman" w:cs="Times New Roman"/>
          <w:b/>
        </w:rPr>
        <w:t xml:space="preserve">1. </w:t>
      </w:r>
      <w:r w:rsidR="00FF216B" w:rsidRPr="00AB6CF8">
        <w:rPr>
          <w:rFonts w:ascii="Times New Roman" w:hAnsi="Times New Roman" w:cs="Times New Roman"/>
          <w:b/>
        </w:rPr>
        <w:t>Relation from CWN</w:t>
      </w:r>
      <w:r w:rsidRPr="00AB6CF8">
        <w:rPr>
          <w:rFonts w:ascii="Times New Roman" w:hAnsi="Times New Roman" w:cs="Times New Roman"/>
          <w:b/>
        </w:rPr>
        <w:t xml:space="preserve"> (Taiwan Mandarin)</w:t>
      </w:r>
    </w:p>
    <w:p w:rsidR="00A877E6" w:rsidRPr="003A6A38" w:rsidRDefault="00A877E6" w:rsidP="00A877E6">
      <w:pPr>
        <w:rPr>
          <w:rFonts w:ascii="Times New Roman" w:hAnsi="Times New Roman" w:cs="Times New Roman"/>
        </w:rPr>
      </w:pPr>
      <w:r w:rsidRPr="003A6A38">
        <w:rPr>
          <w:rFonts w:ascii="Times New Roman" w:hAnsi="Times New Roman" w:cs="Times New Roman"/>
        </w:rPr>
        <w:t>There are 14 columns for one word relation line.</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ID</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Relation</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Target word</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Part of speech of the target word</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Related word</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Part of speech of the related word</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Explanation of the relation</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totally agree</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agree</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don’t know</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disagree</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totally disagree</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don’t know X</w:t>
      </w:r>
    </w:p>
    <w:p w:rsidR="00A877E6" w:rsidRPr="003A6A38" w:rsidRDefault="00A877E6" w:rsidP="00A877E6">
      <w:pPr>
        <w:pStyle w:val="a5"/>
        <w:numPr>
          <w:ilvl w:val="0"/>
          <w:numId w:val="4"/>
        </w:numPr>
        <w:rPr>
          <w:rFonts w:ascii="Times New Roman" w:hAnsi="Times New Roman" w:cs="Times New Roman"/>
        </w:rPr>
      </w:pPr>
      <w:r w:rsidRPr="003A6A38">
        <w:rPr>
          <w:rFonts w:ascii="Times New Roman" w:hAnsi="Times New Roman" w:cs="Times New Roman"/>
        </w:rPr>
        <w:t>don’t know Y</w:t>
      </w:r>
    </w:p>
    <w:p w:rsidR="00A877E6" w:rsidRPr="003A6A38" w:rsidRDefault="00A877E6" w:rsidP="00A877E6">
      <w:pPr>
        <w:rPr>
          <w:rFonts w:ascii="Times New Roman" w:hAnsi="Times New Roman" w:cs="Times New Roman"/>
        </w:rPr>
      </w:pPr>
    </w:p>
    <w:p w:rsidR="00A877E6" w:rsidRPr="003A6A38" w:rsidRDefault="00A877E6" w:rsidP="00A877E6">
      <w:pPr>
        <w:rPr>
          <w:rFonts w:ascii="Times New Roman" w:hAnsi="Times New Roman" w:cs="Times New Roman"/>
        </w:rPr>
      </w:pPr>
      <w:r w:rsidRPr="003A6A38">
        <w:rPr>
          <w:rFonts w:ascii="Times New Roman" w:hAnsi="Times New Roman" w:cs="Times New Roman"/>
        </w:rPr>
        <w:t>For word relation</w:t>
      </w:r>
      <w:r w:rsidR="00422BFA" w:rsidRPr="003A6A38">
        <w:rPr>
          <w:rFonts w:ascii="Times New Roman" w:hAnsi="Times New Roman" w:cs="Times New Roman"/>
        </w:rPr>
        <w:t>s extracted from CWN, three human raters are involved to judge their reliability. Only ones received two or votes from “agree” or “totally agree” can be treated as positive pairs and put into the dataset.</w:t>
      </w:r>
    </w:p>
    <w:p w:rsidR="00A877E6" w:rsidRPr="00AB6CF8" w:rsidRDefault="00A877E6" w:rsidP="00A877E6">
      <w:pPr>
        <w:rPr>
          <w:rFonts w:ascii="Times New Roman" w:hAnsi="Times New Roman" w:cs="Times New Roman"/>
          <w:b/>
        </w:rPr>
      </w:pPr>
      <w:r w:rsidRPr="00AB6CF8">
        <w:rPr>
          <w:rFonts w:ascii="Times New Roman" w:hAnsi="Times New Roman" w:cs="Times New Roman"/>
          <w:b/>
        </w:rPr>
        <w:lastRenderedPageBreak/>
        <w:t>2. Relation from elicitation task (Mainland Mandarin)</w:t>
      </w:r>
      <w:bookmarkStart w:id="0" w:name="_GoBack"/>
      <w:bookmarkEnd w:id="0"/>
    </w:p>
    <w:p w:rsidR="00A877E6" w:rsidRPr="003A6A38" w:rsidRDefault="00A877E6" w:rsidP="00A877E6">
      <w:pPr>
        <w:rPr>
          <w:rFonts w:ascii="Times New Roman" w:hAnsi="Times New Roman" w:cs="Times New Roman"/>
        </w:rPr>
      </w:pPr>
      <w:r w:rsidRPr="003A6A38">
        <w:rPr>
          <w:rFonts w:ascii="Times New Roman" w:hAnsi="Times New Roman" w:cs="Times New Roman"/>
        </w:rPr>
        <w:t>There are 12 columns for one word relation line. Part of speech information is not added.</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ID</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Target word</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relation</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Related word</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Explanation of the relation</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totally agree</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agree</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don’t know</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disagree</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totally disagree</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don’t know X</w:t>
      </w:r>
    </w:p>
    <w:p w:rsidR="00A877E6" w:rsidRPr="003A6A38" w:rsidRDefault="00A877E6" w:rsidP="00A877E6">
      <w:pPr>
        <w:pStyle w:val="a5"/>
        <w:numPr>
          <w:ilvl w:val="0"/>
          <w:numId w:val="6"/>
        </w:numPr>
        <w:rPr>
          <w:rFonts w:ascii="Times New Roman" w:hAnsi="Times New Roman" w:cs="Times New Roman"/>
        </w:rPr>
      </w:pPr>
      <w:r w:rsidRPr="003A6A38">
        <w:rPr>
          <w:rFonts w:ascii="Times New Roman" w:hAnsi="Times New Roman" w:cs="Times New Roman"/>
        </w:rPr>
        <w:t>don’t know Y</w:t>
      </w:r>
    </w:p>
    <w:p w:rsidR="00422BFA" w:rsidRPr="003A6A38" w:rsidRDefault="00422BFA" w:rsidP="00422BFA">
      <w:pPr>
        <w:ind w:left="360"/>
        <w:rPr>
          <w:rFonts w:ascii="Times New Roman" w:hAnsi="Times New Roman" w:cs="Times New Roman"/>
        </w:rPr>
      </w:pPr>
    </w:p>
    <w:p w:rsidR="00422BFA" w:rsidRPr="003A6A38" w:rsidRDefault="00422BFA" w:rsidP="00422BFA">
      <w:pPr>
        <w:ind w:left="360"/>
        <w:rPr>
          <w:rFonts w:ascii="Times New Roman" w:hAnsi="Times New Roman" w:cs="Times New Roman"/>
        </w:rPr>
      </w:pPr>
      <w:r w:rsidRPr="003A6A38">
        <w:rPr>
          <w:rFonts w:ascii="Times New Roman" w:hAnsi="Times New Roman" w:cs="Times New Roman"/>
        </w:rPr>
        <w:t xml:space="preserve">For word relations extracted from </w:t>
      </w:r>
      <w:r w:rsidRPr="003A6A38">
        <w:rPr>
          <w:rFonts w:ascii="Times New Roman" w:hAnsi="Times New Roman" w:cs="Times New Roman"/>
        </w:rPr>
        <w:t>elicitation task</w:t>
      </w:r>
      <w:r w:rsidRPr="003A6A38">
        <w:rPr>
          <w:rFonts w:ascii="Times New Roman" w:hAnsi="Times New Roman" w:cs="Times New Roman"/>
        </w:rPr>
        <w:t xml:space="preserve">, </w:t>
      </w:r>
      <w:r w:rsidRPr="003A6A38">
        <w:rPr>
          <w:rFonts w:ascii="Times New Roman" w:hAnsi="Times New Roman" w:cs="Times New Roman"/>
        </w:rPr>
        <w:t>each pair is validated by five subjects (not three any more)</w:t>
      </w:r>
      <w:r w:rsidRPr="003A6A38">
        <w:rPr>
          <w:rFonts w:ascii="Times New Roman" w:hAnsi="Times New Roman" w:cs="Times New Roman"/>
        </w:rPr>
        <w:t xml:space="preserve">. Only ones received three or </w:t>
      </w:r>
      <w:r w:rsidRPr="003A6A38">
        <w:rPr>
          <w:rFonts w:ascii="Times New Roman" w:hAnsi="Times New Roman" w:cs="Times New Roman"/>
        </w:rPr>
        <w:t xml:space="preserve">more </w:t>
      </w:r>
      <w:r w:rsidRPr="003A6A38">
        <w:rPr>
          <w:rFonts w:ascii="Times New Roman" w:hAnsi="Times New Roman" w:cs="Times New Roman"/>
        </w:rPr>
        <w:t>votes from “agree” or “totally agree” can be treated as positive pairs and put into the dataset.</w:t>
      </w:r>
    </w:p>
    <w:p w:rsidR="00A877E6" w:rsidRPr="003A6A38" w:rsidRDefault="00A877E6" w:rsidP="00A877E6">
      <w:pPr>
        <w:rPr>
          <w:rFonts w:ascii="Times New Roman" w:hAnsi="Times New Roman" w:cs="Times New Roman"/>
        </w:rPr>
      </w:pPr>
    </w:p>
    <w:p w:rsidR="003A6970" w:rsidRPr="003A6A38" w:rsidRDefault="003A6970" w:rsidP="003A6970">
      <w:pPr>
        <w:rPr>
          <w:rFonts w:ascii="Times New Roman" w:hAnsi="Times New Roman" w:cs="Times New Roman"/>
        </w:rPr>
      </w:pPr>
    </w:p>
    <w:p w:rsidR="00583153" w:rsidRPr="003A6A38" w:rsidRDefault="00583153" w:rsidP="00583153">
      <w:pPr>
        <w:rPr>
          <w:rFonts w:ascii="Times New Roman" w:hAnsi="Times New Roman" w:cs="Times New Roman"/>
        </w:rPr>
      </w:pPr>
      <w:r w:rsidRPr="003A6A38">
        <w:rPr>
          <w:rFonts w:ascii="Times New Roman" w:hAnsi="Times New Roman" w:cs="Times New Roman"/>
        </w:rPr>
        <w:t xml:space="preserve"> </w:t>
      </w:r>
    </w:p>
    <w:sectPr w:rsidR="00583153" w:rsidRPr="003A6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8D4" w:rsidRDefault="000A28D4" w:rsidP="00583153">
      <w:r>
        <w:separator/>
      </w:r>
    </w:p>
  </w:endnote>
  <w:endnote w:type="continuationSeparator" w:id="0">
    <w:p w:rsidR="000A28D4" w:rsidRDefault="000A28D4" w:rsidP="0058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8D4" w:rsidRDefault="000A28D4" w:rsidP="00583153">
      <w:r>
        <w:separator/>
      </w:r>
    </w:p>
  </w:footnote>
  <w:footnote w:type="continuationSeparator" w:id="0">
    <w:p w:rsidR="000A28D4" w:rsidRDefault="000A28D4" w:rsidP="00583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6904"/>
    <w:multiLevelType w:val="hybridMultilevel"/>
    <w:tmpl w:val="046055B0"/>
    <w:lvl w:ilvl="0" w:tplc="EE78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C2AB4"/>
    <w:multiLevelType w:val="hybridMultilevel"/>
    <w:tmpl w:val="046055B0"/>
    <w:lvl w:ilvl="0" w:tplc="EE78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730B1"/>
    <w:multiLevelType w:val="hybridMultilevel"/>
    <w:tmpl w:val="D354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10D8C"/>
    <w:multiLevelType w:val="hybridMultilevel"/>
    <w:tmpl w:val="F9D0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50E8B"/>
    <w:multiLevelType w:val="hybridMultilevel"/>
    <w:tmpl w:val="E9201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C262A"/>
    <w:multiLevelType w:val="hybridMultilevel"/>
    <w:tmpl w:val="29E8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86"/>
    <w:rsid w:val="000A28D4"/>
    <w:rsid w:val="000A442F"/>
    <w:rsid w:val="003A6970"/>
    <w:rsid w:val="003A6A38"/>
    <w:rsid w:val="003C3586"/>
    <w:rsid w:val="00422BFA"/>
    <w:rsid w:val="00583153"/>
    <w:rsid w:val="008B7855"/>
    <w:rsid w:val="00A877E6"/>
    <w:rsid w:val="00AB6CF8"/>
    <w:rsid w:val="00C57E91"/>
    <w:rsid w:val="00ED2FFA"/>
    <w:rsid w:val="00FF2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B5976-B808-461B-A51B-443C3A82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153"/>
    <w:pPr>
      <w:tabs>
        <w:tab w:val="center" w:pos="4153"/>
        <w:tab w:val="right" w:pos="8306"/>
      </w:tabs>
    </w:pPr>
  </w:style>
  <w:style w:type="character" w:customStyle="1" w:styleId="Char">
    <w:name w:val="页眉 Char"/>
    <w:basedOn w:val="a0"/>
    <w:link w:val="a3"/>
    <w:uiPriority w:val="99"/>
    <w:rsid w:val="00583153"/>
  </w:style>
  <w:style w:type="paragraph" w:styleId="a4">
    <w:name w:val="footer"/>
    <w:basedOn w:val="a"/>
    <w:link w:val="Char0"/>
    <w:uiPriority w:val="99"/>
    <w:unhideWhenUsed/>
    <w:rsid w:val="00583153"/>
    <w:pPr>
      <w:tabs>
        <w:tab w:val="center" w:pos="4153"/>
        <w:tab w:val="right" w:pos="8306"/>
      </w:tabs>
    </w:pPr>
  </w:style>
  <w:style w:type="character" w:customStyle="1" w:styleId="Char0">
    <w:name w:val="页脚 Char"/>
    <w:basedOn w:val="a0"/>
    <w:link w:val="a4"/>
    <w:uiPriority w:val="99"/>
    <w:rsid w:val="00583153"/>
  </w:style>
  <w:style w:type="paragraph" w:styleId="a5">
    <w:name w:val="List Paragraph"/>
    <w:basedOn w:val="a"/>
    <w:uiPriority w:val="34"/>
    <w:qFormat/>
    <w:rsid w:val="00583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HONGCHAO, LIU [Student]</dc:creator>
  <cp:keywords/>
  <dc:description/>
  <cp:lastModifiedBy>HONGCHAO, LIU [Student]</cp:lastModifiedBy>
  <cp:revision>5</cp:revision>
  <dcterms:created xsi:type="dcterms:W3CDTF">2017-08-03T10:33:00Z</dcterms:created>
  <dcterms:modified xsi:type="dcterms:W3CDTF">2017-08-03T11:15:00Z</dcterms:modified>
</cp:coreProperties>
</file>