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315" w:rsidRDefault="002B6315" w:rsidP="00290989"/>
    <w:p w:rsidR="00792A8F" w:rsidRDefault="00792A8F" w:rsidP="00290989">
      <w:pPr>
        <w:rPr>
          <w:b/>
        </w:rPr>
      </w:pPr>
      <w:r>
        <w:rPr>
          <w:b/>
        </w:rPr>
        <w:t>Argentinian Bus Market Report</w:t>
      </w:r>
    </w:p>
    <w:p w:rsidR="00792A8F" w:rsidRPr="00792A8F" w:rsidRDefault="00792A8F" w:rsidP="00792A8F">
      <w:r w:rsidRPr="00792A8F">
        <w:t>Baptiste Cumin</w:t>
      </w:r>
    </w:p>
    <w:p w:rsidR="00792A8F" w:rsidRDefault="00792A8F" w:rsidP="00290989">
      <w:pPr>
        <w:rPr>
          <w:b/>
        </w:rPr>
      </w:pPr>
    </w:p>
    <w:p w:rsidR="00792A8F" w:rsidRDefault="00792A8F" w:rsidP="00290989">
      <w:pPr>
        <w:rPr>
          <w:b/>
        </w:rPr>
      </w:pPr>
    </w:p>
    <w:p w:rsidR="00740369" w:rsidRPr="00792A8F" w:rsidRDefault="00D10FB0" w:rsidP="00290989">
      <w:pPr>
        <w:rPr>
          <w:b/>
        </w:rPr>
      </w:pPr>
      <w:r w:rsidRPr="00792A8F">
        <w:rPr>
          <w:b/>
        </w:rPr>
        <w:t>Summary</w:t>
      </w:r>
    </w:p>
    <w:p w:rsidR="00740369" w:rsidRDefault="00740369" w:rsidP="00290989">
      <w:r>
        <w:t xml:space="preserve">In this project </w:t>
      </w:r>
      <w:r w:rsidR="00D10FB0">
        <w:t>I studied the Argentinian bus market</w:t>
      </w:r>
      <w:r w:rsidR="00792A8F">
        <w:t xml:space="preserve"> using data on website visits, bus routes and city characteristics</w:t>
      </w:r>
      <w:r w:rsidR="00D10FB0">
        <w:t>. Based on this analysis, I recommend to:</w:t>
      </w:r>
    </w:p>
    <w:p w:rsidR="00D10FB0" w:rsidRDefault="00D10FB0" w:rsidP="00D10FB0">
      <w:pPr>
        <w:pStyle w:val="Paragraphedeliste"/>
        <w:numPr>
          <w:ilvl w:val="0"/>
          <w:numId w:val="5"/>
        </w:numPr>
      </w:pPr>
      <w:r>
        <w:t>Integrate</w:t>
      </w:r>
      <w:r>
        <w:t xml:space="preserve"> a</w:t>
      </w:r>
      <w:r>
        <w:t xml:space="preserve"> recommendation engine to increase retention</w:t>
      </w:r>
      <w:r>
        <w:t>, as website visits to leave from medium-sized cities drops off dramatically.</w:t>
      </w:r>
    </w:p>
    <w:p w:rsidR="00D10FB0" w:rsidRDefault="00D10FB0" w:rsidP="00D10FB0">
      <w:pPr>
        <w:pStyle w:val="Paragraphedeliste"/>
        <w:numPr>
          <w:ilvl w:val="0"/>
          <w:numId w:val="5"/>
        </w:numPr>
      </w:pPr>
      <w:r>
        <w:t>Propose combination</w:t>
      </w:r>
      <w:r>
        <w:t>s</w:t>
      </w:r>
      <w:r>
        <w:t xml:space="preserve"> of buses</w:t>
      </w:r>
      <w:r>
        <w:t xml:space="preserve"> to replace</w:t>
      </w:r>
      <w:r>
        <w:t xml:space="preserve"> unavailable routes</w:t>
      </w:r>
      <w:r>
        <w:t>, to capture the 40-70% of searches (by segment) that are for non-existing routes.</w:t>
      </w:r>
    </w:p>
    <w:p w:rsidR="00D10FB0" w:rsidRDefault="00D10FB0" w:rsidP="00290989">
      <w:pPr>
        <w:pStyle w:val="Paragraphedeliste"/>
        <w:numPr>
          <w:ilvl w:val="0"/>
          <w:numId w:val="5"/>
        </w:numPr>
      </w:pPr>
      <w:r>
        <w:t>Target marketing by geographic cluster</w:t>
      </w:r>
      <w:r>
        <w:t>, as they show different value potential and have different needs from the product.</w:t>
      </w: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290989">
      <w:pPr>
        <w:rPr>
          <w:b/>
        </w:rPr>
      </w:pPr>
    </w:p>
    <w:p w:rsidR="00290989" w:rsidRPr="00290989" w:rsidRDefault="00290989" w:rsidP="00290989">
      <w:r w:rsidRPr="00290989">
        <w:t>Methodology</w:t>
      </w:r>
    </w:p>
    <w:p w:rsidR="00792A8F" w:rsidRDefault="00740369">
      <w:r>
        <w:t>This project takes</w:t>
      </w:r>
      <w:r w:rsidR="006D673D">
        <w:t xml:space="preserve"> a customer-centric approach, enriching data on website visitors with information on the routes (number of operators, number of departures), and the cities (distance between </w:t>
      </w:r>
      <w:r w:rsidR="00BA57C1">
        <w:t>cities, population) to understand the unique</w:t>
      </w:r>
      <w:r w:rsidR="003E03AA">
        <w:t xml:space="preserve"> characteristics</w:t>
      </w:r>
      <w:r w:rsidR="00BA57C1">
        <w:t xml:space="preserve"> of these customers.</w:t>
      </w:r>
      <w:r w:rsidR="00792A8F">
        <w:t xml:space="preserve"> </w:t>
      </w:r>
    </w:p>
    <w:p w:rsidR="00BA57C1" w:rsidRDefault="00BA57C1">
      <w:r>
        <w:t>I</w:t>
      </w:r>
      <w:r w:rsidR="006D673D">
        <w:t xml:space="preserve"> created 4 customer groups</w:t>
      </w:r>
      <w:r w:rsidR="00792A8F">
        <w:t xml:space="preserve"> based on the</w:t>
      </w:r>
      <w:r w:rsidR="006D673D">
        <w:t xml:space="preserve"> geographic location</w:t>
      </w:r>
      <w:r w:rsidR="00792A8F">
        <w:t xml:space="preserve"> of web visits</w:t>
      </w:r>
      <w:r w:rsidR="003E03AA">
        <w:t>:</w:t>
      </w:r>
      <w:r w:rsidR="006D673D">
        <w:t xml:space="preserve"> Argentina (25% of website visitors), Brazil (34%), other South/Central American countries (</w:t>
      </w:r>
      <w:r w:rsidR="00792A8F">
        <w:t xml:space="preserve">SCA, </w:t>
      </w:r>
      <w:r w:rsidR="006D673D">
        <w:t>13%), and the rest of the world (28%)</w:t>
      </w:r>
      <w:r>
        <w:t xml:space="preserve">. </w:t>
      </w:r>
      <w:r w:rsidR="003E03AA">
        <w:t xml:space="preserve">I chose these clusters </w:t>
      </w:r>
      <w:r w:rsidR="008E2193">
        <w:t xml:space="preserve">for 3 reasons: I predicted they would generate different user behavior, they would allow us to target all users as they search our website, and they generated balanced classes. </w:t>
      </w:r>
      <w:r>
        <w:t>I then looked at the top departure and arrival locations they were searching for, digging into the distance between these places, whether they were travelling outside of the country and how many operators were on these routes.</w:t>
      </w:r>
      <w:r w:rsidR="00D10FB0">
        <w:t xml:space="preserve"> We faced numerous data challenges – see the </w:t>
      </w:r>
      <w:proofErr w:type="spellStart"/>
      <w:r w:rsidR="00D10FB0">
        <w:t>jupyter</w:t>
      </w:r>
      <w:proofErr w:type="spellEnd"/>
      <w:r w:rsidR="00D10FB0">
        <w:t xml:space="preserve"> notebook for full implementation details.</w:t>
      </w:r>
    </w:p>
    <w:p w:rsidR="00792A8F" w:rsidRPr="00290989" w:rsidRDefault="00792A8F">
      <w:bookmarkStart w:id="0" w:name="_GoBack"/>
      <w:bookmarkEnd w:id="0"/>
    </w:p>
    <w:p w:rsidR="00284D88" w:rsidRDefault="00E86E1A">
      <w:r>
        <w:t>Findings</w:t>
      </w:r>
    </w:p>
    <w:p w:rsidR="009136CE" w:rsidRPr="002E0426" w:rsidRDefault="00FE7D3A">
      <w:r>
        <w:t>Analysis of arrival and destination searches [appendix 1] show</w:t>
      </w:r>
      <w:r w:rsidR="00D10FB0">
        <w:t>s</w:t>
      </w:r>
      <w:r>
        <w:t xml:space="preserve"> customers often use our service when they arrive in Argentina, or as they plan the beginning of a trip to Argentina. Most searches are for routes leaving from Buenos Aires or Cordoba (both have large international airports). </w:t>
      </w:r>
      <w:r w:rsidR="008E2193">
        <w:t>There</w:t>
      </w:r>
      <w:r w:rsidR="009136CE">
        <w:t xml:space="preserve"> see</w:t>
      </w:r>
      <w:r w:rsidR="00C62506">
        <w:t>ms to be lost user retention: many smaller cities have far more arrivals than departures</w:t>
      </w:r>
      <w:r w:rsidR="00D10FB0">
        <w:rPr>
          <w:rStyle w:val="Appelnotedebasdep"/>
        </w:rPr>
        <w:footnoteReference w:id="1"/>
      </w:r>
      <w:r w:rsidR="00C62506">
        <w:t xml:space="preserve"> [appendix 3]</w:t>
      </w:r>
      <w:r w:rsidR="00D10FB0">
        <w:t xml:space="preserve">. </w:t>
      </w:r>
      <w:r w:rsidR="00B72730">
        <w:t>I built a simple route recommendation engine</w:t>
      </w:r>
      <w:r w:rsidR="000D6AEE">
        <w:t xml:space="preserve"> [appendix 4]</w:t>
      </w:r>
      <w:r w:rsidR="00B72730">
        <w:t xml:space="preserve"> to incite follow up purchases</w:t>
      </w:r>
      <w:r w:rsidR="00C62506">
        <w:t xml:space="preserve"> from these locations</w:t>
      </w:r>
      <w:r w:rsidR="00B72730">
        <w:t>.</w:t>
      </w:r>
      <w:r w:rsidR="002E0426">
        <w:rPr>
          <w:b/>
        </w:rPr>
        <w:t xml:space="preserve"> </w:t>
      </w:r>
      <w:r w:rsidR="00B72730">
        <w:t>The function takes as input as user’s country, and their arrival city. It returns</w:t>
      </w:r>
      <w:r w:rsidR="00841F49">
        <w:t xml:space="preserve"> the top 3 destinations that customers of </w:t>
      </w:r>
      <w:r w:rsidR="00B72730">
        <w:t xml:space="preserve">this geographic </w:t>
      </w:r>
      <w:r w:rsidR="00841F49">
        <w:t>segm</w:t>
      </w:r>
      <w:r w:rsidR="00B72730">
        <w:t xml:space="preserve">ent go on to from this location. </w:t>
      </w:r>
      <w:r w:rsidR="00C62506">
        <w:t xml:space="preserve">It pools all clusters if not enough observations are available. </w:t>
      </w:r>
      <w:r w:rsidR="00664BE1">
        <w:t>These</w:t>
      </w:r>
      <w:r w:rsidR="00B72730">
        <w:t xml:space="preserve"> </w:t>
      </w:r>
      <w:r w:rsidR="00664BE1">
        <w:t>recommendations</w:t>
      </w:r>
      <w:r w:rsidR="00B72730">
        <w:t xml:space="preserve"> could be integrated at checkout, as a side recommendation during the search, or with follow up emails, and we could decide between the first two using A/B testing. The clustering criteria could be made more specific with more user data</w:t>
      </w:r>
      <w:r w:rsidR="000D6AEE">
        <w:t xml:space="preserve">, and a more complex model including common routes from nearby cities could be developed as </w:t>
      </w:r>
      <w:r w:rsidR="00664BE1">
        <w:t>an extension</w:t>
      </w:r>
      <w:r w:rsidR="000D6AEE">
        <w:t>.</w:t>
      </w:r>
    </w:p>
    <w:p w:rsidR="008767D3" w:rsidRDefault="00C62506">
      <w:r>
        <w:t xml:space="preserve">Clustering analysis </w:t>
      </w:r>
      <w:r w:rsidR="00664BE1">
        <w:t>delivers</w:t>
      </w:r>
      <w:r>
        <w:t xml:space="preserve"> actionable insig</w:t>
      </w:r>
      <w:r w:rsidR="008767D3">
        <w:t>hts on valuable product improvements.</w:t>
      </w:r>
      <w:r>
        <w:t xml:space="preserve"> Argentinian customers are seeking</w:t>
      </w:r>
      <w:r w:rsidR="000D6AEE">
        <w:t xml:space="preserve"> shorter, </w:t>
      </w:r>
      <w:r>
        <w:t>less popular routes, where less ope</w:t>
      </w:r>
      <w:r w:rsidR="0018566D">
        <w:t>rators are available [appendix 2</w:t>
      </w:r>
      <w:r>
        <w:t>].</w:t>
      </w:r>
      <w:r w:rsidR="008767D3">
        <w:t xml:space="preserve"> 65% of the searches are non-available routes: capturing even a fraction of this market could have significant business value. The current features to deal with this [appendix 5] can be improved: a product feature could be added to propose a route in 2 bus rides instead of 1: to go from Asuncion to Buenos Aires, and Buenos Aires to Asuncion. This feature would be particularly effective for customers already in Argentina, who may have less flexibility on their </w:t>
      </w:r>
      <w:r w:rsidR="00D10FB0">
        <w:t>destination and could accept this inconvenience.</w:t>
      </w:r>
    </w:p>
    <w:p w:rsidR="00792A8F" w:rsidRDefault="00AC58B7">
      <w:r>
        <w:t xml:space="preserve">The customer analysis also shows interesting insights which should allow us to </w:t>
      </w:r>
      <w:r w:rsidR="00792A8F">
        <w:t>improve follow up</w:t>
      </w:r>
      <w:r>
        <w:t xml:space="preserve"> market</w:t>
      </w:r>
      <w:r w:rsidR="00792A8F">
        <w:t>ing</w:t>
      </w:r>
      <w:r>
        <w:t xml:space="preserve"> to each cluster.</w:t>
      </w:r>
      <w:r w:rsidR="00792A8F">
        <w:t xml:space="preserve"> Follow-up marketing for the SCA cluster should focus on cross-border destinations: these are generally long-distance, high-value bus tickets with a large profit potential, and this segment searches for them at a disproportionate rate of 38% [appendix 2]. Marketing effort should also be increased for Brazilian customers: they travel long distances within Argentina, on large, established routes with an average of over 6 operators [appendix 2].</w:t>
      </w:r>
      <w:r w:rsidR="006D02E1">
        <w:t xml:space="preserve"> Due to their close geography, they may</w:t>
      </w:r>
      <w:r w:rsidR="00E86E1A">
        <w:t xml:space="preserve"> have higher closing ratios than other segments. These customers could be valuable, and worthy of extensive follow-up marketing.</w:t>
      </w:r>
    </w:p>
    <w:p w:rsidR="00792A8F" w:rsidRDefault="00792A8F"/>
    <w:p w:rsidR="00E86E1A" w:rsidRDefault="00E86E1A"/>
    <w:p w:rsidR="001F2162" w:rsidRDefault="002E0426" w:rsidP="001F2162">
      <w:r w:rsidRPr="00664BE1">
        <w:rPr>
          <w:b/>
        </w:rPr>
        <w:t>Appendix 1</w:t>
      </w:r>
      <w:r>
        <w:t xml:space="preserve">: </w:t>
      </w:r>
      <w:r w:rsidR="002B6315">
        <w:t>searched arrivals and destinations, by website visitor geographic segment.</w:t>
      </w:r>
      <w:r w:rsidR="002B6315">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248978</wp:posOffset>
            </wp:positionV>
            <wp:extent cx="5943600" cy="226758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gentina_departures_arriva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14:sizeRelH relativeFrom="page">
              <wp14:pctWidth>0</wp14:pctWidth>
            </wp14:sizeRelH>
            <wp14:sizeRelV relativeFrom="page">
              <wp14:pctHeight>0</wp14:pctHeight>
            </wp14:sizeRelV>
          </wp:anchor>
        </w:drawing>
      </w:r>
      <w:r w:rsidR="002B6315">
        <w:rPr>
          <w:noProof/>
        </w:rPr>
        <w:drawing>
          <wp:inline distT="0" distB="0" distL="0" distR="0" wp14:anchorId="7411CE2F" wp14:editId="6A1FCCF8">
            <wp:extent cx="5943600" cy="22612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razil_departures_arriva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61235"/>
                    </a:xfrm>
                    <a:prstGeom prst="rect">
                      <a:avLst/>
                    </a:prstGeom>
                  </pic:spPr>
                </pic:pic>
              </a:graphicData>
            </a:graphic>
          </wp:inline>
        </w:drawing>
      </w:r>
      <w:r w:rsidR="002B6315">
        <w:rPr>
          <w:noProof/>
        </w:rPr>
        <w:drawing>
          <wp:inline distT="0" distB="0" distL="0" distR="0" wp14:anchorId="00EB91A4" wp14:editId="683EF4F3">
            <wp:extent cx="5943600" cy="205422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_departures_arriva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rsidR="002B6315" w:rsidRDefault="002B6315" w:rsidP="002B6315">
      <w:r>
        <w:rPr>
          <w:noProof/>
        </w:rPr>
        <w:drawing>
          <wp:inline distT="0" distB="0" distL="0" distR="0">
            <wp:extent cx="5943600" cy="222758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utham_departures_arriva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27580"/>
                    </a:xfrm>
                    <a:prstGeom prst="rect">
                      <a:avLst/>
                    </a:prstGeom>
                  </pic:spPr>
                </pic:pic>
              </a:graphicData>
            </a:graphic>
          </wp:inline>
        </w:drawing>
      </w:r>
    </w:p>
    <w:p w:rsidR="008E2193" w:rsidRDefault="008E2193" w:rsidP="002B6315"/>
    <w:p w:rsidR="00246EA3" w:rsidRDefault="00F4166B" w:rsidP="002B6315">
      <w:r>
        <w:rPr>
          <w:b/>
          <w:noProof/>
        </w:rPr>
        <w:drawing>
          <wp:anchor distT="0" distB="0" distL="114300" distR="114300" simplePos="0" relativeHeight="251668480" behindDoc="0" locked="0" layoutInCell="1" allowOverlap="1">
            <wp:simplePos x="0" y="0"/>
            <wp:positionH relativeFrom="column">
              <wp:posOffset>-528320</wp:posOffset>
            </wp:positionH>
            <wp:positionV relativeFrom="paragraph">
              <wp:posOffset>254000</wp:posOffset>
            </wp:positionV>
            <wp:extent cx="3515360" cy="3288665"/>
            <wp:effectExtent l="0" t="0" r="8890" b="698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vg_number_operators.png"/>
                    <pic:cNvPicPr/>
                  </pic:nvPicPr>
                  <pic:blipFill>
                    <a:blip r:embed="rId12">
                      <a:extLst>
                        <a:ext uri="{28A0092B-C50C-407E-A947-70E740481C1C}">
                          <a14:useLocalDpi xmlns:a14="http://schemas.microsoft.com/office/drawing/2010/main" val="0"/>
                        </a:ext>
                      </a:extLst>
                    </a:blip>
                    <a:stretch>
                      <a:fillRect/>
                    </a:stretch>
                  </pic:blipFill>
                  <pic:spPr>
                    <a:xfrm>
                      <a:off x="0" y="0"/>
                      <a:ext cx="3515360" cy="3288665"/>
                    </a:xfrm>
                    <a:prstGeom prst="rect">
                      <a:avLst/>
                    </a:prstGeom>
                  </pic:spPr>
                </pic:pic>
              </a:graphicData>
            </a:graphic>
            <wp14:sizeRelH relativeFrom="page">
              <wp14:pctWidth>0</wp14:pctWidth>
            </wp14:sizeRelH>
            <wp14:sizeRelV relativeFrom="page">
              <wp14:pctHeight>0</wp14:pctHeight>
            </wp14:sizeRelV>
          </wp:anchor>
        </w:drawing>
      </w:r>
      <w:r w:rsidR="00664BE1" w:rsidRPr="00664BE1">
        <w:rPr>
          <w:b/>
        </w:rPr>
        <w:drawing>
          <wp:anchor distT="0" distB="0" distL="114300" distR="114300" simplePos="0" relativeHeight="251665408" behindDoc="0" locked="0" layoutInCell="1" allowOverlap="1" wp14:anchorId="5755166B" wp14:editId="7649E4AE">
            <wp:simplePos x="0" y="0"/>
            <wp:positionH relativeFrom="margin">
              <wp:posOffset>-629920</wp:posOffset>
            </wp:positionH>
            <wp:positionV relativeFrom="paragraph">
              <wp:posOffset>3752215</wp:posOffset>
            </wp:positionV>
            <wp:extent cx="3592830" cy="3241675"/>
            <wp:effectExtent l="0" t="0" r="762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p_routes_cross.png"/>
                    <pic:cNvPicPr/>
                  </pic:nvPicPr>
                  <pic:blipFill>
                    <a:blip r:embed="rId13">
                      <a:extLst>
                        <a:ext uri="{28A0092B-C50C-407E-A947-70E740481C1C}">
                          <a14:useLocalDpi xmlns:a14="http://schemas.microsoft.com/office/drawing/2010/main" val="0"/>
                        </a:ext>
                      </a:extLst>
                    </a:blip>
                    <a:stretch>
                      <a:fillRect/>
                    </a:stretch>
                  </pic:blipFill>
                  <pic:spPr>
                    <a:xfrm>
                      <a:off x="0" y="0"/>
                      <a:ext cx="3592830" cy="3241675"/>
                    </a:xfrm>
                    <a:prstGeom prst="rect">
                      <a:avLst/>
                    </a:prstGeom>
                  </pic:spPr>
                </pic:pic>
              </a:graphicData>
            </a:graphic>
            <wp14:sizeRelH relativeFrom="page">
              <wp14:pctWidth>0</wp14:pctWidth>
            </wp14:sizeRelH>
            <wp14:sizeRelV relativeFrom="page">
              <wp14:pctHeight>0</wp14:pctHeight>
            </wp14:sizeRelV>
          </wp:anchor>
        </w:drawing>
      </w:r>
      <w:r w:rsidR="00284D88" w:rsidRPr="00664BE1">
        <w:rPr>
          <w:b/>
          <w:noProof/>
        </w:rPr>
        <w:drawing>
          <wp:anchor distT="0" distB="0" distL="114300" distR="114300" simplePos="0" relativeHeight="251663360" behindDoc="0" locked="0" layoutInCell="1" allowOverlap="1">
            <wp:simplePos x="0" y="0"/>
            <wp:positionH relativeFrom="page">
              <wp:posOffset>4026535</wp:posOffset>
            </wp:positionH>
            <wp:positionV relativeFrom="paragraph">
              <wp:posOffset>245110</wp:posOffset>
            </wp:positionV>
            <wp:extent cx="3645535" cy="3312160"/>
            <wp:effectExtent l="0" t="0" r="0" b="254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t_in_arg.png"/>
                    <pic:cNvPicPr/>
                  </pic:nvPicPr>
                  <pic:blipFill>
                    <a:blip r:embed="rId14">
                      <a:extLst>
                        <a:ext uri="{28A0092B-C50C-407E-A947-70E740481C1C}">
                          <a14:useLocalDpi xmlns:a14="http://schemas.microsoft.com/office/drawing/2010/main" val="0"/>
                        </a:ext>
                      </a:extLst>
                    </a:blip>
                    <a:stretch>
                      <a:fillRect/>
                    </a:stretch>
                  </pic:blipFill>
                  <pic:spPr>
                    <a:xfrm>
                      <a:off x="0" y="0"/>
                      <a:ext cx="3645535" cy="3312160"/>
                    </a:xfrm>
                    <a:prstGeom prst="rect">
                      <a:avLst/>
                    </a:prstGeom>
                  </pic:spPr>
                </pic:pic>
              </a:graphicData>
            </a:graphic>
            <wp14:sizeRelH relativeFrom="page">
              <wp14:pctWidth>0</wp14:pctWidth>
            </wp14:sizeRelH>
            <wp14:sizeRelV relativeFrom="page">
              <wp14:pctHeight>0</wp14:pctHeight>
            </wp14:sizeRelV>
          </wp:anchor>
        </w:drawing>
      </w:r>
      <w:r w:rsidR="00B74590" w:rsidRPr="00664BE1">
        <w:rPr>
          <w:b/>
        </w:rPr>
        <w:t>Appendix 2</w:t>
      </w:r>
      <w:r w:rsidR="00B74590">
        <w:t>: further</w:t>
      </w:r>
      <w:r w:rsidR="00284D88">
        <w:t xml:space="preserve"> </w:t>
      </w:r>
      <w:r w:rsidR="0018566D">
        <w:t xml:space="preserve">information on </w:t>
      </w:r>
      <w:r w:rsidR="00284D88">
        <w:t>website visitor geographic segment</w:t>
      </w:r>
      <w:r w:rsidR="00246EA3" w:rsidRPr="00246EA3">
        <w:drawing>
          <wp:anchor distT="0" distB="0" distL="114300" distR="114300" simplePos="0" relativeHeight="251666432" behindDoc="0" locked="0" layoutInCell="1" allowOverlap="1" wp14:anchorId="4B1A460D" wp14:editId="49FE49C6">
            <wp:simplePos x="0" y="0"/>
            <wp:positionH relativeFrom="column">
              <wp:posOffset>3178810</wp:posOffset>
            </wp:positionH>
            <wp:positionV relativeFrom="paragraph">
              <wp:posOffset>3729990</wp:posOffset>
            </wp:positionV>
            <wp:extent cx="3526790" cy="322453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portion_no_operators.png"/>
                    <pic:cNvPicPr/>
                  </pic:nvPicPr>
                  <pic:blipFill>
                    <a:blip r:embed="rId15">
                      <a:extLst>
                        <a:ext uri="{28A0092B-C50C-407E-A947-70E740481C1C}">
                          <a14:useLocalDpi xmlns:a14="http://schemas.microsoft.com/office/drawing/2010/main" val="0"/>
                        </a:ext>
                      </a:extLst>
                    </a:blip>
                    <a:stretch>
                      <a:fillRect/>
                    </a:stretch>
                  </pic:blipFill>
                  <pic:spPr>
                    <a:xfrm>
                      <a:off x="0" y="0"/>
                      <a:ext cx="3526790" cy="3224530"/>
                    </a:xfrm>
                    <a:prstGeom prst="rect">
                      <a:avLst/>
                    </a:prstGeom>
                  </pic:spPr>
                </pic:pic>
              </a:graphicData>
            </a:graphic>
            <wp14:sizeRelH relativeFrom="page">
              <wp14:pctWidth>0</wp14:pctWidth>
            </wp14:sizeRelH>
            <wp14:sizeRelV relativeFrom="page">
              <wp14:pctHeight>0</wp14:pctHeight>
            </wp14:sizeRelV>
          </wp:anchor>
        </w:drawing>
      </w:r>
      <w:r>
        <w:t>.</w:t>
      </w:r>
    </w:p>
    <w:p w:rsidR="00246EA3" w:rsidRDefault="00246EA3" w:rsidP="002B6315"/>
    <w:p w:rsidR="00F4166B" w:rsidRDefault="00F4166B" w:rsidP="002B6315">
      <w:pPr>
        <w:rPr>
          <w:b/>
        </w:rPr>
      </w:pPr>
    </w:p>
    <w:p w:rsidR="00F4166B" w:rsidRDefault="00F4166B" w:rsidP="002B6315">
      <w:pPr>
        <w:rPr>
          <w:b/>
        </w:rPr>
      </w:pPr>
    </w:p>
    <w:p w:rsidR="00F4166B" w:rsidRDefault="00F4166B" w:rsidP="002B6315">
      <w:pPr>
        <w:rPr>
          <w:b/>
        </w:rPr>
      </w:pPr>
    </w:p>
    <w:p w:rsidR="00792A8F" w:rsidRDefault="00792A8F" w:rsidP="002B6315">
      <w:pPr>
        <w:rPr>
          <w:b/>
        </w:rPr>
      </w:pPr>
    </w:p>
    <w:p w:rsidR="00792A8F" w:rsidRDefault="00792A8F" w:rsidP="002B6315">
      <w:pPr>
        <w:rPr>
          <w:b/>
        </w:rPr>
      </w:pPr>
    </w:p>
    <w:p w:rsidR="00792A8F" w:rsidRDefault="00792A8F" w:rsidP="002B6315">
      <w:pPr>
        <w:rPr>
          <w:b/>
        </w:rPr>
      </w:pPr>
    </w:p>
    <w:p w:rsidR="008E2193" w:rsidRDefault="00246EA3" w:rsidP="002B6315">
      <w:pPr>
        <w:rPr>
          <w:noProof/>
        </w:rPr>
      </w:pPr>
      <w:r w:rsidRPr="00664BE1">
        <w:rPr>
          <w:b/>
        </w:rPr>
        <w:lastRenderedPageBreak/>
        <w:t>Appendix 3</w:t>
      </w:r>
      <w:r>
        <w:t>: top 10 departures/arrivals ratios</w:t>
      </w:r>
      <w:r w:rsidR="00C62506">
        <w:rPr>
          <w:noProof/>
        </w:rPr>
        <w:t>, for cities with over 500 page visits for arrivals (this cuts off BA). Measured on website visits.</w:t>
      </w:r>
    </w:p>
    <w:tbl>
      <w:tblPr>
        <w:tblW w:w="9635" w:type="dxa"/>
        <w:tblLook w:val="04A0" w:firstRow="1" w:lastRow="0" w:firstColumn="1" w:lastColumn="0" w:noHBand="0" w:noVBand="1"/>
      </w:tblPr>
      <w:tblGrid>
        <w:gridCol w:w="3806"/>
        <w:gridCol w:w="1986"/>
        <w:gridCol w:w="2175"/>
        <w:gridCol w:w="1668"/>
      </w:tblGrid>
      <w:tr w:rsidR="00C62506" w:rsidRPr="00C62506" w:rsidTr="00C62506">
        <w:trPr>
          <w:trHeight w:val="1020"/>
        </w:trPr>
        <w:tc>
          <w:tcPr>
            <w:tcW w:w="3806"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b/>
                <w:bCs/>
                <w:color w:val="000000"/>
                <w:lang w:eastAsia="en-CA"/>
              </w:rPr>
            </w:pPr>
            <w:r w:rsidRPr="00C62506">
              <w:rPr>
                <w:rFonts w:ascii="Arial" w:eastAsia="Times New Roman" w:hAnsi="Arial" w:cs="Arial"/>
                <w:b/>
                <w:bCs/>
                <w:color w:val="000000"/>
                <w:lang w:eastAsia="en-CA"/>
              </w:rPr>
              <w:t>city</w:t>
            </w:r>
          </w:p>
        </w:tc>
        <w:tc>
          <w:tcPr>
            <w:tcW w:w="1986" w:type="dxa"/>
            <w:tcBorders>
              <w:top w:val="single" w:sz="8" w:space="0" w:color="000000"/>
              <w:left w:val="nil"/>
              <w:bottom w:val="single" w:sz="8" w:space="0" w:color="000000"/>
              <w:right w:val="single" w:sz="8" w:space="0" w:color="000000"/>
            </w:tcBorders>
            <w:shd w:val="clear" w:color="000000" w:fill="FFFFFF"/>
            <w:vAlign w:val="center"/>
            <w:hideMark/>
          </w:tcPr>
          <w:p w:rsidR="00C62506" w:rsidRPr="00C62506" w:rsidRDefault="00D10FB0" w:rsidP="00C62506">
            <w:pPr>
              <w:spacing w:after="0" w:line="240" w:lineRule="auto"/>
              <w:rPr>
                <w:rFonts w:ascii="Arial" w:eastAsia="Times New Roman" w:hAnsi="Arial" w:cs="Arial"/>
                <w:b/>
                <w:bCs/>
                <w:color w:val="000000"/>
                <w:lang w:eastAsia="en-CA"/>
              </w:rPr>
            </w:pPr>
            <w:r>
              <w:rPr>
                <w:rFonts w:ascii="Arial" w:eastAsia="Times New Roman" w:hAnsi="Arial" w:cs="Arial"/>
                <w:b/>
                <w:bCs/>
                <w:color w:val="000000"/>
                <w:lang w:eastAsia="en-CA"/>
              </w:rPr>
              <w:t>searches</w:t>
            </w:r>
            <w:r w:rsidR="00C62506" w:rsidRPr="00C62506">
              <w:rPr>
                <w:rFonts w:ascii="Arial" w:eastAsia="Times New Roman" w:hAnsi="Arial" w:cs="Arial"/>
                <w:b/>
                <w:bCs/>
                <w:color w:val="000000"/>
                <w:lang w:eastAsia="en-CA"/>
              </w:rPr>
              <w:t xml:space="preserve"> for departure</w:t>
            </w:r>
          </w:p>
        </w:tc>
        <w:tc>
          <w:tcPr>
            <w:tcW w:w="2175" w:type="dxa"/>
            <w:tcBorders>
              <w:top w:val="single" w:sz="8" w:space="0" w:color="000000"/>
              <w:left w:val="nil"/>
              <w:bottom w:val="single" w:sz="8" w:space="0" w:color="000000"/>
              <w:right w:val="single" w:sz="8" w:space="0" w:color="000000"/>
            </w:tcBorders>
            <w:shd w:val="clear" w:color="000000" w:fill="FFFFFF"/>
            <w:vAlign w:val="center"/>
            <w:hideMark/>
          </w:tcPr>
          <w:p w:rsidR="00C62506" w:rsidRPr="00C62506" w:rsidRDefault="00D10FB0" w:rsidP="00C62506">
            <w:pPr>
              <w:spacing w:after="0" w:line="240" w:lineRule="auto"/>
              <w:rPr>
                <w:rFonts w:ascii="Arial" w:eastAsia="Times New Roman" w:hAnsi="Arial" w:cs="Arial"/>
                <w:b/>
                <w:bCs/>
                <w:color w:val="000000"/>
                <w:lang w:eastAsia="en-CA"/>
              </w:rPr>
            </w:pPr>
            <w:r>
              <w:rPr>
                <w:rFonts w:ascii="Arial" w:eastAsia="Times New Roman" w:hAnsi="Arial" w:cs="Arial"/>
                <w:b/>
                <w:bCs/>
                <w:color w:val="000000"/>
                <w:lang w:eastAsia="en-CA"/>
              </w:rPr>
              <w:t>searches</w:t>
            </w:r>
            <w:r w:rsidR="00C62506" w:rsidRPr="00C62506">
              <w:rPr>
                <w:rFonts w:ascii="Arial" w:eastAsia="Times New Roman" w:hAnsi="Arial" w:cs="Arial"/>
                <w:b/>
                <w:bCs/>
                <w:color w:val="000000"/>
                <w:lang w:eastAsia="en-CA"/>
              </w:rPr>
              <w:t xml:space="preserve"> for arrival</w:t>
            </w:r>
          </w:p>
        </w:tc>
        <w:tc>
          <w:tcPr>
            <w:tcW w:w="1668" w:type="dxa"/>
            <w:tcBorders>
              <w:top w:val="single" w:sz="8" w:space="0" w:color="000000"/>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b/>
                <w:bCs/>
                <w:color w:val="000000"/>
                <w:lang w:eastAsia="en-CA"/>
              </w:rPr>
            </w:pPr>
            <w:r w:rsidRPr="00C62506">
              <w:rPr>
                <w:rFonts w:ascii="Arial" w:eastAsia="Times New Roman" w:hAnsi="Arial" w:cs="Arial"/>
                <w:b/>
                <w:bCs/>
                <w:color w:val="000000"/>
                <w:lang w:eastAsia="en-CA"/>
              </w:rPr>
              <w:t>da ratio</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proofErr w:type="spellStart"/>
            <w:r w:rsidRPr="00C62506">
              <w:rPr>
                <w:rFonts w:ascii="Arial" w:eastAsia="Times New Roman" w:hAnsi="Arial" w:cs="Arial"/>
                <w:color w:val="000000"/>
                <w:lang w:eastAsia="en-CA"/>
              </w:rPr>
              <w:t>SantaFe</w:t>
            </w:r>
            <w:proofErr w:type="spellEnd"/>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6</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703</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0,009</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proofErr w:type="spellStart"/>
            <w:r w:rsidRPr="00C62506">
              <w:rPr>
                <w:rFonts w:ascii="Arial" w:eastAsia="Times New Roman" w:hAnsi="Arial" w:cs="Arial"/>
                <w:color w:val="000000"/>
                <w:lang w:eastAsia="en-CA"/>
              </w:rPr>
              <w:t>PuertoMadryn</w:t>
            </w:r>
            <w:proofErr w:type="spellEnd"/>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6</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603</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0,010</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proofErr w:type="spellStart"/>
            <w:r w:rsidRPr="00C62506">
              <w:rPr>
                <w:rFonts w:ascii="Arial" w:eastAsia="Times New Roman" w:hAnsi="Arial" w:cs="Arial"/>
                <w:color w:val="000000"/>
                <w:lang w:eastAsia="en-CA"/>
              </w:rPr>
              <w:t>MardelPlata</w:t>
            </w:r>
            <w:proofErr w:type="spellEnd"/>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38</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2625</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0,014</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proofErr w:type="spellStart"/>
            <w:r w:rsidRPr="00C62506">
              <w:rPr>
                <w:rFonts w:ascii="Arial" w:eastAsia="Times New Roman" w:hAnsi="Arial" w:cs="Arial"/>
                <w:color w:val="000000"/>
                <w:lang w:eastAsia="en-CA"/>
              </w:rPr>
              <w:t>SanCarlosdeBariloche</w:t>
            </w:r>
            <w:proofErr w:type="spellEnd"/>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54</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3045</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0,018</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Mendoza</w:t>
            </w:r>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144</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5551</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0,026</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Rosario</w:t>
            </w:r>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95</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3112</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0,031</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proofErr w:type="spellStart"/>
            <w:r w:rsidRPr="00C62506">
              <w:rPr>
                <w:rFonts w:ascii="Arial" w:eastAsia="Times New Roman" w:hAnsi="Arial" w:cs="Arial"/>
                <w:color w:val="000000"/>
                <w:lang w:eastAsia="en-CA"/>
              </w:rPr>
              <w:t>PuertoIguazu</w:t>
            </w:r>
            <w:proofErr w:type="spellEnd"/>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621</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4074</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0,152</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Posadas</w:t>
            </w:r>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105</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507</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0,207</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Salta</w:t>
            </w:r>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729</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1965</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0,371</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Cordoba</w:t>
            </w:r>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8588</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5592</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1,536</w:t>
            </w:r>
          </w:p>
        </w:tc>
      </w:tr>
    </w:tbl>
    <w:p w:rsidR="0018566D" w:rsidRDefault="0018566D" w:rsidP="002B6315"/>
    <w:p w:rsidR="00246EA3" w:rsidRDefault="00664BE1" w:rsidP="002B6315">
      <w:r w:rsidRPr="00664BE1">
        <w:rPr>
          <w:b/>
          <w:noProof/>
        </w:rPr>
        <mc:AlternateContent>
          <mc:Choice Requires="wps">
            <w:drawing>
              <wp:anchor distT="0" distB="0" distL="114300" distR="114300" simplePos="0" relativeHeight="251667456" behindDoc="0" locked="0" layoutInCell="1" allowOverlap="1">
                <wp:simplePos x="0" y="0"/>
                <wp:positionH relativeFrom="margin">
                  <wp:posOffset>-50800</wp:posOffset>
                </wp:positionH>
                <wp:positionV relativeFrom="paragraph">
                  <wp:posOffset>816610</wp:posOffset>
                </wp:positionV>
                <wp:extent cx="5943600" cy="5293360"/>
                <wp:effectExtent l="0" t="0" r="19050" b="21590"/>
                <wp:wrapNone/>
                <wp:docPr id="17" name="Rectangle 17"/>
                <wp:cNvGraphicFramePr/>
                <a:graphic xmlns:a="http://schemas.openxmlformats.org/drawingml/2006/main">
                  <a:graphicData uri="http://schemas.microsoft.com/office/word/2010/wordprocessingShape">
                    <wps:wsp>
                      <wps:cNvSpPr/>
                      <wps:spPr>
                        <a:xfrm>
                          <a:off x="0" y="0"/>
                          <a:ext cx="5943600" cy="52933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FD110" id="Rectangle 17" o:spid="_x0000_s1026" style="position:absolute;margin-left:-4pt;margin-top:64.3pt;width:468pt;height:416.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" filled="f" strokecolor="black [3213]" strokeweight="1pt">
                <w10:wrap anchorx="margin"/>
              </v:rect>
            </w:pict>
          </mc:Fallback>
        </mc:AlternateContent>
      </w:r>
      <w:r w:rsidR="000D6AEE" w:rsidRPr="00664BE1">
        <w:rPr>
          <w:b/>
        </w:rPr>
        <w:t>Appendix 4</w:t>
      </w:r>
      <w:r w:rsidR="000D6AEE">
        <w:t xml:space="preserve">: Python code for </w:t>
      </w:r>
      <w:r w:rsidR="00792A8F">
        <w:t xml:space="preserve">a </w:t>
      </w:r>
      <w:r w:rsidR="000D6AEE">
        <w:t>sim</w:t>
      </w:r>
      <w:r w:rsidR="003100C7">
        <w:t xml:space="preserve">ple route recommendation engine, taken from </w:t>
      </w:r>
      <w:proofErr w:type="spellStart"/>
      <w:r w:rsidR="003100C7">
        <w:t>jupyter</w:t>
      </w:r>
      <w:proofErr w:type="spellEnd"/>
      <w:r w:rsidR="003100C7">
        <w:t xml:space="preserve"> notebook. The function takes as input a pandas </w:t>
      </w:r>
      <w:proofErr w:type="spellStart"/>
      <w:r w:rsidR="003100C7">
        <w:t>dataframe</w:t>
      </w:r>
      <w:proofErr w:type="spellEnd"/>
      <w:r w:rsidR="003100C7">
        <w:t xml:space="preserve"> on website searches (pre-processed such that visitors_df.city1 is the departure city, and visitors_df.city2 is the arrival city), the customer’s current country, and the customer’s searched destination. It returns a recommendation of 3 cities to visit next.</w:t>
      </w:r>
    </w:p>
    <w:p w:rsidR="00664BE1" w:rsidRPr="00664BE1" w:rsidRDefault="00664BE1" w:rsidP="00664BE1">
      <w:pPr>
        <w:rPr>
          <w:sz w:val="20"/>
        </w:rPr>
      </w:pPr>
      <w:r w:rsidRPr="00664BE1">
        <w:rPr>
          <w:sz w:val="20"/>
        </w:rPr>
        <w:t>#define clusters</w:t>
      </w:r>
    </w:p>
    <w:p w:rsidR="00664BE1" w:rsidRPr="00664BE1" w:rsidRDefault="00664BE1" w:rsidP="00664BE1">
      <w:pPr>
        <w:rPr>
          <w:sz w:val="20"/>
        </w:rPr>
      </w:pPr>
      <w:r w:rsidRPr="00664BE1">
        <w:rPr>
          <w:sz w:val="20"/>
        </w:rPr>
        <w:t>cluster1=['Brazil']</w:t>
      </w:r>
    </w:p>
    <w:p w:rsidR="00664BE1" w:rsidRPr="00664BE1" w:rsidRDefault="00664BE1" w:rsidP="00664BE1">
      <w:pPr>
        <w:rPr>
          <w:sz w:val="20"/>
        </w:rPr>
      </w:pPr>
      <w:r w:rsidRPr="00664BE1">
        <w:rPr>
          <w:sz w:val="20"/>
        </w:rPr>
        <w:t>cluster2=['Argentina']</w:t>
      </w:r>
    </w:p>
    <w:p w:rsidR="00664BE1" w:rsidRPr="00664BE1" w:rsidRDefault="00664BE1" w:rsidP="00664BE1">
      <w:pPr>
        <w:rPr>
          <w:sz w:val="20"/>
        </w:rPr>
      </w:pPr>
      <w:r w:rsidRPr="00664BE1">
        <w:rPr>
          <w:sz w:val="20"/>
        </w:rPr>
        <w:t>cluster3=['Venezuela', 'Peru', 'Chile', '</w:t>
      </w:r>
      <w:proofErr w:type="spellStart"/>
      <w:r w:rsidRPr="00664BE1">
        <w:rPr>
          <w:sz w:val="20"/>
        </w:rPr>
        <w:t>Columbia','Cuba</w:t>
      </w:r>
      <w:proofErr w:type="spellEnd"/>
      <w:r w:rsidRPr="00664BE1">
        <w:rPr>
          <w:sz w:val="20"/>
        </w:rPr>
        <w:t>', 'Costa Rica', '</w:t>
      </w:r>
      <w:proofErr w:type="spellStart"/>
      <w:r w:rsidRPr="00664BE1">
        <w:rPr>
          <w:sz w:val="20"/>
        </w:rPr>
        <w:t>Ecuador','Mexico</w:t>
      </w:r>
      <w:proofErr w:type="spellEnd"/>
      <w:r w:rsidRPr="00664BE1">
        <w:rPr>
          <w:sz w:val="20"/>
        </w:rPr>
        <w:t>',</w:t>
      </w:r>
    </w:p>
    <w:p w:rsidR="00664BE1" w:rsidRPr="00664BE1" w:rsidRDefault="00664BE1" w:rsidP="00664BE1">
      <w:pPr>
        <w:rPr>
          <w:sz w:val="20"/>
        </w:rPr>
      </w:pPr>
      <w:r w:rsidRPr="00664BE1">
        <w:rPr>
          <w:sz w:val="20"/>
        </w:rPr>
        <w:t xml:space="preserve">                 'Bolivia', 'Uruguay', 'Paraguay', 'Panama', 'Dominican Republic']</w:t>
      </w:r>
    </w:p>
    <w:p w:rsidR="00664BE1" w:rsidRPr="00664BE1" w:rsidRDefault="00664BE1" w:rsidP="00664BE1">
      <w:pPr>
        <w:rPr>
          <w:sz w:val="20"/>
        </w:rPr>
      </w:pPr>
      <w:r w:rsidRPr="00664BE1">
        <w:rPr>
          <w:sz w:val="20"/>
        </w:rPr>
        <w:t xml:space="preserve">cluster4=[c for c in </w:t>
      </w:r>
      <w:proofErr w:type="spellStart"/>
      <w:r w:rsidRPr="00664BE1">
        <w:rPr>
          <w:sz w:val="20"/>
        </w:rPr>
        <w:t>visitors.user_country.unique</w:t>
      </w:r>
      <w:proofErr w:type="spellEnd"/>
      <w:r w:rsidRPr="00664BE1">
        <w:rPr>
          <w:sz w:val="20"/>
        </w:rPr>
        <w:t>() if c not in (cluster3+cluster2+cluster1)]</w:t>
      </w:r>
    </w:p>
    <w:p w:rsidR="00664BE1" w:rsidRPr="00664BE1" w:rsidRDefault="00664BE1" w:rsidP="00664BE1">
      <w:pPr>
        <w:rPr>
          <w:sz w:val="20"/>
        </w:rPr>
      </w:pPr>
    </w:p>
    <w:p w:rsidR="00792A8F" w:rsidRPr="00664BE1" w:rsidRDefault="00664BE1" w:rsidP="003100C7">
      <w:pPr>
        <w:rPr>
          <w:sz w:val="20"/>
        </w:rPr>
      </w:pPr>
      <w:r w:rsidRPr="00664BE1">
        <w:rPr>
          <w:sz w:val="20"/>
        </w:rPr>
        <w:t xml:space="preserve">def </w:t>
      </w:r>
      <w:proofErr w:type="spellStart"/>
      <w:r w:rsidRPr="00664BE1">
        <w:rPr>
          <w:sz w:val="20"/>
        </w:rPr>
        <w:t>recommend_destination</w:t>
      </w:r>
      <w:proofErr w:type="spellEnd"/>
      <w:r w:rsidRPr="00664BE1">
        <w:rPr>
          <w:sz w:val="20"/>
        </w:rPr>
        <w:t>(</w:t>
      </w:r>
      <w:proofErr w:type="spellStart"/>
      <w:r w:rsidRPr="00664BE1">
        <w:rPr>
          <w:sz w:val="20"/>
        </w:rPr>
        <w:t>visitors_df</w:t>
      </w:r>
      <w:proofErr w:type="spellEnd"/>
      <w:r w:rsidRPr="00664BE1">
        <w:rPr>
          <w:sz w:val="20"/>
        </w:rPr>
        <w:t>, destination, country):</w:t>
      </w:r>
    </w:p>
    <w:p w:rsidR="00664BE1" w:rsidRPr="00664BE1" w:rsidRDefault="00664BE1" w:rsidP="00664BE1">
      <w:pPr>
        <w:rPr>
          <w:sz w:val="20"/>
        </w:rPr>
      </w:pPr>
      <w:r w:rsidRPr="00664BE1">
        <w:rPr>
          <w:sz w:val="20"/>
        </w:rPr>
        <w:t xml:space="preserve">    cluster=[]</w:t>
      </w:r>
    </w:p>
    <w:p w:rsidR="00664BE1" w:rsidRPr="00664BE1" w:rsidRDefault="00664BE1" w:rsidP="00664BE1">
      <w:pPr>
        <w:rPr>
          <w:sz w:val="20"/>
        </w:rPr>
      </w:pPr>
      <w:r w:rsidRPr="00664BE1">
        <w:rPr>
          <w:sz w:val="20"/>
        </w:rPr>
        <w:t xml:space="preserve">    for c in [cluster1, cluster2, cluster3, cluster4]:</w:t>
      </w:r>
    </w:p>
    <w:p w:rsidR="00664BE1" w:rsidRPr="00664BE1" w:rsidRDefault="00664BE1" w:rsidP="00664BE1">
      <w:pPr>
        <w:rPr>
          <w:sz w:val="20"/>
        </w:rPr>
      </w:pPr>
      <w:r w:rsidRPr="00664BE1">
        <w:rPr>
          <w:sz w:val="20"/>
        </w:rPr>
        <w:t xml:space="preserve">        cluster=c if country in c else cluster</w:t>
      </w:r>
    </w:p>
    <w:p w:rsidR="00664BE1" w:rsidRPr="00664BE1" w:rsidRDefault="00664BE1" w:rsidP="00664BE1">
      <w:pPr>
        <w:rPr>
          <w:sz w:val="20"/>
        </w:rPr>
      </w:pPr>
      <w:r w:rsidRPr="00664BE1">
        <w:rPr>
          <w:sz w:val="20"/>
        </w:rPr>
        <w:t xml:space="preserve">    </w:t>
      </w:r>
      <w:proofErr w:type="spellStart"/>
      <w:r w:rsidRPr="00664BE1">
        <w:rPr>
          <w:sz w:val="20"/>
        </w:rPr>
        <w:t>dep_destination</w:t>
      </w:r>
      <w:proofErr w:type="spellEnd"/>
      <w:r w:rsidRPr="00664BE1">
        <w:rPr>
          <w:sz w:val="20"/>
        </w:rPr>
        <w:t xml:space="preserve"> = </w:t>
      </w:r>
      <w:proofErr w:type="spellStart"/>
      <w:r w:rsidRPr="00664BE1">
        <w:rPr>
          <w:sz w:val="20"/>
        </w:rPr>
        <w:t>visitors_df.loc</w:t>
      </w:r>
      <w:proofErr w:type="spellEnd"/>
      <w:r w:rsidRPr="00664BE1">
        <w:rPr>
          <w:sz w:val="20"/>
        </w:rPr>
        <w:t>[(visitors_df.city1 == destination) &amp; (</w:t>
      </w:r>
      <w:proofErr w:type="spellStart"/>
      <w:r w:rsidRPr="00664BE1">
        <w:rPr>
          <w:sz w:val="20"/>
        </w:rPr>
        <w:t>visitors_df.user_country.isin</w:t>
      </w:r>
      <w:proofErr w:type="spellEnd"/>
      <w:r w:rsidRPr="00664BE1">
        <w:rPr>
          <w:sz w:val="20"/>
        </w:rPr>
        <w:t>(cluster))]</w:t>
      </w:r>
    </w:p>
    <w:p w:rsidR="00664BE1" w:rsidRPr="00664BE1" w:rsidRDefault="00664BE1" w:rsidP="00664BE1">
      <w:pPr>
        <w:rPr>
          <w:sz w:val="20"/>
        </w:rPr>
      </w:pPr>
    </w:p>
    <w:p w:rsidR="00664BE1" w:rsidRPr="00664BE1" w:rsidRDefault="00664BE1" w:rsidP="00664BE1">
      <w:pPr>
        <w:rPr>
          <w:sz w:val="20"/>
        </w:rPr>
      </w:pPr>
      <w:r w:rsidRPr="00664BE1">
        <w:rPr>
          <w:sz w:val="20"/>
        </w:rPr>
        <w:t xml:space="preserve">    #if not enough people in this cluster leaving from this destination, take all clusters</w:t>
      </w:r>
    </w:p>
    <w:p w:rsidR="00664BE1" w:rsidRPr="00664BE1" w:rsidRDefault="00664BE1" w:rsidP="00664BE1">
      <w:pPr>
        <w:rPr>
          <w:sz w:val="20"/>
        </w:rPr>
      </w:pPr>
      <w:r w:rsidRPr="00664BE1">
        <w:rPr>
          <w:sz w:val="20"/>
        </w:rPr>
        <w:t xml:space="preserve">    if(sum(</w:t>
      </w:r>
      <w:proofErr w:type="spellStart"/>
      <w:r w:rsidRPr="00664BE1">
        <w:rPr>
          <w:sz w:val="20"/>
        </w:rPr>
        <w:t>dep_destination.num_visitors.values</w:t>
      </w:r>
      <w:proofErr w:type="spellEnd"/>
      <w:r w:rsidRPr="00664BE1">
        <w:rPr>
          <w:sz w:val="20"/>
        </w:rPr>
        <w:t>)&lt;20):</w:t>
      </w:r>
    </w:p>
    <w:p w:rsidR="00664BE1" w:rsidRDefault="00664BE1" w:rsidP="00664BE1">
      <w:pPr>
        <w:rPr>
          <w:sz w:val="20"/>
        </w:rPr>
      </w:pPr>
      <w:r w:rsidRPr="00664BE1">
        <w:rPr>
          <w:sz w:val="20"/>
        </w:rPr>
        <w:t xml:space="preserve">        </w:t>
      </w:r>
      <w:proofErr w:type="spellStart"/>
      <w:r w:rsidRPr="00664BE1">
        <w:rPr>
          <w:sz w:val="20"/>
        </w:rPr>
        <w:t>dep_destination</w:t>
      </w:r>
      <w:proofErr w:type="spellEnd"/>
      <w:r w:rsidRPr="00664BE1">
        <w:rPr>
          <w:sz w:val="20"/>
        </w:rPr>
        <w:t xml:space="preserve"> = </w:t>
      </w:r>
      <w:proofErr w:type="spellStart"/>
      <w:r w:rsidRPr="00664BE1">
        <w:rPr>
          <w:sz w:val="20"/>
        </w:rPr>
        <w:t>visitors_df.loc</w:t>
      </w:r>
      <w:proofErr w:type="spellEnd"/>
      <w:r w:rsidRPr="00664BE1">
        <w:rPr>
          <w:sz w:val="20"/>
        </w:rPr>
        <w:t>[(vis</w:t>
      </w:r>
      <w:r>
        <w:rPr>
          <w:sz w:val="20"/>
        </w:rPr>
        <w:t>itors_df.city1 == destination)]</w:t>
      </w:r>
    </w:p>
    <w:p w:rsidR="00664BE1" w:rsidRPr="00664BE1" w:rsidRDefault="00664BE1" w:rsidP="00664BE1">
      <w:pPr>
        <w:rPr>
          <w:sz w:val="20"/>
        </w:rPr>
      </w:pPr>
      <w:r w:rsidRPr="00664BE1">
        <w:rPr>
          <w:sz w:val="20"/>
        </w:rPr>
        <w:t xml:space="preserve">    </w:t>
      </w:r>
    </w:p>
    <w:p w:rsidR="00664BE1" w:rsidRPr="00664BE1" w:rsidRDefault="00664BE1" w:rsidP="00664BE1">
      <w:pPr>
        <w:rPr>
          <w:sz w:val="20"/>
        </w:rPr>
      </w:pPr>
      <w:r w:rsidRPr="00664BE1">
        <w:rPr>
          <w:sz w:val="20"/>
        </w:rPr>
        <w:t xml:space="preserve">    </w:t>
      </w:r>
      <w:proofErr w:type="spellStart"/>
      <w:r w:rsidRPr="00664BE1">
        <w:rPr>
          <w:sz w:val="20"/>
        </w:rPr>
        <w:t>dep_destination_no</w:t>
      </w:r>
      <w:proofErr w:type="spellEnd"/>
      <w:r w:rsidRPr="00664BE1">
        <w:rPr>
          <w:sz w:val="20"/>
        </w:rPr>
        <w:t xml:space="preserve"> = </w:t>
      </w:r>
      <w:proofErr w:type="spellStart"/>
      <w:r w:rsidRPr="00664BE1">
        <w:rPr>
          <w:sz w:val="20"/>
        </w:rPr>
        <w:t>dep_destination.groupby</w:t>
      </w:r>
      <w:proofErr w:type="spellEnd"/>
      <w:r w:rsidRPr="00664BE1">
        <w:rPr>
          <w:sz w:val="20"/>
        </w:rPr>
        <w:t>('city2</w:t>
      </w:r>
      <w:r>
        <w:rPr>
          <w:sz w:val="20"/>
        </w:rPr>
        <w:t>').</w:t>
      </w:r>
      <w:proofErr w:type="spellStart"/>
      <w:r>
        <w:rPr>
          <w:sz w:val="20"/>
        </w:rPr>
        <w:t>agg</w:t>
      </w:r>
      <w:proofErr w:type="spellEnd"/>
      <w:r>
        <w:rPr>
          <w:sz w:val="20"/>
        </w:rPr>
        <w:t>('sum')[['</w:t>
      </w:r>
      <w:proofErr w:type="spellStart"/>
      <w:r>
        <w:rPr>
          <w:sz w:val="20"/>
        </w:rPr>
        <w:t>num_visitors</w:t>
      </w:r>
      <w:proofErr w:type="spellEnd"/>
      <w:r>
        <w:rPr>
          <w:sz w:val="20"/>
        </w:rPr>
        <w:t>']]</w:t>
      </w:r>
    </w:p>
    <w:p w:rsidR="00664BE1" w:rsidRDefault="00664BE1" w:rsidP="00664BE1">
      <w:pPr>
        <w:rPr>
          <w:sz w:val="20"/>
        </w:rPr>
      </w:pPr>
      <w:r w:rsidRPr="00664BE1">
        <w:rPr>
          <w:sz w:val="20"/>
        </w:rPr>
        <w:t xml:space="preserve">    return </w:t>
      </w:r>
      <w:proofErr w:type="spellStart"/>
      <w:r w:rsidRPr="00664BE1">
        <w:rPr>
          <w:sz w:val="20"/>
        </w:rPr>
        <w:t>dep_destination_no</w:t>
      </w:r>
      <w:r>
        <w:rPr>
          <w:sz w:val="20"/>
        </w:rPr>
        <w:t>.</w:t>
      </w:r>
      <w:r w:rsidRPr="00664BE1">
        <w:rPr>
          <w:sz w:val="20"/>
        </w:rPr>
        <w:t>sort_values</w:t>
      </w:r>
      <w:proofErr w:type="spellEnd"/>
      <w:r w:rsidRPr="00664BE1">
        <w:rPr>
          <w:sz w:val="20"/>
        </w:rPr>
        <w:t>(by='</w:t>
      </w:r>
      <w:proofErr w:type="spellStart"/>
      <w:r>
        <w:rPr>
          <w:sz w:val="20"/>
        </w:rPr>
        <w:t>num_visitors</w:t>
      </w:r>
      <w:proofErr w:type="spellEnd"/>
      <w:r>
        <w:rPr>
          <w:sz w:val="20"/>
        </w:rPr>
        <w:t>', ascending=False)</w:t>
      </w:r>
      <w:r w:rsidRPr="00664BE1">
        <w:rPr>
          <w:sz w:val="20"/>
        </w:rPr>
        <w:t xml:space="preserve"> </w:t>
      </w:r>
      <w:r w:rsidRPr="00664BE1">
        <w:rPr>
          <w:sz w:val="20"/>
        </w:rPr>
        <w:t>[:3]</w:t>
      </w:r>
    </w:p>
    <w:p w:rsidR="008767D3" w:rsidRDefault="008767D3" w:rsidP="00664BE1">
      <w:pPr>
        <w:rPr>
          <w:sz w:val="20"/>
        </w:rPr>
      </w:pPr>
    </w:p>
    <w:p w:rsidR="00792A8F" w:rsidRDefault="00792A8F" w:rsidP="00664BE1">
      <w:pPr>
        <w:rPr>
          <w:sz w:val="20"/>
        </w:rPr>
      </w:pPr>
    </w:p>
    <w:p w:rsidR="0018566D" w:rsidRDefault="0018566D" w:rsidP="00664BE1">
      <w:pPr>
        <w:rPr>
          <w:b/>
          <w:sz w:val="20"/>
        </w:rPr>
      </w:pPr>
    </w:p>
    <w:p w:rsidR="008767D3" w:rsidRPr="008767D3" w:rsidRDefault="008767D3" w:rsidP="00664BE1">
      <w:pPr>
        <w:rPr>
          <w:sz w:val="20"/>
        </w:rPr>
      </w:pPr>
      <w:r w:rsidRPr="008767D3">
        <w:rPr>
          <w:b/>
          <w:sz w:val="20"/>
        </w:rPr>
        <w:t xml:space="preserve">Appendix 5: </w:t>
      </w:r>
      <w:r w:rsidRPr="008767D3">
        <w:rPr>
          <w:sz w:val="20"/>
        </w:rPr>
        <w:t xml:space="preserve">current </w:t>
      </w:r>
      <w:r w:rsidR="003100C7">
        <w:rPr>
          <w:sz w:val="20"/>
        </w:rPr>
        <w:t>feature</w:t>
      </w:r>
      <w:r w:rsidRPr="008767D3">
        <w:rPr>
          <w:sz w:val="20"/>
        </w:rPr>
        <w:t xml:space="preserve"> to deal with</w:t>
      </w:r>
      <w:r w:rsidR="003100C7">
        <w:rPr>
          <w:sz w:val="20"/>
        </w:rPr>
        <w:t xml:space="preserve"> unavailable routes. This could be improved with an additional screen below displaying compound routes.</w:t>
      </w:r>
    </w:p>
    <w:p w:rsidR="008767D3" w:rsidRPr="008767D3" w:rsidRDefault="008767D3" w:rsidP="00664BE1">
      <w:pPr>
        <w:rPr>
          <w:b/>
          <w:sz w:val="20"/>
        </w:rPr>
      </w:pPr>
      <w:r>
        <w:rPr>
          <w:noProof/>
        </w:rPr>
        <w:drawing>
          <wp:inline distT="0" distB="0" distL="0" distR="0" wp14:anchorId="774252E6" wp14:editId="44F61FCB">
            <wp:extent cx="6250940" cy="2965776"/>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590" t="13379" r="2735" b="7563"/>
                    <a:stretch/>
                  </pic:blipFill>
                  <pic:spPr bwMode="auto">
                    <a:xfrm>
                      <a:off x="0" y="0"/>
                      <a:ext cx="6275301" cy="2977334"/>
                    </a:xfrm>
                    <a:prstGeom prst="rect">
                      <a:avLst/>
                    </a:prstGeom>
                    <a:ln>
                      <a:noFill/>
                    </a:ln>
                    <a:extLst>
                      <a:ext uri="{53640926-AAD7-44D8-BBD7-CCE9431645EC}">
                        <a14:shadowObscured xmlns:a14="http://schemas.microsoft.com/office/drawing/2010/main"/>
                      </a:ext>
                    </a:extLst>
                  </pic:spPr>
                </pic:pic>
              </a:graphicData>
            </a:graphic>
          </wp:inline>
        </w:drawing>
      </w:r>
    </w:p>
    <w:sectPr w:rsidR="008767D3" w:rsidRPr="008767D3" w:rsidSect="002B6315">
      <w:pgSz w:w="12240" w:h="15840"/>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B08" w:rsidRDefault="000F3B08" w:rsidP="002B6315">
      <w:pPr>
        <w:spacing w:after="0" w:line="240" w:lineRule="auto"/>
      </w:pPr>
      <w:r>
        <w:separator/>
      </w:r>
    </w:p>
  </w:endnote>
  <w:endnote w:type="continuationSeparator" w:id="0">
    <w:p w:rsidR="000F3B08" w:rsidRDefault="000F3B08" w:rsidP="002B6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B08" w:rsidRDefault="000F3B08" w:rsidP="002B6315">
      <w:pPr>
        <w:spacing w:after="0" w:line="240" w:lineRule="auto"/>
      </w:pPr>
      <w:r>
        <w:separator/>
      </w:r>
    </w:p>
  </w:footnote>
  <w:footnote w:type="continuationSeparator" w:id="0">
    <w:p w:rsidR="000F3B08" w:rsidRDefault="000F3B08" w:rsidP="002B6315">
      <w:pPr>
        <w:spacing w:after="0" w:line="240" w:lineRule="auto"/>
      </w:pPr>
      <w:r>
        <w:continuationSeparator/>
      </w:r>
    </w:p>
  </w:footnote>
  <w:footnote w:id="1">
    <w:p w:rsidR="00D10FB0" w:rsidRPr="00D10FB0" w:rsidRDefault="00D10FB0">
      <w:pPr>
        <w:pStyle w:val="Notedebasdepage"/>
      </w:pPr>
      <w:r>
        <w:rPr>
          <w:rStyle w:val="Appelnotedebasdep"/>
        </w:rPr>
        <w:footnoteRef/>
      </w:r>
      <w:r>
        <w:t xml:space="preserve"> </w:t>
      </w:r>
      <w:r w:rsidRPr="00D10FB0">
        <w:t xml:space="preserve">Note this could be due to non-conversion of website visits. </w:t>
      </w:r>
      <w:r>
        <w:t>I would need further data to dig into this trend.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C1C43"/>
    <w:multiLevelType w:val="hybridMultilevel"/>
    <w:tmpl w:val="92D219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28B470E"/>
    <w:multiLevelType w:val="hybridMultilevel"/>
    <w:tmpl w:val="50DA4F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F110F2"/>
    <w:multiLevelType w:val="hybridMultilevel"/>
    <w:tmpl w:val="7800F2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1092D12"/>
    <w:multiLevelType w:val="hybridMultilevel"/>
    <w:tmpl w:val="82DCC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2EB6A1E"/>
    <w:multiLevelType w:val="hybridMultilevel"/>
    <w:tmpl w:val="D9008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DAC"/>
    <w:rsid w:val="000141AB"/>
    <w:rsid w:val="00082DAC"/>
    <w:rsid w:val="000D6AEE"/>
    <w:rsid w:val="000F3899"/>
    <w:rsid w:val="000F3B08"/>
    <w:rsid w:val="0018566D"/>
    <w:rsid w:val="001F0311"/>
    <w:rsid w:val="001F2162"/>
    <w:rsid w:val="0023757B"/>
    <w:rsid w:val="00245140"/>
    <w:rsid w:val="00246EA3"/>
    <w:rsid w:val="00284D88"/>
    <w:rsid w:val="00290989"/>
    <w:rsid w:val="002B6315"/>
    <w:rsid w:val="002E0426"/>
    <w:rsid w:val="003100C7"/>
    <w:rsid w:val="003E03AA"/>
    <w:rsid w:val="005A2623"/>
    <w:rsid w:val="00664BE1"/>
    <w:rsid w:val="006D02E1"/>
    <w:rsid w:val="006D673D"/>
    <w:rsid w:val="00740369"/>
    <w:rsid w:val="00792A8F"/>
    <w:rsid w:val="00826A90"/>
    <w:rsid w:val="00841F49"/>
    <w:rsid w:val="008767D3"/>
    <w:rsid w:val="008E2193"/>
    <w:rsid w:val="008F780A"/>
    <w:rsid w:val="009136CE"/>
    <w:rsid w:val="00AC58B7"/>
    <w:rsid w:val="00B72730"/>
    <w:rsid w:val="00B74590"/>
    <w:rsid w:val="00BA57C1"/>
    <w:rsid w:val="00C217C7"/>
    <w:rsid w:val="00C62506"/>
    <w:rsid w:val="00D10FB0"/>
    <w:rsid w:val="00E86E1A"/>
    <w:rsid w:val="00EB128F"/>
    <w:rsid w:val="00F4166B"/>
    <w:rsid w:val="00FE7D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C615"/>
  <w15:chartTrackingRefBased/>
  <w15:docId w15:val="{76EECCCC-5290-451E-A1AC-26C11F7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2DAC"/>
    <w:pPr>
      <w:ind w:left="720"/>
      <w:contextualSpacing/>
    </w:pPr>
  </w:style>
  <w:style w:type="paragraph" w:styleId="En-tte">
    <w:name w:val="header"/>
    <w:basedOn w:val="Normal"/>
    <w:link w:val="En-tteCar"/>
    <w:uiPriority w:val="99"/>
    <w:unhideWhenUsed/>
    <w:rsid w:val="002B6315"/>
    <w:pPr>
      <w:tabs>
        <w:tab w:val="center" w:pos="4680"/>
        <w:tab w:val="right" w:pos="9360"/>
      </w:tabs>
      <w:spacing w:after="0" w:line="240" w:lineRule="auto"/>
    </w:pPr>
  </w:style>
  <w:style w:type="character" w:customStyle="1" w:styleId="En-tteCar">
    <w:name w:val="En-tête Car"/>
    <w:basedOn w:val="Policepardfaut"/>
    <w:link w:val="En-tte"/>
    <w:uiPriority w:val="99"/>
    <w:rsid w:val="002B6315"/>
  </w:style>
  <w:style w:type="paragraph" w:styleId="Pieddepage">
    <w:name w:val="footer"/>
    <w:basedOn w:val="Normal"/>
    <w:link w:val="PieddepageCar"/>
    <w:uiPriority w:val="99"/>
    <w:unhideWhenUsed/>
    <w:rsid w:val="002B631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B6315"/>
  </w:style>
  <w:style w:type="table" w:styleId="Grilledutableau">
    <w:name w:val="Table Grid"/>
    <w:basedOn w:val="TableauNormal"/>
    <w:uiPriority w:val="39"/>
    <w:rsid w:val="008E2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D10FB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10FB0"/>
    <w:rPr>
      <w:sz w:val="20"/>
      <w:szCs w:val="20"/>
    </w:rPr>
  </w:style>
  <w:style w:type="character" w:styleId="Appelnotedebasdep">
    <w:name w:val="footnote reference"/>
    <w:basedOn w:val="Policepardfaut"/>
    <w:uiPriority w:val="99"/>
    <w:semiHidden/>
    <w:unhideWhenUsed/>
    <w:rsid w:val="00D10F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139957">
      <w:bodyDiv w:val="1"/>
      <w:marLeft w:val="0"/>
      <w:marRight w:val="0"/>
      <w:marTop w:val="0"/>
      <w:marBottom w:val="0"/>
      <w:divBdr>
        <w:top w:val="none" w:sz="0" w:space="0" w:color="auto"/>
        <w:left w:val="none" w:sz="0" w:space="0" w:color="auto"/>
        <w:bottom w:val="none" w:sz="0" w:space="0" w:color="auto"/>
        <w:right w:val="none" w:sz="0" w:space="0" w:color="auto"/>
      </w:divBdr>
    </w:div>
    <w:div w:id="1058819174">
      <w:bodyDiv w:val="1"/>
      <w:marLeft w:val="0"/>
      <w:marRight w:val="0"/>
      <w:marTop w:val="0"/>
      <w:marBottom w:val="0"/>
      <w:divBdr>
        <w:top w:val="none" w:sz="0" w:space="0" w:color="auto"/>
        <w:left w:val="none" w:sz="0" w:space="0" w:color="auto"/>
        <w:bottom w:val="none" w:sz="0" w:space="0" w:color="auto"/>
        <w:right w:val="none" w:sz="0" w:space="0" w:color="auto"/>
      </w:divBdr>
    </w:div>
    <w:div w:id="1173954578">
      <w:bodyDiv w:val="1"/>
      <w:marLeft w:val="0"/>
      <w:marRight w:val="0"/>
      <w:marTop w:val="0"/>
      <w:marBottom w:val="0"/>
      <w:divBdr>
        <w:top w:val="none" w:sz="0" w:space="0" w:color="auto"/>
        <w:left w:val="none" w:sz="0" w:space="0" w:color="auto"/>
        <w:bottom w:val="none" w:sz="0" w:space="0" w:color="auto"/>
        <w:right w:val="none" w:sz="0" w:space="0" w:color="auto"/>
      </w:divBdr>
    </w:div>
    <w:div w:id="1534995182">
      <w:bodyDiv w:val="1"/>
      <w:marLeft w:val="0"/>
      <w:marRight w:val="0"/>
      <w:marTop w:val="0"/>
      <w:marBottom w:val="0"/>
      <w:divBdr>
        <w:top w:val="none" w:sz="0" w:space="0" w:color="auto"/>
        <w:left w:val="none" w:sz="0" w:space="0" w:color="auto"/>
        <w:bottom w:val="none" w:sz="0" w:space="0" w:color="auto"/>
        <w:right w:val="none" w:sz="0" w:space="0" w:color="auto"/>
      </w:divBdr>
    </w:div>
    <w:div w:id="183634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958E8-915A-4B60-A595-7B79989DC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960</Words>
  <Characters>5478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Cumin</dc:creator>
  <cp:keywords/>
  <dc:description/>
  <cp:lastModifiedBy>Baptiste Cumin</cp:lastModifiedBy>
  <cp:revision>19</cp:revision>
  <dcterms:created xsi:type="dcterms:W3CDTF">2017-10-22T17:04:00Z</dcterms:created>
  <dcterms:modified xsi:type="dcterms:W3CDTF">2017-10-23T00:31:00Z</dcterms:modified>
</cp:coreProperties>
</file>