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20ADA" w14:textId="77777777" w:rsidR="00E221DF" w:rsidRPr="00402768" w:rsidRDefault="00000000">
      <w:pPr>
        <w:pStyle w:val="Title"/>
        <w:rPr>
          <w:b/>
          <w:bCs/>
          <w:sz w:val="44"/>
          <w:szCs w:val="44"/>
        </w:rPr>
      </w:pPr>
      <w:r w:rsidRPr="00402768">
        <w:rPr>
          <w:b/>
          <w:bCs/>
          <w:sz w:val="44"/>
          <w:szCs w:val="44"/>
        </w:rPr>
        <w:t>HealthConnect Week 8 Supporting Evidence Guide</w:t>
      </w:r>
    </w:p>
    <w:p w14:paraId="7076FC2C" w14:textId="77777777" w:rsidR="00E221DF" w:rsidRPr="00402768" w:rsidRDefault="00000000">
      <w:pPr>
        <w:pStyle w:val="Subtitle"/>
        <w:rPr>
          <w:b/>
          <w:bCs/>
          <w:i w:val="0"/>
          <w:iCs w:val="0"/>
        </w:rPr>
      </w:pPr>
      <w:r w:rsidRPr="00402768">
        <w:rPr>
          <w:b/>
          <w:bCs/>
          <w:i w:val="0"/>
          <w:iCs w:val="0"/>
        </w:rPr>
        <w:t>Verification results and remaining submission checks</w:t>
      </w:r>
    </w:p>
    <w:p w14:paraId="1FB51FEB" w14:textId="77777777" w:rsidR="00E221DF" w:rsidRDefault="00000000">
      <w:r>
        <w:t>This guide separates calculations verified from the supplied CSV from reported collaboration and model information, and from tests still requiring direct evidence. The package supports the final report and presentation without representing unfinished integration as complete.</w:t>
      </w:r>
    </w:p>
    <w:p w14:paraId="02963EA3" w14:textId="77777777" w:rsidR="00E221DF" w:rsidRDefault="00000000">
      <w:pPr>
        <w:pStyle w:val="Heading1"/>
      </w:pPr>
      <w:r>
        <w:t>Contents and reproduction</w:t>
      </w:r>
    </w:p>
    <w:tbl>
      <w:tblPr>
        <w:tblW w:w="0" w:type="auto"/>
        <w:tblLayout w:type="fixed"/>
        <w:tblLook w:val="04A0" w:firstRow="1" w:lastRow="0" w:firstColumn="1" w:lastColumn="0" w:noHBand="0" w:noVBand="1"/>
      </w:tblPr>
      <w:tblGrid>
        <w:gridCol w:w="5040"/>
        <w:gridCol w:w="5040"/>
      </w:tblGrid>
      <w:tr w:rsidR="00E221DF" w:rsidRPr="00402768" w14:paraId="0F8EED44" w14:textId="77777777" w:rsidTr="00402768">
        <w:trPr>
          <w:cantSplit/>
          <w:tblHeader/>
        </w:trPr>
        <w:tc>
          <w:tcPr>
            <w:tcW w:w="504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8ED9289" w14:textId="77777777" w:rsidR="00E221DF" w:rsidRPr="00402768" w:rsidRDefault="00000000">
            <w:pPr>
              <w:spacing w:before="60" w:after="60"/>
              <w:rPr>
                <w:color w:val="auto"/>
                <w:szCs w:val="20"/>
              </w:rPr>
            </w:pPr>
            <w:r w:rsidRPr="00402768">
              <w:rPr>
                <w:b/>
                <w:color w:val="auto"/>
                <w:szCs w:val="20"/>
              </w:rPr>
              <w:t>File or folder</w:t>
            </w:r>
          </w:p>
        </w:tc>
        <w:tc>
          <w:tcPr>
            <w:tcW w:w="504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D1B68C4" w14:textId="77777777" w:rsidR="00E221DF" w:rsidRPr="00402768" w:rsidRDefault="00000000">
            <w:pPr>
              <w:spacing w:before="60" w:after="60"/>
              <w:rPr>
                <w:color w:val="auto"/>
                <w:szCs w:val="20"/>
              </w:rPr>
            </w:pPr>
            <w:r w:rsidRPr="00402768">
              <w:rPr>
                <w:b/>
                <w:color w:val="auto"/>
                <w:szCs w:val="20"/>
              </w:rPr>
              <w:t>Purpose</w:t>
            </w:r>
          </w:p>
        </w:tc>
      </w:tr>
      <w:tr w:rsidR="00E221DF" w:rsidRPr="00402768" w14:paraId="5627235C" w14:textId="77777777" w:rsidTr="00402768">
        <w:trPr>
          <w:cantSplit/>
        </w:trPr>
        <w:tc>
          <w:tcPr>
            <w:tcW w:w="48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930F6CF" w14:textId="77777777" w:rsidR="00E221DF" w:rsidRPr="00402768" w:rsidRDefault="00000000">
            <w:pPr>
              <w:spacing w:before="60" w:after="60"/>
              <w:rPr>
                <w:color w:val="auto"/>
                <w:szCs w:val="20"/>
              </w:rPr>
            </w:pPr>
            <w:r w:rsidRPr="00402768">
              <w:rPr>
                <w:color w:val="auto"/>
                <w:szCs w:val="20"/>
              </w:rPr>
              <w:t>HealthConnect_Week8_Verification.ipynb</w:t>
            </w:r>
          </w:p>
        </w:tc>
        <w:tc>
          <w:tcPr>
            <w:tcW w:w="48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6794A60" w14:textId="77777777" w:rsidR="00E221DF" w:rsidRPr="00402768" w:rsidRDefault="00000000">
            <w:pPr>
              <w:spacing w:before="60" w:after="60"/>
              <w:rPr>
                <w:color w:val="auto"/>
                <w:szCs w:val="20"/>
              </w:rPr>
            </w:pPr>
            <w:r w:rsidRPr="00402768">
              <w:rPr>
                <w:color w:val="auto"/>
                <w:szCs w:val="20"/>
              </w:rPr>
              <w:t>Executed notebook with verification outputs</w:t>
            </w:r>
          </w:p>
        </w:tc>
      </w:tr>
      <w:tr w:rsidR="00E221DF" w:rsidRPr="00402768" w14:paraId="464039BF" w14:textId="77777777" w:rsidTr="00402768">
        <w:trPr>
          <w:cantSplit/>
        </w:trPr>
        <w:tc>
          <w:tcPr>
            <w:tcW w:w="48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6845C23" w14:textId="77777777" w:rsidR="00E221DF" w:rsidRPr="00402768" w:rsidRDefault="00000000">
            <w:pPr>
              <w:spacing w:before="60" w:after="60"/>
              <w:rPr>
                <w:color w:val="auto"/>
                <w:szCs w:val="20"/>
              </w:rPr>
            </w:pPr>
            <w:r w:rsidRPr="00402768">
              <w:rPr>
                <w:color w:val="auto"/>
                <w:szCs w:val="20"/>
              </w:rPr>
              <w:t>reproduce_analysis.py</w:t>
            </w:r>
          </w:p>
        </w:tc>
        <w:tc>
          <w:tcPr>
            <w:tcW w:w="48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ECF6AC8" w14:textId="77777777" w:rsidR="00E221DF" w:rsidRPr="00402768" w:rsidRDefault="00000000">
            <w:pPr>
              <w:spacing w:before="60" w:after="60"/>
              <w:rPr>
                <w:color w:val="auto"/>
                <w:szCs w:val="20"/>
              </w:rPr>
            </w:pPr>
            <w:r w:rsidRPr="00402768">
              <w:rPr>
                <w:color w:val="auto"/>
                <w:szCs w:val="20"/>
              </w:rPr>
              <w:t>Reruns source checks, summary tables and charts</w:t>
            </w:r>
          </w:p>
        </w:tc>
      </w:tr>
      <w:tr w:rsidR="00E221DF" w:rsidRPr="00402768" w14:paraId="76B341B1" w14:textId="77777777" w:rsidTr="00402768">
        <w:trPr>
          <w:cantSplit/>
        </w:trPr>
        <w:tc>
          <w:tcPr>
            <w:tcW w:w="48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8F42BFB" w14:textId="77777777" w:rsidR="00E221DF" w:rsidRPr="00402768" w:rsidRDefault="00000000">
            <w:pPr>
              <w:spacing w:before="60" w:after="60"/>
              <w:rPr>
                <w:color w:val="auto"/>
                <w:szCs w:val="20"/>
              </w:rPr>
            </w:pPr>
            <w:r w:rsidRPr="00402768">
              <w:rPr>
                <w:color w:val="auto"/>
                <w:szCs w:val="20"/>
              </w:rPr>
              <w:t>data/HealthConnect_Appointment_Data.csv</w:t>
            </w:r>
          </w:p>
        </w:tc>
        <w:tc>
          <w:tcPr>
            <w:tcW w:w="48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A47FC9F" w14:textId="77777777" w:rsidR="00E221DF" w:rsidRPr="00402768" w:rsidRDefault="00000000">
            <w:pPr>
              <w:spacing w:before="60" w:after="60"/>
              <w:rPr>
                <w:color w:val="auto"/>
                <w:szCs w:val="20"/>
              </w:rPr>
            </w:pPr>
            <w:r w:rsidRPr="00402768">
              <w:rPr>
                <w:color w:val="auto"/>
                <w:szCs w:val="20"/>
              </w:rPr>
              <w:t>Unchanged source copy</w:t>
            </w:r>
          </w:p>
        </w:tc>
      </w:tr>
      <w:tr w:rsidR="00E221DF" w:rsidRPr="00402768" w14:paraId="42D34140" w14:textId="77777777" w:rsidTr="00402768">
        <w:trPr>
          <w:cantSplit/>
        </w:trPr>
        <w:tc>
          <w:tcPr>
            <w:tcW w:w="48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5EC0CA6" w14:textId="77777777" w:rsidR="00E221DF" w:rsidRPr="00402768" w:rsidRDefault="00000000">
            <w:pPr>
              <w:spacing w:before="60" w:after="60"/>
              <w:rPr>
                <w:color w:val="auto"/>
                <w:szCs w:val="20"/>
              </w:rPr>
            </w:pPr>
            <w:r w:rsidRPr="00402768">
              <w:rPr>
                <w:color w:val="auto"/>
                <w:szCs w:val="20"/>
              </w:rPr>
              <w:t>data/HealthConnect_Week8_Analytical_Data.csv</w:t>
            </w:r>
          </w:p>
        </w:tc>
        <w:tc>
          <w:tcPr>
            <w:tcW w:w="48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BAE2521" w14:textId="77777777" w:rsidR="00E221DF" w:rsidRPr="00402768" w:rsidRDefault="00000000">
            <w:pPr>
              <w:spacing w:before="60" w:after="60"/>
              <w:rPr>
                <w:color w:val="auto"/>
                <w:szCs w:val="20"/>
              </w:rPr>
            </w:pPr>
            <w:r w:rsidRPr="00402768">
              <w:rPr>
                <w:color w:val="auto"/>
                <w:szCs w:val="20"/>
              </w:rPr>
              <w:t>Eligible records plus derived analytical fields</w:t>
            </w:r>
          </w:p>
        </w:tc>
      </w:tr>
      <w:tr w:rsidR="00E221DF" w:rsidRPr="00402768" w14:paraId="012587B5" w14:textId="77777777" w:rsidTr="00402768">
        <w:trPr>
          <w:cantSplit/>
        </w:trPr>
        <w:tc>
          <w:tcPr>
            <w:tcW w:w="48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D7AFB0F" w14:textId="77777777" w:rsidR="00E221DF" w:rsidRPr="00402768" w:rsidRDefault="00000000">
            <w:pPr>
              <w:spacing w:before="60" w:after="60"/>
              <w:rPr>
                <w:color w:val="auto"/>
                <w:szCs w:val="20"/>
              </w:rPr>
            </w:pPr>
            <w:r w:rsidRPr="00402768">
              <w:rPr>
                <w:color w:val="auto"/>
                <w:szCs w:val="20"/>
              </w:rPr>
              <w:t>tables/</w:t>
            </w:r>
          </w:p>
        </w:tc>
        <w:tc>
          <w:tcPr>
            <w:tcW w:w="48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1FE3AE1" w14:textId="77777777" w:rsidR="00E221DF" w:rsidRPr="00402768" w:rsidRDefault="00000000">
            <w:pPr>
              <w:spacing w:before="60" w:after="60"/>
              <w:rPr>
                <w:color w:val="auto"/>
                <w:szCs w:val="20"/>
              </w:rPr>
            </w:pPr>
            <w:r w:rsidRPr="00402768">
              <w:rPr>
                <w:color w:val="auto"/>
                <w:szCs w:val="20"/>
              </w:rPr>
              <w:t>Counts, rates, exploratory tests and validation checks</w:t>
            </w:r>
          </w:p>
        </w:tc>
      </w:tr>
      <w:tr w:rsidR="00E221DF" w:rsidRPr="00402768" w14:paraId="3BCC8D90" w14:textId="77777777" w:rsidTr="00402768">
        <w:trPr>
          <w:cantSplit/>
        </w:trPr>
        <w:tc>
          <w:tcPr>
            <w:tcW w:w="48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7D3E68D" w14:textId="77777777" w:rsidR="00E221DF" w:rsidRPr="00402768" w:rsidRDefault="00000000">
            <w:pPr>
              <w:spacing w:before="60" w:after="60"/>
              <w:rPr>
                <w:color w:val="auto"/>
                <w:szCs w:val="20"/>
              </w:rPr>
            </w:pPr>
            <w:r w:rsidRPr="00402768">
              <w:rPr>
                <w:color w:val="auto"/>
                <w:szCs w:val="20"/>
              </w:rPr>
              <w:t>figures/</w:t>
            </w:r>
          </w:p>
        </w:tc>
        <w:tc>
          <w:tcPr>
            <w:tcW w:w="48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74060C1" w14:textId="77777777" w:rsidR="00E221DF" w:rsidRPr="00402768" w:rsidRDefault="00000000">
            <w:pPr>
              <w:spacing w:before="60" w:after="60"/>
              <w:rPr>
                <w:color w:val="auto"/>
                <w:szCs w:val="20"/>
              </w:rPr>
            </w:pPr>
            <w:r w:rsidRPr="00402768">
              <w:rPr>
                <w:color w:val="auto"/>
                <w:szCs w:val="20"/>
              </w:rPr>
              <w:t>Charts used in the report</w:t>
            </w:r>
          </w:p>
        </w:tc>
      </w:tr>
      <w:tr w:rsidR="00E221DF" w:rsidRPr="00402768" w14:paraId="7243EA6B" w14:textId="77777777" w:rsidTr="00402768">
        <w:trPr>
          <w:cantSplit/>
        </w:trPr>
        <w:tc>
          <w:tcPr>
            <w:tcW w:w="48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15FAD5F" w14:textId="77777777" w:rsidR="00E221DF" w:rsidRPr="00402768" w:rsidRDefault="00000000">
            <w:pPr>
              <w:spacing w:before="60" w:after="60"/>
              <w:rPr>
                <w:color w:val="auto"/>
                <w:szCs w:val="20"/>
              </w:rPr>
            </w:pPr>
            <w:proofErr w:type="gramStart"/>
            <w:r w:rsidRPr="00402768">
              <w:rPr>
                <w:color w:val="auto"/>
                <w:szCs w:val="20"/>
              </w:rPr>
              <w:t>results.json</w:t>
            </w:r>
            <w:proofErr w:type="gramEnd"/>
          </w:p>
        </w:tc>
        <w:tc>
          <w:tcPr>
            <w:tcW w:w="48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E8AEA1B" w14:textId="77777777" w:rsidR="00E221DF" w:rsidRPr="00402768" w:rsidRDefault="00000000">
            <w:pPr>
              <w:spacing w:before="60" w:after="60"/>
              <w:rPr>
                <w:color w:val="auto"/>
                <w:szCs w:val="20"/>
              </w:rPr>
            </w:pPr>
            <w:r w:rsidRPr="00402768">
              <w:rPr>
                <w:color w:val="auto"/>
                <w:szCs w:val="20"/>
              </w:rPr>
              <w:t>Machine-readable results and source fingerprint</w:t>
            </w:r>
          </w:p>
        </w:tc>
      </w:tr>
      <w:tr w:rsidR="00E221DF" w:rsidRPr="00402768" w14:paraId="4E56E937" w14:textId="77777777" w:rsidTr="00402768">
        <w:trPr>
          <w:cantSplit/>
        </w:trPr>
        <w:tc>
          <w:tcPr>
            <w:tcW w:w="48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284F831" w14:textId="77777777" w:rsidR="00E221DF" w:rsidRPr="00402768" w:rsidRDefault="00000000">
            <w:pPr>
              <w:spacing w:before="60" w:after="60"/>
              <w:rPr>
                <w:color w:val="auto"/>
                <w:szCs w:val="20"/>
              </w:rPr>
            </w:pPr>
            <w:r w:rsidRPr="00402768">
              <w:rPr>
                <w:color w:val="auto"/>
                <w:szCs w:val="20"/>
              </w:rPr>
              <w:t>dashboard_acceptance.csv</w:t>
            </w:r>
          </w:p>
        </w:tc>
        <w:tc>
          <w:tcPr>
            <w:tcW w:w="48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2324A3E" w14:textId="77777777" w:rsidR="00E221DF" w:rsidRPr="00402768" w:rsidRDefault="00000000">
            <w:pPr>
              <w:spacing w:before="60" w:after="60"/>
              <w:rPr>
                <w:color w:val="auto"/>
                <w:szCs w:val="20"/>
              </w:rPr>
            </w:pPr>
            <w:r w:rsidRPr="00402768">
              <w:rPr>
                <w:color w:val="auto"/>
                <w:szCs w:val="20"/>
              </w:rPr>
              <w:t>Expected values and blank observed-result fields</w:t>
            </w:r>
          </w:p>
        </w:tc>
      </w:tr>
      <w:tr w:rsidR="00E221DF" w:rsidRPr="00402768" w14:paraId="728A248A" w14:textId="77777777" w:rsidTr="00402768">
        <w:trPr>
          <w:cantSplit/>
        </w:trPr>
        <w:tc>
          <w:tcPr>
            <w:tcW w:w="48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73DC1C3" w14:textId="77777777" w:rsidR="00E221DF" w:rsidRPr="00402768" w:rsidRDefault="00000000">
            <w:pPr>
              <w:spacing w:before="60" w:after="60"/>
              <w:rPr>
                <w:color w:val="auto"/>
                <w:szCs w:val="20"/>
              </w:rPr>
            </w:pPr>
            <w:r w:rsidRPr="00402768">
              <w:rPr>
                <w:color w:val="auto"/>
                <w:szCs w:val="20"/>
              </w:rPr>
              <w:t>integration_log.csv</w:t>
            </w:r>
          </w:p>
        </w:tc>
        <w:tc>
          <w:tcPr>
            <w:tcW w:w="48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73F4D6E" w14:textId="77777777" w:rsidR="00E221DF" w:rsidRPr="00402768" w:rsidRDefault="00000000">
            <w:pPr>
              <w:spacing w:before="60" w:after="60"/>
              <w:rPr>
                <w:color w:val="auto"/>
                <w:szCs w:val="20"/>
              </w:rPr>
            </w:pPr>
            <w:r w:rsidRPr="00402768">
              <w:rPr>
                <w:color w:val="auto"/>
                <w:szCs w:val="20"/>
              </w:rPr>
              <w:t>Prior evidence and final handoff tasks</w:t>
            </w:r>
          </w:p>
        </w:tc>
      </w:tr>
      <w:tr w:rsidR="00E221DF" w:rsidRPr="00402768" w14:paraId="6B4CFAFC" w14:textId="77777777" w:rsidTr="00402768">
        <w:trPr>
          <w:cantSplit/>
        </w:trPr>
        <w:tc>
          <w:tcPr>
            <w:tcW w:w="48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8A8A916" w14:textId="77777777" w:rsidR="00E221DF" w:rsidRPr="00402768" w:rsidRDefault="00000000">
            <w:pPr>
              <w:spacing w:before="60" w:after="60"/>
              <w:rPr>
                <w:color w:val="auto"/>
                <w:szCs w:val="20"/>
              </w:rPr>
            </w:pPr>
            <w:r w:rsidRPr="00402768">
              <w:rPr>
                <w:color w:val="auto"/>
                <w:szCs w:val="20"/>
              </w:rPr>
              <w:t>README.md</w:t>
            </w:r>
          </w:p>
        </w:tc>
        <w:tc>
          <w:tcPr>
            <w:tcW w:w="48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96B7AA6" w14:textId="77777777" w:rsidR="00E221DF" w:rsidRPr="00402768" w:rsidRDefault="00000000">
            <w:pPr>
              <w:spacing w:before="60" w:after="60"/>
              <w:rPr>
                <w:color w:val="auto"/>
                <w:szCs w:val="20"/>
              </w:rPr>
            </w:pPr>
            <w:r w:rsidRPr="00402768">
              <w:rPr>
                <w:color w:val="auto"/>
                <w:szCs w:val="20"/>
              </w:rPr>
              <w:t>Run instructions and interpretation notes</w:t>
            </w:r>
          </w:p>
        </w:tc>
      </w:tr>
    </w:tbl>
    <w:p w14:paraId="32064E56" w14:textId="77777777" w:rsidR="00E221DF" w:rsidRDefault="00000000">
      <w:pPr>
        <w:pStyle w:val="Heading1"/>
      </w:pPr>
      <w:r>
        <w:t>Source validation results</w:t>
      </w:r>
    </w:p>
    <w:tbl>
      <w:tblPr>
        <w:tblW w:w="10186" w:type="dxa"/>
        <w:tblLayout w:type="fixed"/>
        <w:tblLook w:val="04A0" w:firstRow="1" w:lastRow="0" w:firstColumn="1" w:lastColumn="0" w:noHBand="0" w:noVBand="1"/>
      </w:tblPr>
      <w:tblGrid>
        <w:gridCol w:w="2829"/>
        <w:gridCol w:w="3329"/>
        <w:gridCol w:w="2014"/>
        <w:gridCol w:w="2014"/>
      </w:tblGrid>
      <w:tr w:rsidR="00E221DF" w:rsidRPr="00402768" w14:paraId="5CD9A1A2" w14:textId="77777777" w:rsidTr="00402768">
        <w:trPr>
          <w:cantSplit/>
          <w:trHeight w:val="395"/>
          <w:tblHeader/>
        </w:trPr>
        <w:tc>
          <w:tcPr>
            <w:tcW w:w="282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6F7F808" w14:textId="77777777" w:rsidR="00E221DF" w:rsidRPr="00402768" w:rsidRDefault="00000000">
            <w:pPr>
              <w:spacing w:before="60" w:after="60"/>
              <w:rPr>
                <w:color w:val="auto"/>
                <w:szCs w:val="20"/>
              </w:rPr>
            </w:pPr>
            <w:r w:rsidRPr="00402768">
              <w:rPr>
                <w:b/>
                <w:color w:val="auto"/>
                <w:szCs w:val="20"/>
              </w:rPr>
              <w:t>Check</w:t>
            </w:r>
          </w:p>
        </w:tc>
        <w:tc>
          <w:tcPr>
            <w:tcW w:w="332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1F32CFC" w14:textId="77777777" w:rsidR="00E221DF" w:rsidRPr="00402768" w:rsidRDefault="00000000">
            <w:pPr>
              <w:spacing w:before="60" w:after="60"/>
              <w:rPr>
                <w:color w:val="auto"/>
                <w:szCs w:val="20"/>
              </w:rPr>
            </w:pPr>
            <w:r w:rsidRPr="00402768">
              <w:rPr>
                <w:b/>
                <w:color w:val="auto"/>
                <w:szCs w:val="20"/>
              </w:rPr>
              <w:t>Observed</w:t>
            </w:r>
          </w:p>
        </w:tc>
        <w:tc>
          <w:tcPr>
            <w:tcW w:w="20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911B6D5" w14:textId="77777777" w:rsidR="00E221DF" w:rsidRPr="00402768" w:rsidRDefault="00000000">
            <w:pPr>
              <w:spacing w:before="60" w:after="60"/>
              <w:rPr>
                <w:color w:val="auto"/>
                <w:szCs w:val="20"/>
              </w:rPr>
            </w:pPr>
            <w:r w:rsidRPr="00402768">
              <w:rPr>
                <w:b/>
                <w:color w:val="auto"/>
                <w:szCs w:val="20"/>
              </w:rPr>
              <w:t>Expected</w:t>
            </w:r>
          </w:p>
        </w:tc>
        <w:tc>
          <w:tcPr>
            <w:tcW w:w="20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79FE9D0" w14:textId="77777777" w:rsidR="00E221DF" w:rsidRPr="00402768" w:rsidRDefault="00000000">
            <w:pPr>
              <w:spacing w:before="60" w:after="60"/>
              <w:rPr>
                <w:color w:val="auto"/>
                <w:szCs w:val="20"/>
              </w:rPr>
            </w:pPr>
            <w:r w:rsidRPr="00402768">
              <w:rPr>
                <w:b/>
                <w:color w:val="auto"/>
                <w:szCs w:val="20"/>
              </w:rPr>
              <w:t>Result</w:t>
            </w:r>
          </w:p>
        </w:tc>
      </w:tr>
      <w:tr w:rsidR="00E221DF" w:rsidRPr="00402768" w14:paraId="0E47C676" w14:textId="77777777" w:rsidTr="00402768">
        <w:trPr>
          <w:cantSplit/>
          <w:trHeight w:val="395"/>
        </w:trPr>
        <w:tc>
          <w:tcPr>
            <w:tcW w:w="282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41AB239" w14:textId="77777777" w:rsidR="00E221DF" w:rsidRPr="00402768" w:rsidRDefault="00000000">
            <w:pPr>
              <w:spacing w:before="60" w:after="60"/>
              <w:rPr>
                <w:color w:val="auto"/>
                <w:szCs w:val="20"/>
              </w:rPr>
            </w:pPr>
            <w:r w:rsidRPr="00402768">
              <w:rPr>
                <w:color w:val="auto"/>
                <w:szCs w:val="20"/>
              </w:rPr>
              <w:t>Source rows</w:t>
            </w:r>
          </w:p>
        </w:tc>
        <w:tc>
          <w:tcPr>
            <w:tcW w:w="332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F33FD8A" w14:textId="77777777" w:rsidR="00E221DF" w:rsidRPr="00402768" w:rsidRDefault="00000000">
            <w:pPr>
              <w:spacing w:before="60" w:after="60"/>
              <w:rPr>
                <w:color w:val="auto"/>
                <w:szCs w:val="20"/>
              </w:rPr>
            </w:pPr>
            <w:r w:rsidRPr="00402768">
              <w:rPr>
                <w:color w:val="auto"/>
                <w:szCs w:val="20"/>
              </w:rPr>
              <w:t>5000</w:t>
            </w:r>
          </w:p>
        </w:tc>
        <w:tc>
          <w:tcPr>
            <w:tcW w:w="20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8925FE3" w14:textId="77777777" w:rsidR="00E221DF" w:rsidRPr="00402768" w:rsidRDefault="00000000">
            <w:pPr>
              <w:spacing w:before="60" w:after="60"/>
              <w:rPr>
                <w:color w:val="auto"/>
                <w:szCs w:val="20"/>
              </w:rPr>
            </w:pPr>
            <w:r w:rsidRPr="00402768">
              <w:rPr>
                <w:color w:val="auto"/>
                <w:szCs w:val="20"/>
              </w:rPr>
              <w:t>5000</w:t>
            </w:r>
          </w:p>
        </w:tc>
        <w:tc>
          <w:tcPr>
            <w:tcW w:w="20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2756F9E" w14:textId="77777777" w:rsidR="00E221DF" w:rsidRPr="00402768" w:rsidRDefault="00000000">
            <w:pPr>
              <w:spacing w:before="60" w:after="60"/>
              <w:rPr>
                <w:color w:val="auto"/>
                <w:szCs w:val="20"/>
              </w:rPr>
            </w:pPr>
            <w:r w:rsidRPr="00402768">
              <w:rPr>
                <w:color w:val="auto"/>
                <w:szCs w:val="20"/>
              </w:rPr>
              <w:t>PASS</w:t>
            </w:r>
          </w:p>
        </w:tc>
      </w:tr>
      <w:tr w:rsidR="00E221DF" w:rsidRPr="00402768" w14:paraId="716D3611" w14:textId="77777777" w:rsidTr="00402768">
        <w:trPr>
          <w:cantSplit/>
          <w:trHeight w:val="407"/>
        </w:trPr>
        <w:tc>
          <w:tcPr>
            <w:tcW w:w="282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29549F9" w14:textId="77777777" w:rsidR="00E221DF" w:rsidRPr="00402768" w:rsidRDefault="00000000">
            <w:pPr>
              <w:spacing w:before="60" w:after="60"/>
              <w:rPr>
                <w:color w:val="auto"/>
                <w:szCs w:val="20"/>
              </w:rPr>
            </w:pPr>
            <w:r w:rsidRPr="00402768">
              <w:rPr>
                <w:color w:val="auto"/>
                <w:szCs w:val="20"/>
              </w:rPr>
              <w:t>Unique appointment IDs</w:t>
            </w:r>
          </w:p>
        </w:tc>
        <w:tc>
          <w:tcPr>
            <w:tcW w:w="332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443BCA2" w14:textId="77777777" w:rsidR="00E221DF" w:rsidRPr="00402768" w:rsidRDefault="00000000">
            <w:pPr>
              <w:spacing w:before="60" w:after="60"/>
              <w:rPr>
                <w:color w:val="auto"/>
                <w:szCs w:val="20"/>
              </w:rPr>
            </w:pPr>
            <w:r w:rsidRPr="00402768">
              <w:rPr>
                <w:color w:val="auto"/>
                <w:szCs w:val="20"/>
              </w:rPr>
              <w:t>5000</w:t>
            </w:r>
          </w:p>
        </w:tc>
        <w:tc>
          <w:tcPr>
            <w:tcW w:w="20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5A87157" w14:textId="77777777" w:rsidR="00E221DF" w:rsidRPr="00402768" w:rsidRDefault="00000000">
            <w:pPr>
              <w:spacing w:before="60" w:after="60"/>
              <w:rPr>
                <w:color w:val="auto"/>
                <w:szCs w:val="20"/>
              </w:rPr>
            </w:pPr>
            <w:r w:rsidRPr="00402768">
              <w:rPr>
                <w:color w:val="auto"/>
                <w:szCs w:val="20"/>
              </w:rPr>
              <w:t>5000</w:t>
            </w:r>
          </w:p>
        </w:tc>
        <w:tc>
          <w:tcPr>
            <w:tcW w:w="20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A10CBF4" w14:textId="77777777" w:rsidR="00E221DF" w:rsidRPr="00402768" w:rsidRDefault="00000000">
            <w:pPr>
              <w:spacing w:before="60" w:after="60"/>
              <w:rPr>
                <w:color w:val="auto"/>
                <w:szCs w:val="20"/>
              </w:rPr>
            </w:pPr>
            <w:r w:rsidRPr="00402768">
              <w:rPr>
                <w:color w:val="auto"/>
                <w:szCs w:val="20"/>
              </w:rPr>
              <w:t>PASS</w:t>
            </w:r>
          </w:p>
        </w:tc>
      </w:tr>
      <w:tr w:rsidR="00E221DF" w:rsidRPr="00402768" w14:paraId="0384BFBC" w14:textId="77777777" w:rsidTr="00402768">
        <w:trPr>
          <w:cantSplit/>
          <w:trHeight w:val="395"/>
        </w:trPr>
        <w:tc>
          <w:tcPr>
            <w:tcW w:w="282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5C00FB5" w14:textId="77777777" w:rsidR="00E221DF" w:rsidRPr="00402768" w:rsidRDefault="00000000">
            <w:pPr>
              <w:spacing w:before="60" w:after="60"/>
              <w:rPr>
                <w:color w:val="auto"/>
                <w:szCs w:val="20"/>
              </w:rPr>
            </w:pPr>
            <w:r w:rsidRPr="00402768">
              <w:rPr>
                <w:color w:val="auto"/>
                <w:szCs w:val="20"/>
              </w:rPr>
              <w:t>Eligible rows</w:t>
            </w:r>
          </w:p>
        </w:tc>
        <w:tc>
          <w:tcPr>
            <w:tcW w:w="332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4274B07" w14:textId="77777777" w:rsidR="00E221DF" w:rsidRPr="00402768" w:rsidRDefault="00000000">
            <w:pPr>
              <w:spacing w:before="60" w:after="60"/>
              <w:rPr>
                <w:color w:val="auto"/>
                <w:szCs w:val="20"/>
              </w:rPr>
            </w:pPr>
            <w:r w:rsidRPr="00402768">
              <w:rPr>
                <w:color w:val="auto"/>
                <w:szCs w:val="20"/>
              </w:rPr>
              <w:t>4737</w:t>
            </w:r>
          </w:p>
        </w:tc>
        <w:tc>
          <w:tcPr>
            <w:tcW w:w="20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2760ED4" w14:textId="77777777" w:rsidR="00E221DF" w:rsidRPr="00402768" w:rsidRDefault="00000000">
            <w:pPr>
              <w:spacing w:before="60" w:after="60"/>
              <w:rPr>
                <w:color w:val="auto"/>
                <w:szCs w:val="20"/>
              </w:rPr>
            </w:pPr>
            <w:r w:rsidRPr="00402768">
              <w:rPr>
                <w:color w:val="auto"/>
                <w:szCs w:val="20"/>
              </w:rPr>
              <w:t>4737</w:t>
            </w:r>
          </w:p>
        </w:tc>
        <w:tc>
          <w:tcPr>
            <w:tcW w:w="20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623B933" w14:textId="77777777" w:rsidR="00E221DF" w:rsidRPr="00402768" w:rsidRDefault="00000000">
            <w:pPr>
              <w:spacing w:before="60" w:after="60"/>
              <w:rPr>
                <w:color w:val="auto"/>
                <w:szCs w:val="20"/>
              </w:rPr>
            </w:pPr>
            <w:r w:rsidRPr="00402768">
              <w:rPr>
                <w:color w:val="auto"/>
                <w:szCs w:val="20"/>
              </w:rPr>
              <w:t>PASS</w:t>
            </w:r>
          </w:p>
        </w:tc>
      </w:tr>
      <w:tr w:rsidR="00E221DF" w:rsidRPr="00402768" w14:paraId="04BC2A98" w14:textId="77777777" w:rsidTr="00402768">
        <w:trPr>
          <w:cantSplit/>
          <w:trHeight w:val="407"/>
        </w:trPr>
        <w:tc>
          <w:tcPr>
            <w:tcW w:w="282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6BC397C" w14:textId="77777777" w:rsidR="00E221DF" w:rsidRPr="00402768" w:rsidRDefault="00000000">
            <w:pPr>
              <w:spacing w:before="60" w:after="60"/>
              <w:rPr>
                <w:color w:val="auto"/>
                <w:szCs w:val="20"/>
              </w:rPr>
            </w:pPr>
            <w:r w:rsidRPr="00402768">
              <w:rPr>
                <w:color w:val="auto"/>
                <w:szCs w:val="20"/>
              </w:rPr>
              <w:t>No-show count</w:t>
            </w:r>
          </w:p>
        </w:tc>
        <w:tc>
          <w:tcPr>
            <w:tcW w:w="332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DF607A3" w14:textId="77777777" w:rsidR="00E221DF" w:rsidRPr="00402768" w:rsidRDefault="00000000">
            <w:pPr>
              <w:spacing w:before="60" w:after="60"/>
              <w:rPr>
                <w:color w:val="auto"/>
                <w:szCs w:val="20"/>
              </w:rPr>
            </w:pPr>
            <w:r w:rsidRPr="00402768">
              <w:rPr>
                <w:color w:val="auto"/>
                <w:szCs w:val="20"/>
              </w:rPr>
              <w:t>2423</w:t>
            </w:r>
          </w:p>
        </w:tc>
        <w:tc>
          <w:tcPr>
            <w:tcW w:w="20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28FDDE4" w14:textId="77777777" w:rsidR="00E221DF" w:rsidRPr="00402768" w:rsidRDefault="00000000">
            <w:pPr>
              <w:spacing w:before="60" w:after="60"/>
              <w:rPr>
                <w:color w:val="auto"/>
                <w:szCs w:val="20"/>
              </w:rPr>
            </w:pPr>
            <w:r w:rsidRPr="00402768">
              <w:rPr>
                <w:color w:val="auto"/>
                <w:szCs w:val="20"/>
              </w:rPr>
              <w:t>2423</w:t>
            </w:r>
          </w:p>
        </w:tc>
        <w:tc>
          <w:tcPr>
            <w:tcW w:w="20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4406054" w14:textId="77777777" w:rsidR="00E221DF" w:rsidRPr="00402768" w:rsidRDefault="00000000">
            <w:pPr>
              <w:spacing w:before="60" w:after="60"/>
              <w:rPr>
                <w:color w:val="auto"/>
                <w:szCs w:val="20"/>
              </w:rPr>
            </w:pPr>
            <w:r w:rsidRPr="00402768">
              <w:rPr>
                <w:color w:val="auto"/>
                <w:szCs w:val="20"/>
              </w:rPr>
              <w:t>PASS</w:t>
            </w:r>
          </w:p>
        </w:tc>
      </w:tr>
      <w:tr w:rsidR="00E221DF" w:rsidRPr="00402768" w14:paraId="3A3B7468" w14:textId="77777777" w:rsidTr="00402768">
        <w:trPr>
          <w:cantSplit/>
          <w:trHeight w:val="395"/>
        </w:trPr>
        <w:tc>
          <w:tcPr>
            <w:tcW w:w="282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1BAC5E9" w14:textId="77777777" w:rsidR="00E221DF" w:rsidRPr="00402768" w:rsidRDefault="00000000">
            <w:pPr>
              <w:spacing w:before="60" w:after="60"/>
              <w:rPr>
                <w:color w:val="auto"/>
                <w:szCs w:val="20"/>
              </w:rPr>
            </w:pPr>
            <w:r w:rsidRPr="00402768">
              <w:rPr>
                <w:color w:val="auto"/>
                <w:szCs w:val="20"/>
              </w:rPr>
              <w:lastRenderedPageBreak/>
              <w:t>Outcome reconciliation</w:t>
            </w:r>
          </w:p>
        </w:tc>
        <w:tc>
          <w:tcPr>
            <w:tcW w:w="332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5475A6E" w14:textId="77777777" w:rsidR="00E221DF" w:rsidRPr="00402768" w:rsidRDefault="00000000">
            <w:pPr>
              <w:spacing w:before="60" w:after="60"/>
              <w:rPr>
                <w:color w:val="auto"/>
                <w:szCs w:val="20"/>
              </w:rPr>
            </w:pPr>
            <w:r w:rsidRPr="00402768">
              <w:rPr>
                <w:color w:val="auto"/>
                <w:szCs w:val="20"/>
              </w:rPr>
              <w:t>5000</w:t>
            </w:r>
          </w:p>
        </w:tc>
        <w:tc>
          <w:tcPr>
            <w:tcW w:w="20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D64FF30" w14:textId="77777777" w:rsidR="00E221DF" w:rsidRPr="00402768" w:rsidRDefault="00000000">
            <w:pPr>
              <w:spacing w:before="60" w:after="60"/>
              <w:rPr>
                <w:color w:val="auto"/>
                <w:szCs w:val="20"/>
              </w:rPr>
            </w:pPr>
            <w:r w:rsidRPr="00402768">
              <w:rPr>
                <w:color w:val="auto"/>
                <w:szCs w:val="20"/>
              </w:rPr>
              <w:t>5000</w:t>
            </w:r>
          </w:p>
        </w:tc>
        <w:tc>
          <w:tcPr>
            <w:tcW w:w="20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69E8404" w14:textId="77777777" w:rsidR="00E221DF" w:rsidRPr="00402768" w:rsidRDefault="00000000">
            <w:pPr>
              <w:spacing w:before="60" w:after="60"/>
              <w:rPr>
                <w:color w:val="auto"/>
                <w:szCs w:val="20"/>
              </w:rPr>
            </w:pPr>
            <w:r w:rsidRPr="00402768">
              <w:rPr>
                <w:color w:val="auto"/>
                <w:szCs w:val="20"/>
              </w:rPr>
              <w:t>PASS</w:t>
            </w:r>
          </w:p>
        </w:tc>
      </w:tr>
      <w:tr w:rsidR="00E221DF" w:rsidRPr="00402768" w14:paraId="315914CE" w14:textId="77777777" w:rsidTr="00402768">
        <w:trPr>
          <w:cantSplit/>
          <w:trHeight w:val="395"/>
        </w:trPr>
        <w:tc>
          <w:tcPr>
            <w:tcW w:w="282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5ED8370" w14:textId="77777777" w:rsidR="00E221DF" w:rsidRPr="00402768" w:rsidRDefault="00000000">
            <w:pPr>
              <w:spacing w:before="60" w:after="60"/>
              <w:rPr>
                <w:color w:val="auto"/>
                <w:szCs w:val="20"/>
              </w:rPr>
            </w:pPr>
            <w:r w:rsidRPr="00402768">
              <w:rPr>
                <w:color w:val="auto"/>
                <w:szCs w:val="20"/>
              </w:rPr>
              <w:t>Duplicate appointment IDs</w:t>
            </w:r>
          </w:p>
        </w:tc>
        <w:tc>
          <w:tcPr>
            <w:tcW w:w="332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3D8285E" w14:textId="77777777" w:rsidR="00E221DF" w:rsidRPr="00402768" w:rsidRDefault="00000000">
            <w:pPr>
              <w:spacing w:before="60" w:after="60"/>
              <w:rPr>
                <w:color w:val="auto"/>
                <w:szCs w:val="20"/>
              </w:rPr>
            </w:pPr>
            <w:r w:rsidRPr="00402768">
              <w:rPr>
                <w:color w:val="auto"/>
                <w:szCs w:val="20"/>
              </w:rPr>
              <w:t>0</w:t>
            </w:r>
          </w:p>
        </w:tc>
        <w:tc>
          <w:tcPr>
            <w:tcW w:w="20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6917F55" w14:textId="77777777" w:rsidR="00E221DF" w:rsidRPr="00402768" w:rsidRDefault="00000000">
            <w:pPr>
              <w:spacing w:before="60" w:after="60"/>
              <w:rPr>
                <w:color w:val="auto"/>
                <w:szCs w:val="20"/>
              </w:rPr>
            </w:pPr>
            <w:r w:rsidRPr="00402768">
              <w:rPr>
                <w:color w:val="auto"/>
                <w:szCs w:val="20"/>
              </w:rPr>
              <w:t>0</w:t>
            </w:r>
          </w:p>
        </w:tc>
        <w:tc>
          <w:tcPr>
            <w:tcW w:w="20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6CEA9E9" w14:textId="77777777" w:rsidR="00E221DF" w:rsidRPr="00402768" w:rsidRDefault="00000000">
            <w:pPr>
              <w:spacing w:before="60" w:after="60"/>
              <w:rPr>
                <w:color w:val="auto"/>
                <w:szCs w:val="20"/>
              </w:rPr>
            </w:pPr>
            <w:r w:rsidRPr="00402768">
              <w:rPr>
                <w:color w:val="auto"/>
                <w:szCs w:val="20"/>
              </w:rPr>
              <w:t>PASS</w:t>
            </w:r>
          </w:p>
        </w:tc>
      </w:tr>
      <w:tr w:rsidR="00E221DF" w:rsidRPr="00402768" w14:paraId="27664AA0" w14:textId="77777777" w:rsidTr="00402768">
        <w:trPr>
          <w:cantSplit/>
          <w:trHeight w:val="407"/>
        </w:trPr>
        <w:tc>
          <w:tcPr>
            <w:tcW w:w="282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17FEF6A" w14:textId="77777777" w:rsidR="00E221DF" w:rsidRPr="00402768" w:rsidRDefault="00000000">
            <w:pPr>
              <w:spacing w:before="60" w:after="60"/>
              <w:rPr>
                <w:color w:val="auto"/>
                <w:szCs w:val="20"/>
              </w:rPr>
            </w:pPr>
            <w:r w:rsidRPr="00402768">
              <w:rPr>
                <w:color w:val="auto"/>
                <w:szCs w:val="20"/>
              </w:rPr>
              <w:t>Invalid history</w:t>
            </w:r>
          </w:p>
        </w:tc>
        <w:tc>
          <w:tcPr>
            <w:tcW w:w="332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4108169" w14:textId="77777777" w:rsidR="00E221DF" w:rsidRPr="00402768" w:rsidRDefault="00000000">
            <w:pPr>
              <w:spacing w:before="60" w:after="60"/>
              <w:rPr>
                <w:color w:val="auto"/>
                <w:szCs w:val="20"/>
              </w:rPr>
            </w:pPr>
            <w:r w:rsidRPr="00402768">
              <w:rPr>
                <w:color w:val="auto"/>
                <w:szCs w:val="20"/>
              </w:rPr>
              <w:t>0</w:t>
            </w:r>
          </w:p>
        </w:tc>
        <w:tc>
          <w:tcPr>
            <w:tcW w:w="20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841730E" w14:textId="77777777" w:rsidR="00E221DF" w:rsidRPr="00402768" w:rsidRDefault="00000000">
            <w:pPr>
              <w:spacing w:before="60" w:after="60"/>
              <w:rPr>
                <w:color w:val="auto"/>
                <w:szCs w:val="20"/>
              </w:rPr>
            </w:pPr>
            <w:r w:rsidRPr="00402768">
              <w:rPr>
                <w:color w:val="auto"/>
                <w:szCs w:val="20"/>
              </w:rPr>
              <w:t>0</w:t>
            </w:r>
          </w:p>
        </w:tc>
        <w:tc>
          <w:tcPr>
            <w:tcW w:w="20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1E7DF17" w14:textId="77777777" w:rsidR="00E221DF" w:rsidRPr="00402768" w:rsidRDefault="00000000">
            <w:pPr>
              <w:spacing w:before="60" w:after="60"/>
              <w:rPr>
                <w:color w:val="auto"/>
                <w:szCs w:val="20"/>
              </w:rPr>
            </w:pPr>
            <w:r w:rsidRPr="00402768">
              <w:rPr>
                <w:color w:val="auto"/>
                <w:szCs w:val="20"/>
              </w:rPr>
              <w:t>PASS</w:t>
            </w:r>
          </w:p>
        </w:tc>
      </w:tr>
      <w:tr w:rsidR="00E221DF" w:rsidRPr="00402768" w14:paraId="3EDA0D00" w14:textId="77777777" w:rsidTr="00402768">
        <w:trPr>
          <w:cantSplit/>
          <w:trHeight w:val="395"/>
        </w:trPr>
        <w:tc>
          <w:tcPr>
            <w:tcW w:w="282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A49AABA" w14:textId="77777777" w:rsidR="00E221DF" w:rsidRPr="00402768" w:rsidRDefault="00000000">
            <w:pPr>
              <w:spacing w:before="60" w:after="60"/>
              <w:rPr>
                <w:color w:val="auto"/>
                <w:szCs w:val="20"/>
              </w:rPr>
            </w:pPr>
            <w:r w:rsidRPr="00402768">
              <w:rPr>
                <w:color w:val="auto"/>
                <w:szCs w:val="20"/>
              </w:rPr>
              <w:t>Unparseable dates</w:t>
            </w:r>
          </w:p>
        </w:tc>
        <w:tc>
          <w:tcPr>
            <w:tcW w:w="332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72769CE" w14:textId="77777777" w:rsidR="00E221DF" w:rsidRPr="00402768" w:rsidRDefault="00000000">
            <w:pPr>
              <w:spacing w:before="60" w:after="60"/>
              <w:rPr>
                <w:color w:val="auto"/>
                <w:szCs w:val="20"/>
              </w:rPr>
            </w:pPr>
            <w:r w:rsidRPr="00402768">
              <w:rPr>
                <w:color w:val="auto"/>
                <w:szCs w:val="20"/>
              </w:rPr>
              <w:t>0</w:t>
            </w:r>
          </w:p>
        </w:tc>
        <w:tc>
          <w:tcPr>
            <w:tcW w:w="20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E12BB35" w14:textId="77777777" w:rsidR="00E221DF" w:rsidRPr="00402768" w:rsidRDefault="00000000">
            <w:pPr>
              <w:spacing w:before="60" w:after="60"/>
              <w:rPr>
                <w:color w:val="auto"/>
                <w:szCs w:val="20"/>
              </w:rPr>
            </w:pPr>
            <w:r w:rsidRPr="00402768">
              <w:rPr>
                <w:color w:val="auto"/>
                <w:szCs w:val="20"/>
              </w:rPr>
              <w:t>0</w:t>
            </w:r>
          </w:p>
        </w:tc>
        <w:tc>
          <w:tcPr>
            <w:tcW w:w="20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FA4C303" w14:textId="77777777" w:rsidR="00E221DF" w:rsidRPr="00402768" w:rsidRDefault="00000000">
            <w:pPr>
              <w:spacing w:before="60" w:after="60"/>
              <w:rPr>
                <w:color w:val="auto"/>
                <w:szCs w:val="20"/>
              </w:rPr>
            </w:pPr>
            <w:r w:rsidRPr="00402768">
              <w:rPr>
                <w:color w:val="auto"/>
                <w:szCs w:val="20"/>
              </w:rPr>
              <w:t>PASS</w:t>
            </w:r>
          </w:p>
        </w:tc>
      </w:tr>
      <w:tr w:rsidR="00E221DF" w:rsidRPr="00402768" w14:paraId="0F3A06F9" w14:textId="77777777" w:rsidTr="00402768">
        <w:trPr>
          <w:cantSplit/>
          <w:trHeight w:val="395"/>
        </w:trPr>
        <w:tc>
          <w:tcPr>
            <w:tcW w:w="282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E319AB5" w14:textId="77777777" w:rsidR="00E221DF" w:rsidRPr="00402768" w:rsidRDefault="00000000">
            <w:pPr>
              <w:spacing w:before="60" w:after="60"/>
              <w:rPr>
                <w:color w:val="auto"/>
                <w:szCs w:val="20"/>
              </w:rPr>
            </w:pPr>
            <w:r w:rsidRPr="00402768">
              <w:rPr>
                <w:color w:val="auto"/>
                <w:szCs w:val="20"/>
              </w:rPr>
              <w:t>Lead date mismatch</w:t>
            </w:r>
          </w:p>
        </w:tc>
        <w:tc>
          <w:tcPr>
            <w:tcW w:w="332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008E632" w14:textId="77777777" w:rsidR="00E221DF" w:rsidRPr="00402768" w:rsidRDefault="00000000">
            <w:pPr>
              <w:spacing w:before="60" w:after="60"/>
              <w:rPr>
                <w:color w:val="auto"/>
                <w:szCs w:val="20"/>
              </w:rPr>
            </w:pPr>
            <w:r w:rsidRPr="00402768">
              <w:rPr>
                <w:color w:val="auto"/>
                <w:szCs w:val="20"/>
              </w:rPr>
              <w:t>0</w:t>
            </w:r>
          </w:p>
        </w:tc>
        <w:tc>
          <w:tcPr>
            <w:tcW w:w="20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0740134" w14:textId="77777777" w:rsidR="00E221DF" w:rsidRPr="00402768" w:rsidRDefault="00000000">
            <w:pPr>
              <w:spacing w:before="60" w:after="60"/>
              <w:rPr>
                <w:color w:val="auto"/>
                <w:szCs w:val="20"/>
              </w:rPr>
            </w:pPr>
            <w:r w:rsidRPr="00402768">
              <w:rPr>
                <w:color w:val="auto"/>
                <w:szCs w:val="20"/>
              </w:rPr>
              <w:t>0</w:t>
            </w:r>
          </w:p>
        </w:tc>
        <w:tc>
          <w:tcPr>
            <w:tcW w:w="20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D5EF718" w14:textId="77777777" w:rsidR="00E221DF" w:rsidRPr="00402768" w:rsidRDefault="00000000">
            <w:pPr>
              <w:spacing w:before="60" w:after="60"/>
              <w:rPr>
                <w:color w:val="auto"/>
                <w:szCs w:val="20"/>
              </w:rPr>
            </w:pPr>
            <w:r w:rsidRPr="00402768">
              <w:rPr>
                <w:color w:val="auto"/>
                <w:szCs w:val="20"/>
              </w:rPr>
              <w:t>PASS</w:t>
            </w:r>
          </w:p>
        </w:tc>
      </w:tr>
      <w:tr w:rsidR="00E221DF" w:rsidRPr="00402768" w14:paraId="50268D93" w14:textId="77777777" w:rsidTr="00402768">
        <w:trPr>
          <w:cantSplit/>
          <w:trHeight w:val="395"/>
        </w:trPr>
        <w:tc>
          <w:tcPr>
            <w:tcW w:w="282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02A3B39" w14:textId="77777777" w:rsidR="00E221DF" w:rsidRPr="00402768" w:rsidRDefault="00000000">
            <w:pPr>
              <w:spacing w:before="60" w:after="60"/>
              <w:rPr>
                <w:color w:val="auto"/>
                <w:szCs w:val="20"/>
              </w:rPr>
            </w:pPr>
            <w:r w:rsidRPr="00402768">
              <w:rPr>
                <w:color w:val="auto"/>
                <w:szCs w:val="20"/>
              </w:rPr>
              <w:t>Weekday mismatch</w:t>
            </w:r>
          </w:p>
        </w:tc>
        <w:tc>
          <w:tcPr>
            <w:tcW w:w="332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F2EDF76" w14:textId="77777777" w:rsidR="00E221DF" w:rsidRPr="00402768" w:rsidRDefault="00000000">
            <w:pPr>
              <w:spacing w:before="60" w:after="60"/>
              <w:rPr>
                <w:color w:val="auto"/>
                <w:szCs w:val="20"/>
              </w:rPr>
            </w:pPr>
            <w:r w:rsidRPr="00402768">
              <w:rPr>
                <w:color w:val="auto"/>
                <w:szCs w:val="20"/>
              </w:rPr>
              <w:t>0</w:t>
            </w:r>
          </w:p>
        </w:tc>
        <w:tc>
          <w:tcPr>
            <w:tcW w:w="20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43F7EF8" w14:textId="77777777" w:rsidR="00E221DF" w:rsidRPr="00402768" w:rsidRDefault="00000000">
            <w:pPr>
              <w:spacing w:before="60" w:after="60"/>
              <w:rPr>
                <w:color w:val="auto"/>
                <w:szCs w:val="20"/>
              </w:rPr>
            </w:pPr>
            <w:r w:rsidRPr="00402768">
              <w:rPr>
                <w:color w:val="auto"/>
                <w:szCs w:val="20"/>
              </w:rPr>
              <w:t>0</w:t>
            </w:r>
          </w:p>
        </w:tc>
        <w:tc>
          <w:tcPr>
            <w:tcW w:w="20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2F6C66A" w14:textId="77777777" w:rsidR="00E221DF" w:rsidRPr="00402768" w:rsidRDefault="00000000">
            <w:pPr>
              <w:spacing w:before="60" w:after="60"/>
              <w:rPr>
                <w:color w:val="auto"/>
                <w:szCs w:val="20"/>
              </w:rPr>
            </w:pPr>
            <w:r w:rsidRPr="00402768">
              <w:rPr>
                <w:color w:val="auto"/>
                <w:szCs w:val="20"/>
              </w:rPr>
              <w:t>PASS</w:t>
            </w:r>
          </w:p>
        </w:tc>
      </w:tr>
      <w:tr w:rsidR="00E221DF" w:rsidRPr="00402768" w14:paraId="32DED794" w14:textId="77777777" w:rsidTr="00402768">
        <w:trPr>
          <w:cantSplit/>
          <w:trHeight w:val="407"/>
        </w:trPr>
        <w:tc>
          <w:tcPr>
            <w:tcW w:w="282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2121BAA" w14:textId="77777777" w:rsidR="00E221DF" w:rsidRPr="00402768" w:rsidRDefault="00000000">
            <w:pPr>
              <w:spacing w:before="60" w:after="60"/>
              <w:rPr>
                <w:color w:val="auto"/>
                <w:szCs w:val="20"/>
              </w:rPr>
            </w:pPr>
            <w:r w:rsidRPr="00402768">
              <w:rPr>
                <w:color w:val="auto"/>
                <w:szCs w:val="20"/>
              </w:rPr>
              <w:t>Out of band eligible lead time</w:t>
            </w:r>
          </w:p>
        </w:tc>
        <w:tc>
          <w:tcPr>
            <w:tcW w:w="332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BBC42BE" w14:textId="77777777" w:rsidR="00E221DF" w:rsidRPr="00402768" w:rsidRDefault="00000000">
            <w:pPr>
              <w:spacing w:before="60" w:after="60"/>
              <w:rPr>
                <w:color w:val="auto"/>
                <w:szCs w:val="20"/>
              </w:rPr>
            </w:pPr>
            <w:r w:rsidRPr="00402768">
              <w:rPr>
                <w:color w:val="auto"/>
                <w:szCs w:val="20"/>
              </w:rPr>
              <w:t>0</w:t>
            </w:r>
          </w:p>
        </w:tc>
        <w:tc>
          <w:tcPr>
            <w:tcW w:w="20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05941C6" w14:textId="77777777" w:rsidR="00E221DF" w:rsidRPr="00402768" w:rsidRDefault="00000000">
            <w:pPr>
              <w:spacing w:before="60" w:after="60"/>
              <w:rPr>
                <w:color w:val="auto"/>
                <w:szCs w:val="20"/>
              </w:rPr>
            </w:pPr>
            <w:r w:rsidRPr="00402768">
              <w:rPr>
                <w:color w:val="auto"/>
                <w:szCs w:val="20"/>
              </w:rPr>
              <w:t>0</w:t>
            </w:r>
          </w:p>
        </w:tc>
        <w:tc>
          <w:tcPr>
            <w:tcW w:w="20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B3D1F19" w14:textId="77777777" w:rsidR="00E221DF" w:rsidRPr="00402768" w:rsidRDefault="00000000">
            <w:pPr>
              <w:spacing w:before="60" w:after="60"/>
              <w:rPr>
                <w:color w:val="auto"/>
                <w:szCs w:val="20"/>
              </w:rPr>
            </w:pPr>
            <w:r w:rsidRPr="00402768">
              <w:rPr>
                <w:color w:val="auto"/>
                <w:szCs w:val="20"/>
              </w:rPr>
              <w:t>PASS</w:t>
            </w:r>
          </w:p>
        </w:tc>
      </w:tr>
      <w:tr w:rsidR="00E221DF" w:rsidRPr="00402768" w14:paraId="1E6BB5EB" w14:textId="77777777" w:rsidTr="00402768">
        <w:trPr>
          <w:cantSplit/>
          <w:trHeight w:val="395"/>
        </w:trPr>
        <w:tc>
          <w:tcPr>
            <w:tcW w:w="282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A0105E9" w14:textId="77777777" w:rsidR="00E221DF" w:rsidRPr="00402768" w:rsidRDefault="00000000">
            <w:pPr>
              <w:spacing w:before="60" w:after="60"/>
              <w:rPr>
                <w:color w:val="auto"/>
                <w:szCs w:val="20"/>
              </w:rPr>
            </w:pPr>
            <w:r w:rsidRPr="00402768">
              <w:rPr>
                <w:color w:val="auto"/>
                <w:szCs w:val="20"/>
              </w:rPr>
              <w:t>Missing source distances</w:t>
            </w:r>
          </w:p>
        </w:tc>
        <w:tc>
          <w:tcPr>
            <w:tcW w:w="332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44C7784" w14:textId="77777777" w:rsidR="00E221DF" w:rsidRPr="00402768" w:rsidRDefault="00000000">
            <w:pPr>
              <w:spacing w:before="60" w:after="60"/>
              <w:rPr>
                <w:color w:val="auto"/>
                <w:szCs w:val="20"/>
              </w:rPr>
            </w:pPr>
            <w:r w:rsidRPr="00402768">
              <w:rPr>
                <w:color w:val="auto"/>
                <w:szCs w:val="20"/>
              </w:rPr>
              <w:t>90</w:t>
            </w:r>
          </w:p>
        </w:tc>
        <w:tc>
          <w:tcPr>
            <w:tcW w:w="20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491BB74" w14:textId="77777777" w:rsidR="00E221DF" w:rsidRPr="00402768" w:rsidRDefault="00000000">
            <w:pPr>
              <w:spacing w:before="60" w:after="60"/>
              <w:rPr>
                <w:color w:val="auto"/>
                <w:szCs w:val="20"/>
              </w:rPr>
            </w:pPr>
            <w:r w:rsidRPr="00402768">
              <w:rPr>
                <w:color w:val="auto"/>
                <w:szCs w:val="20"/>
              </w:rPr>
              <w:t>90</w:t>
            </w:r>
          </w:p>
        </w:tc>
        <w:tc>
          <w:tcPr>
            <w:tcW w:w="20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5D102F7" w14:textId="77777777" w:rsidR="00E221DF" w:rsidRPr="00402768" w:rsidRDefault="00000000">
            <w:pPr>
              <w:spacing w:before="60" w:after="60"/>
              <w:rPr>
                <w:color w:val="auto"/>
                <w:szCs w:val="20"/>
              </w:rPr>
            </w:pPr>
            <w:r w:rsidRPr="00402768">
              <w:rPr>
                <w:color w:val="auto"/>
                <w:szCs w:val="20"/>
              </w:rPr>
              <w:t>PASS</w:t>
            </w:r>
          </w:p>
        </w:tc>
      </w:tr>
      <w:tr w:rsidR="00E221DF" w:rsidRPr="00402768" w14:paraId="2B4A5847" w14:textId="77777777" w:rsidTr="00402768">
        <w:trPr>
          <w:cantSplit/>
          <w:trHeight w:val="395"/>
        </w:trPr>
        <w:tc>
          <w:tcPr>
            <w:tcW w:w="282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52EB956" w14:textId="77777777" w:rsidR="00E221DF" w:rsidRPr="00402768" w:rsidRDefault="00000000">
            <w:pPr>
              <w:spacing w:before="60" w:after="60"/>
              <w:rPr>
                <w:color w:val="auto"/>
                <w:szCs w:val="20"/>
              </w:rPr>
            </w:pPr>
            <w:r w:rsidRPr="00402768">
              <w:rPr>
                <w:color w:val="auto"/>
                <w:szCs w:val="20"/>
              </w:rPr>
              <w:t>Missing eligible distances</w:t>
            </w:r>
          </w:p>
        </w:tc>
        <w:tc>
          <w:tcPr>
            <w:tcW w:w="332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C88DE3B" w14:textId="77777777" w:rsidR="00E221DF" w:rsidRPr="00402768" w:rsidRDefault="00000000">
            <w:pPr>
              <w:spacing w:before="60" w:after="60"/>
              <w:rPr>
                <w:color w:val="auto"/>
                <w:szCs w:val="20"/>
              </w:rPr>
            </w:pPr>
            <w:r w:rsidRPr="00402768">
              <w:rPr>
                <w:color w:val="auto"/>
                <w:szCs w:val="20"/>
              </w:rPr>
              <w:t>86</w:t>
            </w:r>
          </w:p>
        </w:tc>
        <w:tc>
          <w:tcPr>
            <w:tcW w:w="20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9C22392" w14:textId="77777777" w:rsidR="00E221DF" w:rsidRPr="00402768" w:rsidRDefault="00000000">
            <w:pPr>
              <w:spacing w:before="60" w:after="60"/>
              <w:rPr>
                <w:color w:val="auto"/>
                <w:szCs w:val="20"/>
              </w:rPr>
            </w:pPr>
            <w:r w:rsidRPr="00402768">
              <w:rPr>
                <w:color w:val="auto"/>
                <w:szCs w:val="20"/>
              </w:rPr>
              <w:t>86</w:t>
            </w:r>
          </w:p>
        </w:tc>
        <w:tc>
          <w:tcPr>
            <w:tcW w:w="20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7DB8357" w14:textId="77777777" w:rsidR="00E221DF" w:rsidRPr="00402768" w:rsidRDefault="00000000">
            <w:pPr>
              <w:spacing w:before="60" w:after="60"/>
              <w:rPr>
                <w:color w:val="auto"/>
                <w:szCs w:val="20"/>
              </w:rPr>
            </w:pPr>
            <w:r w:rsidRPr="00402768">
              <w:rPr>
                <w:color w:val="auto"/>
                <w:szCs w:val="20"/>
              </w:rPr>
              <w:t>PASS</w:t>
            </w:r>
          </w:p>
        </w:tc>
      </w:tr>
      <w:tr w:rsidR="00E221DF" w:rsidRPr="00402768" w14:paraId="588FDB35" w14:textId="77777777" w:rsidTr="00402768">
        <w:trPr>
          <w:cantSplit/>
          <w:trHeight w:val="395"/>
        </w:trPr>
        <w:tc>
          <w:tcPr>
            <w:tcW w:w="282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E29740F" w14:textId="77777777" w:rsidR="00E221DF" w:rsidRPr="00402768" w:rsidRDefault="00000000">
            <w:pPr>
              <w:spacing w:before="60" w:after="60"/>
              <w:rPr>
                <w:color w:val="auto"/>
                <w:szCs w:val="20"/>
              </w:rPr>
            </w:pPr>
            <w:r w:rsidRPr="00402768">
              <w:rPr>
                <w:color w:val="auto"/>
                <w:szCs w:val="20"/>
              </w:rPr>
              <w:t>Zero previous appointments</w:t>
            </w:r>
          </w:p>
        </w:tc>
        <w:tc>
          <w:tcPr>
            <w:tcW w:w="332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7563C3C" w14:textId="77777777" w:rsidR="00E221DF" w:rsidRPr="00402768" w:rsidRDefault="00000000">
            <w:pPr>
              <w:spacing w:before="60" w:after="60"/>
              <w:rPr>
                <w:color w:val="auto"/>
                <w:szCs w:val="20"/>
              </w:rPr>
            </w:pPr>
            <w:r w:rsidRPr="00402768">
              <w:rPr>
                <w:color w:val="auto"/>
                <w:szCs w:val="20"/>
              </w:rPr>
              <w:t>228</w:t>
            </w:r>
          </w:p>
        </w:tc>
        <w:tc>
          <w:tcPr>
            <w:tcW w:w="20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251D35E" w14:textId="77777777" w:rsidR="00E221DF" w:rsidRPr="00402768" w:rsidRDefault="00000000">
            <w:pPr>
              <w:spacing w:before="60" w:after="60"/>
              <w:rPr>
                <w:color w:val="auto"/>
                <w:szCs w:val="20"/>
              </w:rPr>
            </w:pPr>
            <w:r w:rsidRPr="00402768">
              <w:rPr>
                <w:color w:val="auto"/>
                <w:szCs w:val="20"/>
              </w:rPr>
              <w:t>228</w:t>
            </w:r>
          </w:p>
        </w:tc>
        <w:tc>
          <w:tcPr>
            <w:tcW w:w="20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8268381" w14:textId="77777777" w:rsidR="00E221DF" w:rsidRPr="00402768" w:rsidRDefault="00000000">
            <w:pPr>
              <w:spacing w:before="60" w:after="60"/>
              <w:rPr>
                <w:color w:val="auto"/>
                <w:szCs w:val="20"/>
              </w:rPr>
            </w:pPr>
            <w:r w:rsidRPr="00402768">
              <w:rPr>
                <w:color w:val="auto"/>
                <w:szCs w:val="20"/>
              </w:rPr>
              <w:t>PASS</w:t>
            </w:r>
          </w:p>
        </w:tc>
      </w:tr>
      <w:tr w:rsidR="00E221DF" w:rsidRPr="00402768" w14:paraId="2EA32EF2" w14:textId="77777777" w:rsidTr="00402768">
        <w:trPr>
          <w:cantSplit/>
          <w:trHeight w:val="407"/>
        </w:trPr>
        <w:tc>
          <w:tcPr>
            <w:tcW w:w="282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1D956F3" w14:textId="77777777" w:rsidR="00E221DF" w:rsidRPr="00402768" w:rsidRDefault="00000000">
            <w:pPr>
              <w:spacing w:before="60" w:after="60"/>
              <w:rPr>
                <w:color w:val="auto"/>
                <w:szCs w:val="20"/>
              </w:rPr>
            </w:pPr>
            <w:r w:rsidRPr="00402768">
              <w:rPr>
                <w:color w:val="auto"/>
                <w:szCs w:val="20"/>
              </w:rPr>
              <w:t>Missing channel when reminder Yes</w:t>
            </w:r>
          </w:p>
        </w:tc>
        <w:tc>
          <w:tcPr>
            <w:tcW w:w="332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9E961D3" w14:textId="77777777" w:rsidR="00E221DF" w:rsidRPr="00402768" w:rsidRDefault="00000000">
            <w:pPr>
              <w:spacing w:before="60" w:after="60"/>
              <w:rPr>
                <w:color w:val="auto"/>
                <w:szCs w:val="20"/>
              </w:rPr>
            </w:pPr>
            <w:r w:rsidRPr="00402768">
              <w:rPr>
                <w:color w:val="auto"/>
                <w:szCs w:val="20"/>
              </w:rPr>
              <w:t>0</w:t>
            </w:r>
          </w:p>
        </w:tc>
        <w:tc>
          <w:tcPr>
            <w:tcW w:w="20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95AA24E" w14:textId="77777777" w:rsidR="00E221DF" w:rsidRPr="00402768" w:rsidRDefault="00000000">
            <w:pPr>
              <w:spacing w:before="60" w:after="60"/>
              <w:rPr>
                <w:color w:val="auto"/>
                <w:szCs w:val="20"/>
              </w:rPr>
            </w:pPr>
            <w:r w:rsidRPr="00402768">
              <w:rPr>
                <w:color w:val="auto"/>
                <w:szCs w:val="20"/>
              </w:rPr>
              <w:t>0</w:t>
            </w:r>
          </w:p>
        </w:tc>
        <w:tc>
          <w:tcPr>
            <w:tcW w:w="20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511958E" w14:textId="77777777" w:rsidR="00E221DF" w:rsidRPr="00402768" w:rsidRDefault="00000000">
            <w:pPr>
              <w:spacing w:before="60" w:after="60"/>
              <w:rPr>
                <w:color w:val="auto"/>
                <w:szCs w:val="20"/>
              </w:rPr>
            </w:pPr>
            <w:r w:rsidRPr="00402768">
              <w:rPr>
                <w:color w:val="auto"/>
                <w:szCs w:val="20"/>
              </w:rPr>
              <w:t>PASS</w:t>
            </w:r>
          </w:p>
        </w:tc>
      </w:tr>
    </w:tbl>
    <w:p w14:paraId="454CC2E5" w14:textId="77777777" w:rsidR="00E221DF" w:rsidRDefault="00E221DF">
      <w:pPr>
        <w:spacing w:after="0"/>
      </w:pPr>
    </w:p>
    <w:p w14:paraId="4D983B02" w14:textId="543D40D9" w:rsidR="00E221DF" w:rsidRDefault="00000000">
      <w:r>
        <w:t>These checks pass against the selected source. The expected missing-distance count of 86 confirms this file’s profile; it does not resolve why another working dataframe returned 39. Compare the source fingerprint, imported row count, cleaning steps and filter state before closing that issue.</w:t>
      </w:r>
    </w:p>
    <w:p w14:paraId="641CA8BF" w14:textId="77777777" w:rsidR="00E221DF" w:rsidRDefault="00000000">
      <w:pPr>
        <w:pStyle w:val="Heading1"/>
      </w:pPr>
      <w:r>
        <w:t>Dashboard and model evidence boundaries</w:t>
      </w:r>
    </w:p>
    <w:p w14:paraId="3A828C3E" w14:textId="77777777" w:rsidR="00E221DF" w:rsidRDefault="00000000">
      <w:pPr>
        <w:pStyle w:val="Heading1"/>
      </w:pPr>
      <w:r>
        <w:t>Dashboard acceptance values</w:t>
      </w:r>
    </w:p>
    <w:tbl>
      <w:tblPr>
        <w:tblW w:w="10305" w:type="dxa"/>
        <w:tblLayout w:type="fixed"/>
        <w:tblLook w:val="04A0" w:firstRow="1" w:lastRow="0" w:firstColumn="1" w:lastColumn="0" w:noHBand="0" w:noVBand="1"/>
      </w:tblPr>
      <w:tblGrid>
        <w:gridCol w:w="3903"/>
        <w:gridCol w:w="2134"/>
        <w:gridCol w:w="2134"/>
        <w:gridCol w:w="2134"/>
      </w:tblGrid>
      <w:tr w:rsidR="00E221DF" w:rsidRPr="00402768" w14:paraId="013B7AD2" w14:textId="77777777" w:rsidTr="00402768">
        <w:trPr>
          <w:cantSplit/>
          <w:trHeight w:val="385"/>
          <w:tblHeader/>
        </w:trPr>
        <w:tc>
          <w:tcPr>
            <w:tcW w:w="390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D4AECBB" w14:textId="77777777" w:rsidR="00E221DF" w:rsidRPr="00402768" w:rsidRDefault="00000000">
            <w:pPr>
              <w:spacing w:before="60" w:after="60"/>
              <w:rPr>
                <w:color w:val="auto"/>
              </w:rPr>
            </w:pPr>
            <w:r w:rsidRPr="00402768">
              <w:rPr>
                <w:b/>
                <w:color w:val="auto"/>
                <w:sz w:val="18"/>
              </w:rPr>
              <w:t>Scenario</w:t>
            </w:r>
          </w:p>
        </w:tc>
        <w:tc>
          <w:tcPr>
            <w:tcW w:w="213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E68A356" w14:textId="77777777" w:rsidR="00E221DF" w:rsidRPr="00402768" w:rsidRDefault="00000000">
            <w:pPr>
              <w:spacing w:before="60" w:after="60"/>
              <w:rPr>
                <w:color w:val="auto"/>
              </w:rPr>
            </w:pPr>
            <w:r w:rsidRPr="00402768">
              <w:rPr>
                <w:b/>
                <w:color w:val="auto"/>
                <w:sz w:val="18"/>
              </w:rPr>
              <w:t>Eligible</w:t>
            </w:r>
          </w:p>
        </w:tc>
        <w:tc>
          <w:tcPr>
            <w:tcW w:w="213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F4F1F8B" w14:textId="77777777" w:rsidR="00E221DF" w:rsidRPr="00402768" w:rsidRDefault="00000000">
            <w:pPr>
              <w:spacing w:before="60" w:after="60"/>
              <w:rPr>
                <w:color w:val="auto"/>
              </w:rPr>
            </w:pPr>
            <w:r w:rsidRPr="00402768">
              <w:rPr>
                <w:b/>
                <w:color w:val="auto"/>
                <w:sz w:val="18"/>
              </w:rPr>
              <w:t>No-shows</w:t>
            </w:r>
          </w:p>
        </w:tc>
        <w:tc>
          <w:tcPr>
            <w:tcW w:w="213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979D05D" w14:textId="77777777" w:rsidR="00E221DF" w:rsidRPr="00402768" w:rsidRDefault="00000000">
            <w:pPr>
              <w:spacing w:before="60" w:after="60"/>
              <w:rPr>
                <w:color w:val="auto"/>
              </w:rPr>
            </w:pPr>
            <w:r w:rsidRPr="00402768">
              <w:rPr>
                <w:b/>
                <w:color w:val="auto"/>
                <w:sz w:val="18"/>
              </w:rPr>
              <w:t>Rate</w:t>
            </w:r>
          </w:p>
        </w:tc>
      </w:tr>
      <w:tr w:rsidR="00E221DF" w:rsidRPr="00402768" w14:paraId="52EA7EF4" w14:textId="77777777" w:rsidTr="00402768">
        <w:trPr>
          <w:cantSplit/>
          <w:trHeight w:val="385"/>
        </w:trPr>
        <w:tc>
          <w:tcPr>
            <w:tcW w:w="390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1E38781" w14:textId="77777777" w:rsidR="00E221DF" w:rsidRPr="00402768" w:rsidRDefault="00000000">
            <w:pPr>
              <w:spacing w:before="60" w:after="60"/>
              <w:rPr>
                <w:color w:val="auto"/>
              </w:rPr>
            </w:pPr>
            <w:r w:rsidRPr="00402768">
              <w:rPr>
                <w:color w:val="auto"/>
                <w:sz w:val="18"/>
              </w:rPr>
              <w:t>Default and cleared filters</w:t>
            </w:r>
          </w:p>
        </w:tc>
        <w:tc>
          <w:tcPr>
            <w:tcW w:w="213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0D24910" w14:textId="77777777" w:rsidR="00E221DF" w:rsidRPr="00402768" w:rsidRDefault="00000000">
            <w:pPr>
              <w:spacing w:before="60" w:after="60"/>
              <w:rPr>
                <w:color w:val="auto"/>
              </w:rPr>
            </w:pPr>
            <w:r w:rsidRPr="00402768">
              <w:rPr>
                <w:color w:val="auto"/>
                <w:sz w:val="18"/>
              </w:rPr>
              <w:t>4,737</w:t>
            </w:r>
          </w:p>
        </w:tc>
        <w:tc>
          <w:tcPr>
            <w:tcW w:w="213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E49D104" w14:textId="77777777" w:rsidR="00E221DF" w:rsidRPr="00402768" w:rsidRDefault="00000000">
            <w:pPr>
              <w:spacing w:before="60" w:after="60"/>
              <w:rPr>
                <w:color w:val="auto"/>
              </w:rPr>
            </w:pPr>
            <w:r w:rsidRPr="00402768">
              <w:rPr>
                <w:color w:val="auto"/>
                <w:sz w:val="18"/>
              </w:rPr>
              <w:t>2,423</w:t>
            </w:r>
          </w:p>
        </w:tc>
        <w:tc>
          <w:tcPr>
            <w:tcW w:w="213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0E45701" w14:textId="77777777" w:rsidR="00E221DF" w:rsidRPr="00402768" w:rsidRDefault="00000000">
            <w:pPr>
              <w:spacing w:before="60" w:after="60"/>
              <w:rPr>
                <w:color w:val="auto"/>
              </w:rPr>
            </w:pPr>
            <w:r w:rsidRPr="00402768">
              <w:rPr>
                <w:color w:val="auto"/>
                <w:sz w:val="18"/>
              </w:rPr>
              <w:t>51.15%</w:t>
            </w:r>
          </w:p>
        </w:tc>
      </w:tr>
      <w:tr w:rsidR="00E221DF" w:rsidRPr="00402768" w14:paraId="75E33B70" w14:textId="77777777" w:rsidTr="00402768">
        <w:trPr>
          <w:cantSplit/>
          <w:trHeight w:val="385"/>
        </w:trPr>
        <w:tc>
          <w:tcPr>
            <w:tcW w:w="390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9153C53" w14:textId="77777777" w:rsidR="00E221DF" w:rsidRPr="00402768" w:rsidRDefault="00000000">
            <w:pPr>
              <w:spacing w:before="60" w:after="60"/>
              <w:rPr>
                <w:color w:val="auto"/>
              </w:rPr>
            </w:pPr>
            <w:r w:rsidRPr="00402768">
              <w:rPr>
                <w:color w:val="auto"/>
                <w:sz w:val="18"/>
              </w:rPr>
              <w:t>41–60 days</w:t>
            </w:r>
          </w:p>
        </w:tc>
        <w:tc>
          <w:tcPr>
            <w:tcW w:w="213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EB7E764" w14:textId="77777777" w:rsidR="00E221DF" w:rsidRPr="00402768" w:rsidRDefault="00000000">
            <w:pPr>
              <w:spacing w:before="60" w:after="60"/>
              <w:rPr>
                <w:color w:val="auto"/>
              </w:rPr>
            </w:pPr>
            <w:r w:rsidRPr="00402768">
              <w:rPr>
                <w:color w:val="auto"/>
                <w:sz w:val="18"/>
              </w:rPr>
              <w:t>1,501</w:t>
            </w:r>
          </w:p>
        </w:tc>
        <w:tc>
          <w:tcPr>
            <w:tcW w:w="213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0349363" w14:textId="77777777" w:rsidR="00E221DF" w:rsidRPr="00402768" w:rsidRDefault="00000000">
            <w:pPr>
              <w:spacing w:before="60" w:after="60"/>
              <w:rPr>
                <w:color w:val="auto"/>
              </w:rPr>
            </w:pPr>
            <w:r w:rsidRPr="00402768">
              <w:rPr>
                <w:color w:val="auto"/>
                <w:sz w:val="18"/>
              </w:rPr>
              <w:t>1,028</w:t>
            </w:r>
          </w:p>
        </w:tc>
        <w:tc>
          <w:tcPr>
            <w:tcW w:w="213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C070F50" w14:textId="77777777" w:rsidR="00E221DF" w:rsidRPr="00402768" w:rsidRDefault="00000000">
            <w:pPr>
              <w:spacing w:before="60" w:after="60"/>
              <w:rPr>
                <w:color w:val="auto"/>
              </w:rPr>
            </w:pPr>
            <w:r w:rsidRPr="00402768">
              <w:rPr>
                <w:color w:val="auto"/>
                <w:sz w:val="18"/>
              </w:rPr>
              <w:t>68.49%</w:t>
            </w:r>
          </w:p>
        </w:tc>
      </w:tr>
      <w:tr w:rsidR="00E221DF" w:rsidRPr="00402768" w14:paraId="3B42E332" w14:textId="77777777" w:rsidTr="00402768">
        <w:trPr>
          <w:cantSplit/>
          <w:trHeight w:val="385"/>
        </w:trPr>
        <w:tc>
          <w:tcPr>
            <w:tcW w:w="390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96C2D8D" w14:textId="77777777" w:rsidR="00E221DF" w:rsidRPr="00402768" w:rsidRDefault="00000000">
            <w:pPr>
              <w:spacing w:before="60" w:after="60"/>
              <w:rPr>
                <w:color w:val="auto"/>
              </w:rPr>
            </w:pPr>
            <w:r w:rsidRPr="00402768">
              <w:rPr>
                <w:color w:val="auto"/>
                <w:sz w:val="18"/>
              </w:rPr>
              <w:t>41–60 days and 2+ history</w:t>
            </w:r>
          </w:p>
        </w:tc>
        <w:tc>
          <w:tcPr>
            <w:tcW w:w="213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61C496C" w14:textId="77777777" w:rsidR="00E221DF" w:rsidRPr="00402768" w:rsidRDefault="00000000">
            <w:pPr>
              <w:spacing w:before="60" w:after="60"/>
              <w:rPr>
                <w:color w:val="auto"/>
              </w:rPr>
            </w:pPr>
            <w:r w:rsidRPr="00402768">
              <w:rPr>
                <w:color w:val="auto"/>
                <w:sz w:val="18"/>
              </w:rPr>
              <w:t>156</w:t>
            </w:r>
          </w:p>
        </w:tc>
        <w:tc>
          <w:tcPr>
            <w:tcW w:w="213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6398DD8" w14:textId="77777777" w:rsidR="00E221DF" w:rsidRPr="00402768" w:rsidRDefault="00000000">
            <w:pPr>
              <w:spacing w:before="60" w:after="60"/>
              <w:rPr>
                <w:color w:val="auto"/>
              </w:rPr>
            </w:pPr>
            <w:r w:rsidRPr="00402768">
              <w:rPr>
                <w:color w:val="auto"/>
                <w:sz w:val="18"/>
              </w:rPr>
              <w:t>130</w:t>
            </w:r>
          </w:p>
        </w:tc>
        <w:tc>
          <w:tcPr>
            <w:tcW w:w="213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903A0F7" w14:textId="77777777" w:rsidR="00E221DF" w:rsidRPr="00402768" w:rsidRDefault="00000000">
            <w:pPr>
              <w:spacing w:before="60" w:after="60"/>
              <w:rPr>
                <w:color w:val="auto"/>
              </w:rPr>
            </w:pPr>
            <w:r w:rsidRPr="00402768">
              <w:rPr>
                <w:color w:val="auto"/>
                <w:sz w:val="18"/>
              </w:rPr>
              <w:t>83.33%</w:t>
            </w:r>
          </w:p>
        </w:tc>
      </w:tr>
      <w:tr w:rsidR="00E221DF" w:rsidRPr="00402768" w14:paraId="4B37EE1A" w14:textId="77777777" w:rsidTr="00402768">
        <w:trPr>
          <w:cantSplit/>
          <w:trHeight w:val="373"/>
        </w:trPr>
        <w:tc>
          <w:tcPr>
            <w:tcW w:w="390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012C93D" w14:textId="77777777" w:rsidR="00E221DF" w:rsidRPr="00402768" w:rsidRDefault="00000000">
            <w:pPr>
              <w:spacing w:before="60" w:after="60"/>
              <w:rPr>
                <w:color w:val="auto"/>
              </w:rPr>
            </w:pPr>
            <w:r w:rsidRPr="00402768">
              <w:rPr>
                <w:color w:val="auto"/>
                <w:sz w:val="18"/>
              </w:rPr>
              <w:t>Reminder sent Yes</w:t>
            </w:r>
          </w:p>
        </w:tc>
        <w:tc>
          <w:tcPr>
            <w:tcW w:w="213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BBED4FE" w14:textId="77777777" w:rsidR="00E221DF" w:rsidRPr="00402768" w:rsidRDefault="00000000">
            <w:pPr>
              <w:spacing w:before="60" w:after="60"/>
              <w:rPr>
                <w:color w:val="auto"/>
              </w:rPr>
            </w:pPr>
            <w:r w:rsidRPr="00402768">
              <w:rPr>
                <w:color w:val="auto"/>
                <w:sz w:val="18"/>
              </w:rPr>
              <w:t>3,452</w:t>
            </w:r>
          </w:p>
        </w:tc>
        <w:tc>
          <w:tcPr>
            <w:tcW w:w="213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2FDF814" w14:textId="77777777" w:rsidR="00E221DF" w:rsidRPr="00402768" w:rsidRDefault="00000000">
            <w:pPr>
              <w:spacing w:before="60" w:after="60"/>
              <w:rPr>
                <w:color w:val="auto"/>
              </w:rPr>
            </w:pPr>
            <w:r w:rsidRPr="00402768">
              <w:rPr>
                <w:color w:val="auto"/>
                <w:sz w:val="18"/>
              </w:rPr>
              <w:t>1,721</w:t>
            </w:r>
          </w:p>
        </w:tc>
        <w:tc>
          <w:tcPr>
            <w:tcW w:w="213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422EF03" w14:textId="77777777" w:rsidR="00E221DF" w:rsidRPr="00402768" w:rsidRDefault="00000000">
            <w:pPr>
              <w:spacing w:before="60" w:after="60"/>
              <w:rPr>
                <w:color w:val="auto"/>
              </w:rPr>
            </w:pPr>
            <w:r w:rsidRPr="00402768">
              <w:rPr>
                <w:color w:val="auto"/>
                <w:sz w:val="18"/>
              </w:rPr>
              <w:t>49.86%</w:t>
            </w:r>
          </w:p>
        </w:tc>
      </w:tr>
      <w:tr w:rsidR="00E221DF" w:rsidRPr="00402768" w14:paraId="47E47F8F" w14:textId="77777777" w:rsidTr="00402768">
        <w:trPr>
          <w:cantSplit/>
          <w:trHeight w:val="398"/>
        </w:trPr>
        <w:tc>
          <w:tcPr>
            <w:tcW w:w="390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BB63523" w14:textId="77777777" w:rsidR="00E221DF" w:rsidRPr="00402768" w:rsidRDefault="00000000">
            <w:pPr>
              <w:spacing w:before="60" w:after="60"/>
              <w:rPr>
                <w:color w:val="auto"/>
              </w:rPr>
            </w:pPr>
            <w:r w:rsidRPr="00402768">
              <w:rPr>
                <w:color w:val="auto"/>
                <w:sz w:val="18"/>
              </w:rPr>
              <w:t>Reminder sent No</w:t>
            </w:r>
          </w:p>
        </w:tc>
        <w:tc>
          <w:tcPr>
            <w:tcW w:w="213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8214373" w14:textId="77777777" w:rsidR="00E221DF" w:rsidRPr="00402768" w:rsidRDefault="00000000">
            <w:pPr>
              <w:spacing w:before="60" w:after="60"/>
              <w:rPr>
                <w:color w:val="auto"/>
              </w:rPr>
            </w:pPr>
            <w:r w:rsidRPr="00402768">
              <w:rPr>
                <w:color w:val="auto"/>
                <w:sz w:val="18"/>
              </w:rPr>
              <w:t>1,285</w:t>
            </w:r>
          </w:p>
        </w:tc>
        <w:tc>
          <w:tcPr>
            <w:tcW w:w="213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F25746A" w14:textId="77777777" w:rsidR="00E221DF" w:rsidRPr="00402768" w:rsidRDefault="00000000">
            <w:pPr>
              <w:spacing w:before="60" w:after="60"/>
              <w:rPr>
                <w:color w:val="auto"/>
              </w:rPr>
            </w:pPr>
            <w:r w:rsidRPr="00402768">
              <w:rPr>
                <w:color w:val="auto"/>
                <w:sz w:val="18"/>
              </w:rPr>
              <w:t>702</w:t>
            </w:r>
          </w:p>
        </w:tc>
        <w:tc>
          <w:tcPr>
            <w:tcW w:w="213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AEFAD9F" w14:textId="77777777" w:rsidR="00E221DF" w:rsidRPr="00402768" w:rsidRDefault="00000000">
            <w:pPr>
              <w:spacing w:before="60" w:after="60"/>
              <w:rPr>
                <w:color w:val="auto"/>
              </w:rPr>
            </w:pPr>
            <w:r w:rsidRPr="00402768">
              <w:rPr>
                <w:color w:val="auto"/>
                <w:sz w:val="18"/>
              </w:rPr>
              <w:t>54.63%</w:t>
            </w:r>
          </w:p>
        </w:tc>
      </w:tr>
    </w:tbl>
    <w:p w14:paraId="23FE5FC7" w14:textId="77777777" w:rsidR="00E221DF" w:rsidRDefault="00E221DF">
      <w:pPr>
        <w:spacing w:after="0"/>
      </w:pPr>
    </w:p>
    <w:p w14:paraId="70AD0C10" w14:textId="77777777" w:rsidR="00E221DF" w:rsidRDefault="00000000">
      <w:r>
        <w:lastRenderedPageBreak/>
        <w:t>For each scenario, record the displayed counts and rate in dashboard_acceptance.csv, add a screenshot path and mark Pass only when the values match after rounding. Also check Monday–Sunday ordering, Morning–Afternoon–Evening ordering, chart interactions, refresh and filter reset. No observed results or screenshots have been invented.</w:t>
      </w:r>
    </w:p>
    <w:p w14:paraId="39B4B98C" w14:textId="77777777" w:rsidR="00E221DF" w:rsidRDefault="00000000">
      <w:pPr>
        <w:pStyle w:val="Heading1"/>
      </w:pPr>
      <w:r>
        <w:t>Reported model information</w:t>
      </w:r>
    </w:p>
    <w:p w14:paraId="653F13E3" w14:textId="77777777" w:rsidR="00E221DF" w:rsidRDefault="00000000">
      <w:r>
        <w:t>The Week 7 report records TN=327, FP=156, FN=191 and TP=292, totalling 966 predictions. Treat No-Show as positive. Recalculation gives accuracy 64.08%, precision 65.18%, recall 60.46% and F1 62.73%. The executed notebook reproduces this arithmetic from the reported counts.</w:t>
      </w:r>
    </w:p>
    <w:p w14:paraId="2F71928C" w14:textId="367ABE12" w:rsidR="00E221DF" w:rsidRDefault="00000000">
      <w:r>
        <w:t>The same report gives final refined ROC-AUC=0.689 and describes model refinement and calibration. Those claims remain reported because the corresponding predictions and fitted model are absent. The 966-row model evaluation population is separate from the 4,737-row analytics population. A matching aggregate metric does not verify row-level predictions or model lineage.</w:t>
      </w:r>
    </w:p>
    <w:p w14:paraId="330FDFAC" w14:textId="77777777" w:rsidR="00E221DF" w:rsidRDefault="00000000">
      <w:pPr>
        <w:pStyle w:val="Heading1"/>
      </w:pPr>
      <w:r>
        <w:t>Integration record and final completion checklist</w:t>
      </w:r>
    </w:p>
    <w:p w14:paraId="0304A906" w14:textId="77777777" w:rsidR="00E221DF" w:rsidRDefault="00000000">
      <w:r>
        <w:t>Earlier integration is documented in the Week 6 record and Week 7 report. Raw exchange screenshots and a new Week 8 acceptance record are not present. The accompanying integration_log.csv distinguishes documented earlier work from pending final handoffs.</w:t>
      </w:r>
    </w:p>
    <w:tbl>
      <w:tblPr>
        <w:tblW w:w="10283" w:type="dxa"/>
        <w:tblLayout w:type="fixed"/>
        <w:tblLook w:val="04A0" w:firstRow="1" w:lastRow="0" w:firstColumn="1" w:lastColumn="0" w:noHBand="0" w:noVBand="1"/>
      </w:tblPr>
      <w:tblGrid>
        <w:gridCol w:w="3012"/>
        <w:gridCol w:w="4259"/>
        <w:gridCol w:w="3012"/>
      </w:tblGrid>
      <w:tr w:rsidR="00E221DF" w:rsidRPr="00402768" w14:paraId="4BE672CD" w14:textId="77777777" w:rsidTr="00402768">
        <w:trPr>
          <w:cantSplit/>
          <w:trHeight w:val="379"/>
          <w:tblHeader/>
        </w:trPr>
        <w:tc>
          <w:tcPr>
            <w:tcW w:w="301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4D4EEFE" w14:textId="77777777" w:rsidR="00E221DF" w:rsidRPr="00402768" w:rsidRDefault="00000000">
            <w:pPr>
              <w:spacing w:before="60" w:after="60"/>
              <w:rPr>
                <w:color w:val="auto"/>
              </w:rPr>
            </w:pPr>
            <w:r w:rsidRPr="00402768">
              <w:rPr>
                <w:b/>
                <w:color w:val="auto"/>
                <w:sz w:val="18"/>
              </w:rPr>
              <w:t>Track</w:t>
            </w:r>
          </w:p>
        </w:tc>
        <w:tc>
          <w:tcPr>
            <w:tcW w:w="425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7E17FBC" w14:textId="77777777" w:rsidR="00E221DF" w:rsidRPr="00402768" w:rsidRDefault="00000000">
            <w:pPr>
              <w:spacing w:before="60" w:after="60"/>
              <w:rPr>
                <w:color w:val="auto"/>
              </w:rPr>
            </w:pPr>
            <w:r w:rsidRPr="00402768">
              <w:rPr>
                <w:b/>
                <w:color w:val="auto"/>
                <w:sz w:val="18"/>
              </w:rPr>
              <w:t>Output and dependency</w:t>
            </w:r>
          </w:p>
        </w:tc>
        <w:tc>
          <w:tcPr>
            <w:tcW w:w="301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0EE2AA3" w14:textId="77777777" w:rsidR="00E221DF" w:rsidRPr="00402768" w:rsidRDefault="00000000">
            <w:pPr>
              <w:spacing w:before="60" w:after="60"/>
              <w:rPr>
                <w:color w:val="auto"/>
              </w:rPr>
            </w:pPr>
            <w:r w:rsidRPr="00402768">
              <w:rPr>
                <w:b/>
                <w:color w:val="auto"/>
                <w:sz w:val="18"/>
              </w:rPr>
              <w:t>Current evidence</w:t>
            </w:r>
          </w:p>
        </w:tc>
      </w:tr>
      <w:tr w:rsidR="00E221DF" w:rsidRPr="00402768" w14:paraId="08EA41D0" w14:textId="77777777" w:rsidTr="00402768">
        <w:trPr>
          <w:cantSplit/>
          <w:trHeight w:val="636"/>
        </w:trPr>
        <w:tc>
          <w:tcPr>
            <w:tcW w:w="301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2CEF62B" w14:textId="77777777" w:rsidR="00E221DF" w:rsidRPr="00402768" w:rsidRDefault="00000000">
            <w:pPr>
              <w:spacing w:before="60" w:after="60"/>
              <w:rPr>
                <w:color w:val="auto"/>
              </w:rPr>
            </w:pPr>
            <w:r w:rsidRPr="00402768">
              <w:rPr>
                <w:color w:val="auto"/>
                <w:sz w:val="18"/>
              </w:rPr>
              <w:t>Data Science</w:t>
            </w:r>
          </w:p>
        </w:tc>
        <w:tc>
          <w:tcPr>
            <w:tcW w:w="425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8C6B0CE" w14:textId="77777777" w:rsidR="00E221DF" w:rsidRPr="00402768" w:rsidRDefault="00000000">
            <w:pPr>
              <w:spacing w:before="60" w:after="60"/>
              <w:rPr>
                <w:color w:val="auto"/>
              </w:rPr>
            </w:pPr>
            <w:r w:rsidRPr="00402768">
              <w:rPr>
                <w:color w:val="auto"/>
                <w:sz w:val="18"/>
              </w:rPr>
              <w:t>DA segment tables and KPI definitions; DS predictions with stable appointment IDs and confirmed preprocessing</w:t>
            </w:r>
          </w:p>
        </w:tc>
        <w:tc>
          <w:tcPr>
            <w:tcW w:w="301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97998DE" w14:textId="77777777" w:rsidR="00E221DF" w:rsidRPr="00402768" w:rsidRDefault="00000000">
            <w:pPr>
              <w:spacing w:before="60" w:after="60"/>
              <w:rPr>
                <w:color w:val="auto"/>
              </w:rPr>
            </w:pPr>
            <w:r w:rsidRPr="00402768">
              <w:rPr>
                <w:color w:val="auto"/>
                <w:sz w:val="18"/>
              </w:rPr>
              <w:t>Earlier exchange documented; final ID-preserving handoff pending</w:t>
            </w:r>
          </w:p>
        </w:tc>
      </w:tr>
      <w:tr w:rsidR="00E221DF" w:rsidRPr="00402768" w14:paraId="512903E8" w14:textId="77777777" w:rsidTr="00402768">
        <w:trPr>
          <w:cantSplit/>
          <w:trHeight w:val="636"/>
        </w:trPr>
        <w:tc>
          <w:tcPr>
            <w:tcW w:w="301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DEB6EC7" w14:textId="77777777" w:rsidR="00E221DF" w:rsidRPr="00402768" w:rsidRDefault="00000000">
            <w:pPr>
              <w:spacing w:before="60" w:after="60"/>
              <w:rPr>
                <w:color w:val="auto"/>
              </w:rPr>
            </w:pPr>
            <w:r w:rsidRPr="00402768">
              <w:rPr>
                <w:color w:val="auto"/>
                <w:sz w:val="18"/>
              </w:rPr>
              <w:t>Project Management</w:t>
            </w:r>
          </w:p>
        </w:tc>
        <w:tc>
          <w:tcPr>
            <w:tcW w:w="425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C059431" w14:textId="77777777" w:rsidR="00E221DF" w:rsidRPr="00402768" w:rsidRDefault="00000000">
            <w:pPr>
              <w:spacing w:before="60" w:after="60"/>
              <w:rPr>
                <w:color w:val="auto"/>
              </w:rPr>
            </w:pPr>
            <w:r w:rsidRPr="00402768">
              <w:rPr>
                <w:color w:val="auto"/>
                <w:sz w:val="18"/>
              </w:rPr>
              <w:t>Executive findings, recommendations, readiness and unresolved issues</w:t>
            </w:r>
          </w:p>
        </w:tc>
        <w:tc>
          <w:tcPr>
            <w:tcW w:w="301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D131C14" w14:textId="77777777" w:rsidR="00E221DF" w:rsidRPr="00402768" w:rsidRDefault="00000000">
            <w:pPr>
              <w:spacing w:before="60" w:after="60"/>
              <w:rPr>
                <w:color w:val="auto"/>
              </w:rPr>
            </w:pPr>
            <w:r w:rsidRPr="00402768">
              <w:rPr>
                <w:color w:val="auto"/>
                <w:sz w:val="18"/>
              </w:rPr>
              <w:t>Package prepared; final receipt and use pending</w:t>
            </w:r>
          </w:p>
        </w:tc>
      </w:tr>
      <w:tr w:rsidR="00E221DF" w:rsidRPr="00402768" w14:paraId="32B1E0D7" w14:textId="77777777" w:rsidTr="00402768">
        <w:trPr>
          <w:cantSplit/>
          <w:trHeight w:val="648"/>
        </w:trPr>
        <w:tc>
          <w:tcPr>
            <w:tcW w:w="301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D87B08D" w14:textId="77777777" w:rsidR="00E221DF" w:rsidRPr="00402768" w:rsidRDefault="00000000">
            <w:pPr>
              <w:spacing w:before="60" w:after="60"/>
              <w:rPr>
                <w:color w:val="auto"/>
              </w:rPr>
            </w:pPr>
            <w:r w:rsidRPr="00402768">
              <w:rPr>
                <w:color w:val="auto"/>
                <w:sz w:val="18"/>
              </w:rPr>
              <w:t>MLE via Data Science</w:t>
            </w:r>
          </w:p>
        </w:tc>
        <w:tc>
          <w:tcPr>
            <w:tcW w:w="425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98CDFD2" w14:textId="77777777" w:rsidR="00E221DF" w:rsidRPr="00402768" w:rsidRDefault="00000000">
            <w:pPr>
              <w:spacing w:before="60" w:after="60"/>
              <w:rPr>
                <w:color w:val="auto"/>
              </w:rPr>
            </w:pPr>
            <w:r w:rsidRPr="00402768">
              <w:rPr>
                <w:color w:val="auto"/>
                <w:sz w:val="18"/>
              </w:rPr>
              <w:t>Stable identifiers and consistent feature definitions for a usable scoring workflow</w:t>
            </w:r>
          </w:p>
        </w:tc>
        <w:tc>
          <w:tcPr>
            <w:tcW w:w="301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C7369E2" w14:textId="77777777" w:rsidR="00E221DF" w:rsidRPr="00402768" w:rsidRDefault="00000000">
            <w:pPr>
              <w:spacing w:before="60" w:after="60"/>
              <w:rPr>
                <w:color w:val="auto"/>
              </w:rPr>
            </w:pPr>
            <w:r w:rsidRPr="00402768">
              <w:rPr>
                <w:color w:val="auto"/>
                <w:sz w:val="18"/>
              </w:rPr>
              <w:t>No direct completed DA–MLE exchange claimed</w:t>
            </w:r>
          </w:p>
        </w:tc>
      </w:tr>
    </w:tbl>
    <w:p w14:paraId="6D0B547F" w14:textId="77777777" w:rsidR="00E221DF" w:rsidRDefault="00E221DF">
      <w:pPr>
        <w:spacing w:after="0"/>
      </w:pPr>
    </w:p>
    <w:p w14:paraId="222BD7D2" w14:textId="1DDA77C8" w:rsidR="00E221DF" w:rsidRDefault="00E221DF"/>
    <w:sectPr w:rsidR="00E221DF" w:rsidSect="00034616">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7F17F" w14:textId="77777777" w:rsidR="00FC0E7A" w:rsidRDefault="00FC0E7A">
      <w:pPr>
        <w:spacing w:after="0" w:line="240" w:lineRule="auto"/>
      </w:pPr>
      <w:r>
        <w:separator/>
      </w:r>
    </w:p>
  </w:endnote>
  <w:endnote w:type="continuationSeparator" w:id="0">
    <w:p w14:paraId="51266A00" w14:textId="77777777" w:rsidR="00FC0E7A" w:rsidRDefault="00FC0E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95446" w14:textId="77777777" w:rsidR="00FC0E7A" w:rsidRDefault="00FC0E7A">
      <w:pPr>
        <w:spacing w:after="0" w:line="240" w:lineRule="auto"/>
      </w:pPr>
      <w:r>
        <w:separator/>
      </w:r>
    </w:p>
  </w:footnote>
  <w:footnote w:type="continuationSeparator" w:id="0">
    <w:p w14:paraId="73AD9BA2" w14:textId="77777777" w:rsidR="00FC0E7A" w:rsidRDefault="00FC0E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5249012">
    <w:abstractNumId w:val="8"/>
  </w:num>
  <w:num w:numId="2" w16cid:durableId="944581998">
    <w:abstractNumId w:val="6"/>
  </w:num>
  <w:num w:numId="3" w16cid:durableId="283998670">
    <w:abstractNumId w:val="5"/>
  </w:num>
  <w:num w:numId="4" w16cid:durableId="1940487521">
    <w:abstractNumId w:val="4"/>
  </w:num>
  <w:num w:numId="5" w16cid:durableId="1634603139">
    <w:abstractNumId w:val="7"/>
  </w:num>
  <w:num w:numId="6" w16cid:durableId="601844087">
    <w:abstractNumId w:val="3"/>
  </w:num>
  <w:num w:numId="7" w16cid:durableId="104882768">
    <w:abstractNumId w:val="2"/>
  </w:num>
  <w:num w:numId="8" w16cid:durableId="1888493903">
    <w:abstractNumId w:val="1"/>
  </w:num>
  <w:num w:numId="9" w16cid:durableId="1699157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24EC"/>
    <w:rsid w:val="0029639D"/>
    <w:rsid w:val="00326F90"/>
    <w:rsid w:val="00402768"/>
    <w:rsid w:val="00446584"/>
    <w:rsid w:val="007B0B69"/>
    <w:rsid w:val="00AA1D8D"/>
    <w:rsid w:val="00B47730"/>
    <w:rsid w:val="00CB0664"/>
    <w:rsid w:val="00E221DF"/>
    <w:rsid w:val="00E81CBD"/>
    <w:rsid w:val="00FC0E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B4E2D1E"/>
  <w14:defaultImageDpi w14:val="300"/>
  <w15:docId w15:val="{E04CA047-892D-402A-A247-A5A17F3A7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000000"/>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610</Words>
  <Characters>3477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Oluwagbade Bada</cp:lastModifiedBy>
  <cp:revision>3</cp:revision>
  <dcterms:created xsi:type="dcterms:W3CDTF">2026-09-29T12:00:00Z</dcterms:created>
  <dcterms:modified xsi:type="dcterms:W3CDTF">2026-09-29T12:05:00Z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ac2772bbbe86788c7fe74937e84a60e55491ebc157f411bba5ec539657078fbe</vt:lpwstr>
  </property>
</Properties>
</file>