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left"/>
      </w:pPr>
      <w:r>
        <w:rPr>
          <w:rFonts w:ascii="Noto Sans CJK KR" w:hAnsi="Noto Sans CJK KR" w:eastAsia="Noto Sans CJK KR"/>
          <w:b/>
          <w:color w:val="78685E"/>
          <w:sz w:val="36"/>
        </w:rPr>
        <w:t>Lumière</w:t>
      </w:r>
    </w:p>
    <w:p>
      <w:pPr>
        <w:spacing w:after="200"/>
      </w:pPr>
      <w:r>
        <w:rPr>
          <w:rFonts w:ascii="Noto Sans CJK KR" w:hAnsi="Noto Sans CJK KR" w:eastAsia="Noto Sans CJK KR"/>
          <w:b/>
          <w:color w:val="372E30"/>
          <w:sz w:val="50"/>
        </w:rPr>
        <w:t>ML 기반 이미지 분석 AI 구현 가정 문서</w:t>
      </w:r>
    </w:p>
    <w:p>
      <w:r>
        <w:rPr>
          <w:rFonts w:ascii="Noto Sans CJK KR" w:hAnsi="Noto Sans CJK KR" w:eastAsia="Noto Sans CJK KR"/>
          <w:color w:val="584C46"/>
          <w:sz w:val="26"/>
        </w:rPr>
        <w:t>퍼스널 컬러 진단 / 제품 색상 분석을 자체 머신러닝 모듈로 구성한다면</w:t>
      </w:r>
    </w:p>
    <w:tbl>
      <w:tblPr>
        <w:tblW w:type="auto" w:w="0"/>
        <w:jc w:val="center"/>
        <w:tblLayout w:type="autofit"/>
        <w:tblLook w:firstColumn="1" w:firstRow="1" w:lastColumn="0" w:lastRow="0" w:noHBand="0" w:noVBand="1" w:val="04A0"/>
      </w:tblPr>
      <w:tblGrid>
        <w:gridCol w:w="10596"/>
      </w:tblGrid>
      <w:tr>
        <w:tc>
          <w:tcPr>
            <w:tcW w:type="dxa" w:w="10596"/>
            <w:shd w:fill="F7F7F7"/>
            <w:tcBorders>
              <w:top w:sz="4" w:val="single" w:color="D8D0C8"/>
              <w:left w:sz="4" w:val="single" w:color="D8D0C8"/>
              <w:bottom w:sz="4" w:val="single" w:color="D8D0C8"/>
              <w:right w:sz="4" w:val="single" w:color="D8D0C8"/>
            </w:tcBorders>
          </w:tcPr>
          <w:p>
            <w:pPr>
              <w:spacing w:after="60"/>
            </w:pPr>
            <w:r>
              <w:rPr>
                <w:rFonts w:ascii="Noto Sans CJK KR" w:hAnsi="Noto Sans CJK KR" w:eastAsia="Noto Sans CJK KR"/>
                <w:b/>
                <w:color w:val="44393B"/>
                <w:sz w:val="20"/>
              </w:rPr>
              <w:t>문서 목적</w:t>
            </w:r>
          </w:p>
          <w:p>
            <w:pPr>
              <w:spacing w:line="259" w:lineRule="auto" w:after="40"/>
            </w:pPr>
            <w:r>
              <w:rPr>
                <w:rFonts w:ascii="Noto Sans CJK KR" w:hAnsi="Noto Sans CJK KR" w:eastAsia="Noto Sans CJK KR"/>
                <w:sz w:val="18"/>
              </w:rPr>
              <w:t>현재 프로젝트에서 멀티모달 AI API를 활용하더라도, 포트폴리오/발표에서는 “이미지 분석 AI를 직접 ML 단위로 구현한다면 어떤 구조였는가”를 설명할 수 있어야 한다. 이 문서는 퍼스널 컬러 진단과 제품 분석을 각각 독립 ML 모듈로 설계했을 때의 데이터 흐름, 모델 구성, 평가 지표, 참고문헌 근거를 정리한 자료다.</w:t>
            </w:r>
          </w:p>
        </w:tc>
      </w:tr>
    </w:tbl>
    <w:p>
      <w:pPr>
        <w:spacing w:line="259" w:lineRule="auto" w:before="0" w:after="0"/>
      </w:pPr>
      <w:r>
        <w:rPr>
          <w:rFonts w:ascii="Noto Sans CJK KR" w:hAnsi="Noto Sans CJK KR" w:eastAsia="Noto Sans CJK KR"/>
          <w:sz w:val="18"/>
        </w:rPr>
        <w:t>작성 기준: 2026.06 / 대상 프로젝트: Lumière 퍼스널 컬러 및 화장품 추천 서비스</w:t>
      </w:r>
    </w:p>
    <w:p>
      <w:r>
        <w:br w:type="page"/>
      </w:r>
    </w:p>
    <w:p>
      <w:pPr>
        <w:pStyle w:val="Heading1"/>
        <w:spacing w:before="200" w:after="100"/>
      </w:pPr>
      <w:r>
        <w:rPr>
          <w:rFonts w:ascii="Noto Sans CJK KR" w:hAnsi="Noto Sans CJK KR" w:eastAsia="Noto Sans CJK KR"/>
          <w:b/>
          <w:color w:val="372E30"/>
          <w:sz w:val="34"/>
        </w:rPr>
        <w:t>1. 핵심 요약</w:t>
      </w:r>
    </w:p>
    <w:p>
      <w:pPr>
        <w:spacing w:line="259" w:lineRule="auto" w:before="0" w:after="80"/>
      </w:pPr>
      <w:r>
        <w:rPr>
          <w:rFonts w:ascii="Noto Sans CJK KR" w:hAnsi="Noto Sans CJK KR" w:eastAsia="Noto Sans CJK KR"/>
          <w:sz w:val="20"/>
        </w:rPr>
        <w:t xml:space="preserve">만약 Lumière의 퍼스널 컬러 진단과 제품 분석을 직접 ML 단위로 구성했다면, 하나의 거대한 모델이 최종 답을 바로 예측하는 방식보다 </w:t>
      </w:r>
      <w:r>
        <w:rPr>
          <w:rFonts w:ascii="Noto Sans CJK KR" w:hAnsi="Noto Sans CJK KR" w:eastAsia="Noto Sans CJK KR"/>
          <w:b/>
          <w:sz w:val="20"/>
        </w:rPr>
        <w:t>작은 전문 모델들을 파이프라인으로 연결하는 방식</w:t>
      </w:r>
      <w:r>
        <w:rPr>
          <w:rFonts w:ascii="Noto Sans CJK KR" w:hAnsi="Noto Sans CJK KR" w:eastAsia="Noto Sans CJK KR"/>
          <w:sz w:val="20"/>
        </w:rPr>
        <w:t>이 적합하다. 이유는 퍼스널 컬러와 화장품 색상 분석이 단순 이미지 분류가 아니라, 조명·카메라·얼굴 영역·제품 이미지 배경에 크게 영향을 받는 색상 측정 문제이기 때문이다.</w:t>
      </w:r>
    </w:p>
    <w:p>
      <w:pPr>
        <w:pStyle w:val="ListBullet"/>
        <w:spacing w:after="40" w:line="252" w:lineRule="auto"/>
      </w:pPr>
      <w:r>
        <w:rPr>
          <w:rFonts w:ascii="Noto Sans CJK KR" w:hAnsi="Noto Sans CJK KR" w:eastAsia="Noto Sans CJK KR"/>
          <w:b/>
          <w:sz w:val="19"/>
        </w:rPr>
        <w:t>퍼스널 컬러 진단 AI</w:t>
      </w:r>
      <w:r>
        <w:rPr>
          <w:rFonts w:ascii="Noto Sans CJK KR" w:hAnsi="Noto Sans CJK KR" w:eastAsia="Noto Sans CJK KR"/>
          <w:sz w:val="19"/>
        </w:rPr>
        <w:t>: 얼굴 사진 품질 검사 → 얼굴 랜드마크/피부 영역 분리 → 조명 보정 → CIELAB/HSV 특징 추출 → 32개 toneKey 분류 → 2순위 후보와 신뢰도 반환.</w:t>
      </w:r>
    </w:p>
    <w:p>
      <w:pPr>
        <w:pStyle w:val="ListBullet"/>
        <w:spacing w:after="40" w:line="252" w:lineRule="auto"/>
      </w:pPr>
      <w:r>
        <w:rPr>
          <w:rFonts w:ascii="Noto Sans CJK KR" w:hAnsi="Noto Sans CJK KR" w:eastAsia="Noto Sans CJK KR"/>
          <w:b/>
          <w:sz w:val="19"/>
        </w:rPr>
        <w:t>제품 분석 AI</w:t>
      </w:r>
      <w:r>
        <w:rPr>
          <w:rFonts w:ascii="Noto Sans CJK KR" w:hAnsi="Noto Sans CJK KR" w:eastAsia="Noto Sans CJK KR"/>
          <w:sz w:val="19"/>
        </w:rPr>
        <w:t>: 제품 URL/이미지 수집 → 제품/컬러칩/발색 영역 검출 → 배경·하이라이트 제거 → 대표색 추출 → CIELAB 변환 → 사용자 퍼컬 범위와 비교 → 사용 가능/주의/비추천 판단.</w:t>
      </w:r>
    </w:p>
    <w:p>
      <w:pPr>
        <w:pStyle w:val="ListBullet"/>
        <w:spacing w:after="40" w:line="252" w:lineRule="auto"/>
      </w:pPr>
      <w:r>
        <w:rPr>
          <w:rFonts w:ascii="Noto Sans CJK KR" w:hAnsi="Noto Sans CJK KR" w:eastAsia="Noto Sans CJK KR"/>
          <w:b/>
          <w:sz w:val="19"/>
        </w:rPr>
        <w:t>설명 생성</w:t>
      </w:r>
      <w:r>
        <w:rPr>
          <w:rFonts w:ascii="Noto Sans CJK KR" w:hAnsi="Noto Sans CJK KR" w:eastAsia="Noto Sans CJK KR"/>
          <w:sz w:val="19"/>
        </w:rPr>
        <w:t>: 모델이 계산한 명도·채도·웜쿨·대비·색차 정보를 그대로 노출하지 않고, “비슷한 퍼컬의 사람들이 데일리 립으로 쓰기 좋은 맑은 코랄 계열”처럼 사용자가 이해할 수 있는 언어로 변환.</w:t>
      </w:r>
    </w:p>
    <w:tbl>
      <w:tblPr>
        <w:tblStyle w:val="TableGrid"/>
        <w:tblW w:type="auto" w:w="0"/>
        <w:jc w:val="center"/>
        <w:tblLook w:firstColumn="1" w:firstRow="1" w:lastColumn="0" w:lastRow="0" w:noHBand="0" w:noVBand="1" w:val="04A0"/>
      </w:tblPr>
      <w:tblGrid>
        <w:gridCol w:w="2649"/>
        <w:gridCol w:w="2649"/>
        <w:gridCol w:w="2649"/>
        <w:gridCol w:w="2649"/>
      </w:tblGrid>
      <w:tr>
        <w:trPr>
          <w:tblHeader w:val="true"/>
        </w:trPr>
        <w:tc>
          <w:tcPr>
            <w:tcW w:type="dxa" w:w="1361"/>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구분</w:t>
            </w:r>
          </w:p>
        </w:tc>
        <w:tc>
          <w:tcPr>
            <w:tcW w:type="dxa" w:w="2835"/>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ML로 나눌 모듈</w:t>
            </w:r>
          </w:p>
        </w:tc>
        <w:tc>
          <w:tcPr>
            <w:tcW w:type="dxa" w:w="2381"/>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산출물</w:t>
            </w:r>
          </w:p>
        </w:tc>
        <w:tc>
          <w:tcPr>
            <w:tcW w:type="dxa" w:w="2438"/>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서비스에서 쓰이는 위치</w:t>
            </w:r>
          </w:p>
        </w:tc>
      </w:tr>
      <w:tr>
        <w:tc>
          <w:tcPr>
            <w:tcW w:type="dxa" w:w="136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공통 전처리</w:t>
            </w:r>
          </w:p>
        </w:tc>
        <w:tc>
          <w:tcPr>
            <w:tcW w:type="dxa" w:w="2835"/>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Image Quality Assessment, Color Constancy, Face/Product Segmentation</w:t>
            </w:r>
          </w:p>
        </w:tc>
        <w:tc>
          <w:tcPr>
            <w:tcW w:type="dxa" w:w="238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품질 점수, 보정 이미지, 분석 가능 여부</w:t>
            </w:r>
          </w:p>
        </w:tc>
        <w:tc>
          <w:tcPr>
            <w:tcW w:type="dxa" w:w="243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업로드 직후 / 제품 이미지 분석 전</w:t>
            </w:r>
          </w:p>
        </w:tc>
      </w:tr>
      <w:tr>
        <w:tc>
          <w:tcPr>
            <w:tcW w:type="dxa" w:w="136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퍼스널 컬러</w:t>
            </w:r>
          </w:p>
        </w:tc>
        <w:tc>
          <w:tcPr>
            <w:tcW w:type="dxa" w:w="2835"/>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Face Landmark + Skin/Hair/Eye ROI Extractor + Personal Color Classifier</w:t>
            </w:r>
          </w:p>
        </w:tc>
        <w:tc>
          <w:tcPr>
            <w:tcW w:type="dxa" w:w="238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toneKey, season, undertone, L*a*b*, 2순위 후보, confidence</w:t>
            </w:r>
          </w:p>
        </w:tc>
        <w:tc>
          <w:tcPr>
            <w:tcW w:type="dxa" w:w="243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진단 결과표, 팔레트, AI Pick 이유</w:t>
            </w:r>
          </w:p>
        </w:tc>
      </w:tr>
      <w:tr>
        <w:tc>
          <w:tcPr>
            <w:tcW w:type="dxa" w:w="136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제품 분석</w:t>
            </w:r>
          </w:p>
        </w:tc>
        <w:tc>
          <w:tcPr>
            <w:tcW w:type="dxa" w:w="2835"/>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Product/Swatch Detector + Dominant Color Extractor + Product Color Classifier</w:t>
            </w:r>
          </w:p>
        </w:tc>
        <w:tc>
          <w:tcPr>
            <w:tcW w:type="dxa" w:w="238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옵션별 hex, Lab, hue/chroma/value, 제품 카테고리, 색상군</w:t>
            </w:r>
          </w:p>
        </w:tc>
        <w:tc>
          <w:tcPr>
            <w:tcW w:type="dxa" w:w="243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URL 분석, 제품 상세 추천, 퍼컬 대비 평가</w:t>
            </w:r>
          </w:p>
        </w:tc>
      </w:tr>
      <w:tr>
        <w:tc>
          <w:tcPr>
            <w:tcW w:type="dxa" w:w="136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추천/설명</w:t>
            </w:r>
          </w:p>
        </w:tc>
        <w:tc>
          <w:tcPr>
            <w:tcW w:type="dxa" w:w="2835"/>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Compatibility Scorer + Explanation Template/LLM</w:t>
            </w:r>
          </w:p>
        </w:tc>
        <w:tc>
          <w:tcPr>
            <w:tcW w:type="dxa" w:w="238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matchScore, 이유 문장, 주의 색상</w:t>
            </w:r>
          </w:p>
        </w:tc>
        <w:tc>
          <w:tcPr>
            <w:tcW w:type="dxa" w:w="243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오늘의 추천, 제품 분석 결과, 커뮤니티 추천</w:t>
            </w:r>
          </w:p>
        </w:tc>
      </w:tr>
    </w:tbl>
    <w:p>
      <w:pPr>
        <w:pStyle w:val="Heading1"/>
        <w:spacing w:before="200" w:after="100"/>
      </w:pPr>
      <w:r>
        <w:rPr>
          <w:rFonts w:ascii="Noto Sans CJK KR" w:hAnsi="Noto Sans CJK KR" w:eastAsia="Noto Sans CJK KR"/>
          <w:b/>
          <w:color w:val="372E30"/>
          <w:sz w:val="34"/>
        </w:rPr>
        <w:t>2. 설계 관점: 왜 “ML 모듈화”가 필요한가</w:t>
      </w:r>
    </w:p>
    <w:p>
      <w:pPr>
        <w:spacing w:line="259" w:lineRule="auto" w:before="0" w:after="80"/>
      </w:pPr>
      <w:r>
        <w:rPr>
          <w:rFonts w:ascii="Noto Sans CJK KR" w:hAnsi="Noto Sans CJK KR" w:eastAsia="Noto Sans CJK KR"/>
          <w:sz w:val="20"/>
        </w:rPr>
        <w:t>퍼스널 컬러 진단은 피부·머리·눈동자 색의 조합을 기반으로 어울리는 색을 찾는 문제로, 관련 연구에서도 사용자 이미지에서 피부·모발·눈동자 색을 분석해 개인 색상을 식별하고 메이크업 색상을 선택하는 흐름이 제안되어 있다. 또한 제품 분석은 화장품 이미지에서 색상·마감감 같은 물성 속성을 안정적으로 추출해야 하므로, 단일 분류 모델보다 전처리와 색상 보정을 포함한 파이프라인형 ML 설계가 더 설명 가능하다.</w:t>
      </w:r>
    </w:p>
    <w:p>
      <w:pPr>
        <w:pStyle w:val="ListBullet"/>
        <w:spacing w:after="40" w:line="252" w:lineRule="auto"/>
      </w:pPr>
      <w:r>
        <w:rPr>
          <w:rFonts w:ascii="Noto Sans CJK KR" w:hAnsi="Noto Sans CJK KR" w:eastAsia="Noto Sans CJK KR"/>
          <w:sz w:val="19"/>
        </w:rPr>
        <w:t>사진의 조명과 화이트밸런스가 다르면 같은 피부도 다른 색으로 측정된다. 따라서 업로드 품질 검사와 색 보정은 선택이 아니라 핵심 모듈이다.</w:t>
      </w:r>
    </w:p>
    <w:p>
      <w:pPr>
        <w:pStyle w:val="ListBullet"/>
        <w:spacing w:after="40" w:line="252" w:lineRule="auto"/>
      </w:pPr>
      <w:r>
        <w:rPr>
          <w:rFonts w:ascii="Noto Sans CJK KR" w:hAnsi="Noto Sans CJK KR" w:eastAsia="Noto Sans CJK KR"/>
          <w:sz w:val="19"/>
        </w:rPr>
        <w:t>피부 전체 평균값을 쓰면 입술, 머리카락, 그림자, 홍조, 잡티가 섞인다. 얼굴 랜드마크와 face parsing으로 볼/이마/턱 등 안정적인 ROI만 추출해야 한다.</w:t>
      </w:r>
    </w:p>
    <w:p>
      <w:pPr>
        <w:pStyle w:val="ListBullet"/>
        <w:spacing w:after="40" w:line="252" w:lineRule="auto"/>
      </w:pPr>
      <w:r>
        <w:rPr>
          <w:rFonts w:ascii="Noto Sans CJK KR" w:hAnsi="Noto Sans CJK KR" w:eastAsia="Noto Sans CJK KR"/>
          <w:sz w:val="19"/>
        </w:rPr>
        <w:t>제품 이미지는 브랜드마다 배경, 모델 착색샷, 컬러칩, 패키지 사진이 섞인다. 제품/스와치/발색 영역을 분리하지 않으면 대표색이 왜곡된다.</w:t>
      </w:r>
    </w:p>
    <w:p>
      <w:pPr>
        <w:pStyle w:val="ListBullet"/>
        <w:spacing w:after="40" w:line="252" w:lineRule="auto"/>
      </w:pPr>
      <w:r>
        <w:rPr>
          <w:rFonts w:ascii="Noto Sans CJK KR" w:hAnsi="Noto Sans CJK KR" w:eastAsia="Noto Sans CJK KR"/>
          <w:sz w:val="19"/>
        </w:rPr>
        <w:t>최종 사용자에게는 “L*=72, C*=34”보다 “밝고 맑은 핑크라 봄 라이트·여름 라이트에게 자연스럽다”처럼 해석된 문장이 필요하다.</w:t>
      </w:r>
    </w:p>
    <w:p>
      <w:pPr>
        <w:pStyle w:val="Heading1"/>
        <w:spacing w:before="200" w:after="100"/>
      </w:pPr>
      <w:r>
        <w:rPr>
          <w:rFonts w:ascii="Noto Sans CJK KR" w:hAnsi="Noto Sans CJK KR" w:eastAsia="Noto Sans CJK KR"/>
          <w:b/>
          <w:color w:val="372E30"/>
          <w:sz w:val="34"/>
        </w:rPr>
        <w:t>3. 전체 ML 파이프라인 구조</w:t>
      </w:r>
    </w:p>
    <w:tbl>
      <w:tblPr>
        <w:tblStyle w:val="TableGrid"/>
        <w:tblW w:type="auto" w:w="0"/>
        <w:jc w:val="center"/>
        <w:tblLook w:firstColumn="1" w:firstRow="1" w:lastColumn="0" w:lastRow="0" w:noHBand="0" w:noVBand="1" w:val="04A0"/>
      </w:tblPr>
      <w:tblGrid>
        <w:gridCol w:w="2649"/>
        <w:gridCol w:w="2649"/>
        <w:gridCol w:w="2649"/>
        <w:gridCol w:w="2649"/>
      </w:tblGrid>
      <w:tr>
        <w:trPr>
          <w:tblHeader w:val="true"/>
        </w:trPr>
        <w:tc>
          <w:tcPr>
            <w:tcW w:type="dxa" w:w="964"/>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5"/>
              </w:rPr>
              <w:t>단계</w:t>
            </w:r>
          </w:p>
        </w:tc>
        <w:tc>
          <w:tcPr>
            <w:tcW w:type="dxa" w:w="2608"/>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5"/>
              </w:rPr>
              <w:t>퍼스널 컬러 진단</w:t>
            </w:r>
          </w:p>
        </w:tc>
        <w:tc>
          <w:tcPr>
            <w:tcW w:type="dxa" w:w="2608"/>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5"/>
              </w:rPr>
              <w:t>제품 분석</w:t>
            </w:r>
          </w:p>
        </w:tc>
        <w:tc>
          <w:tcPr>
            <w:tcW w:type="dxa" w:w="2665"/>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5"/>
              </w:rPr>
              <w:t>공통 기술 포인트</w:t>
            </w:r>
          </w:p>
        </w:tc>
      </w:tr>
      <w:tr>
        <w:tc>
          <w:tcPr>
            <w:tcW w:type="dxa" w:w="964"/>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1. 입력 수집</w:t>
            </w:r>
          </w:p>
        </w:tc>
        <w:tc>
          <w:tcPr>
            <w:tcW w:type="dxa" w:w="260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사용자 셀피/진단 이미지 업로드</w:t>
            </w:r>
          </w:p>
        </w:tc>
        <w:tc>
          <w:tcPr>
            <w:tcW w:type="dxa" w:w="260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제품 URL, 제품 상세 이미지, 옵션 컬러칩, 사용자가 업로드한 제품 사진</w:t>
            </w:r>
          </w:p>
        </w:tc>
        <w:tc>
          <w:tcPr>
            <w:tcW w:type="dxa" w:w="2665"/>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이미지 해상도, EXIF, 파일 포맷, 조명 환경 기록</w:t>
            </w:r>
          </w:p>
        </w:tc>
      </w:tr>
      <w:tr>
        <w:tc>
          <w:tcPr>
            <w:tcW w:type="dxa" w:w="964"/>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2. 품질 검사</w:t>
            </w:r>
          </w:p>
        </w:tc>
        <w:tc>
          <w:tcPr>
            <w:tcW w:type="dxa" w:w="260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얼굴 정면 여부, 얼굴 크기, 노출, 흔들림, 그림자, 마스크/안경 가림 여부</w:t>
            </w:r>
          </w:p>
        </w:tc>
        <w:tc>
          <w:tcPr>
            <w:tcW w:type="dxa" w:w="260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제품 영역 선명도, 컬러칩 존재 여부, 배경 복잡도</w:t>
            </w:r>
          </w:p>
        </w:tc>
        <w:tc>
          <w:tcPr>
            <w:tcW w:type="dxa" w:w="2665"/>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CNN 기반 good/bad illumination classifier, blur/sharpness score</w:t>
            </w:r>
          </w:p>
        </w:tc>
      </w:tr>
      <w:tr>
        <w:tc>
          <w:tcPr>
            <w:tcW w:type="dxa" w:w="964"/>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3. 영역 분리</w:t>
            </w:r>
          </w:p>
        </w:tc>
        <w:tc>
          <w:tcPr>
            <w:tcW w:type="dxa" w:w="260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MediaPipe/Face Mesh로 얼굴 정렬, BiSeNet/U-Net으로 피부·입술·눈·머리 분리</w:t>
            </w:r>
          </w:p>
        </w:tc>
        <w:tc>
          <w:tcPr>
            <w:tcW w:type="dxa" w:w="260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YOLO/SAM/세그멘테이션으로 제품·스와치·립 발색 영역 분리</w:t>
            </w:r>
          </w:p>
        </w:tc>
        <w:tc>
          <w:tcPr>
            <w:tcW w:type="dxa" w:w="2665"/>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불필요 픽셀 제거, ROI별 마스크 생성</w:t>
            </w:r>
          </w:p>
        </w:tc>
      </w:tr>
      <w:tr>
        <w:tc>
          <w:tcPr>
            <w:tcW w:type="dxa" w:w="964"/>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4. 색 보정</w:t>
            </w:r>
          </w:p>
        </w:tc>
        <w:tc>
          <w:tcPr>
            <w:tcW w:type="dxa" w:w="260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화이트밸런스, Gray World/Retinex/ColorChecker 기반 보정</w:t>
            </w:r>
          </w:p>
        </w:tc>
        <w:tc>
          <w:tcPr>
            <w:tcW w:type="dxa" w:w="260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제품 이미지별 하이라이트/그림자 제거, 배경 제거</w:t>
            </w:r>
          </w:p>
        </w:tc>
        <w:tc>
          <w:tcPr>
            <w:tcW w:type="dxa" w:w="2665"/>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RGB → XYZ → CIELAB 변환, 색공간 정규화</w:t>
            </w:r>
          </w:p>
        </w:tc>
      </w:tr>
      <w:tr>
        <w:tc>
          <w:tcPr>
            <w:tcW w:type="dxa" w:w="964"/>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5. 특징 추출</w:t>
            </w:r>
          </w:p>
        </w:tc>
        <w:tc>
          <w:tcPr>
            <w:tcW w:type="dxa" w:w="260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피부 L*a*b*, ITA, chroma, hue angle, 피부-머리 대비, 피부-눈 대비</w:t>
            </w:r>
          </w:p>
        </w:tc>
        <w:tc>
          <w:tcPr>
            <w:tcW w:type="dxa" w:w="260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옵션별 대표색, LAB/HSV, 색상군, 채도/명도, 마감감 가능성</w:t>
            </w:r>
          </w:p>
        </w:tc>
        <w:tc>
          <w:tcPr>
            <w:tcW w:type="dxa" w:w="2665"/>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K-means/DBSCAN, trimmed mean, ΔE00</w:t>
            </w:r>
          </w:p>
        </w:tc>
      </w:tr>
      <w:tr>
        <w:tc>
          <w:tcPr>
            <w:tcW w:type="dxa" w:w="964"/>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6. 예측/점수화</w:t>
            </w:r>
          </w:p>
        </w:tc>
        <w:tc>
          <w:tcPr>
            <w:tcW w:type="dxa" w:w="260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32개 toneKey 다중분류 + 2순위 후보 + 신뢰도</w:t>
            </w:r>
          </w:p>
        </w:tc>
        <w:tc>
          <w:tcPr>
            <w:tcW w:type="dxa" w:w="260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사용자 tone range와 제품색의 호환도 계산</w:t>
            </w:r>
          </w:p>
        </w:tc>
        <w:tc>
          <w:tcPr>
            <w:tcW w:type="dxa" w:w="2665"/>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LightGBM/EfficientNet/ResNet/Calibration</w:t>
            </w:r>
          </w:p>
        </w:tc>
      </w:tr>
      <w:tr>
        <w:tc>
          <w:tcPr>
            <w:tcW w:type="dxa" w:w="964"/>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7. 응답 생성</w:t>
            </w:r>
          </w:p>
        </w:tc>
        <w:tc>
          <w:tcPr>
            <w:tcW w:type="dxa" w:w="260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진단 결과표, 팔레트, 메이크업 가이드</w:t>
            </w:r>
          </w:p>
        </w:tc>
        <w:tc>
          <w:tcPr>
            <w:tcW w:type="dxa" w:w="260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사용 가능/주의/비추천, AI Pick 이유</w:t>
            </w:r>
          </w:p>
        </w:tc>
        <w:tc>
          <w:tcPr>
            <w:tcW w:type="dxa" w:w="2665"/>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5"/>
              </w:rPr>
              <w:t>JSON schema + 설명 템플릿/LLM</w:t>
            </w:r>
          </w:p>
        </w:tc>
      </w:tr>
    </w:tbl>
    <w:tbl>
      <w:tblPr>
        <w:tblW w:type="auto" w:w="0"/>
        <w:jc w:val="center"/>
        <w:tblLayout w:type="autofit"/>
        <w:tblLook w:firstColumn="1" w:firstRow="1" w:lastColumn="0" w:lastRow="0" w:noHBand="0" w:noVBand="1" w:val="04A0"/>
      </w:tblPr>
      <w:tblGrid>
        <w:gridCol w:w="10596"/>
      </w:tblGrid>
      <w:tr>
        <w:tc>
          <w:tcPr>
            <w:tcW w:type="dxa" w:w="10596"/>
            <w:shd w:fill="F4F1EE"/>
            <w:tcBorders>
              <w:top w:sz="4" w:val="single" w:color="D8D0C8"/>
              <w:left w:sz="4" w:val="single" w:color="D8D0C8"/>
              <w:bottom w:sz="4" w:val="single" w:color="D8D0C8"/>
              <w:right w:sz="4" w:val="single" w:color="D8D0C8"/>
            </w:tcBorders>
          </w:tcPr>
          <w:p>
            <w:pPr>
              <w:spacing w:after="60"/>
            </w:pPr>
            <w:r>
              <w:rPr>
                <w:rFonts w:ascii="Noto Sans CJK KR" w:hAnsi="Noto Sans CJK KR" w:eastAsia="Noto Sans CJK KR"/>
                <w:b/>
                <w:color w:val="44393B"/>
                <w:sz w:val="20"/>
              </w:rPr>
              <w:t>보고서에 넣을 수 있는 서술 문장</w:t>
            </w:r>
          </w:p>
          <w:p>
            <w:pPr>
              <w:spacing w:line="259" w:lineRule="auto" w:after="40"/>
            </w:pPr>
            <w:r>
              <w:rPr>
                <w:rFonts w:ascii="Noto Sans CJK KR" w:hAnsi="Noto Sans CJK KR" w:eastAsia="Noto Sans CJK KR"/>
                <w:sz w:val="18"/>
              </w:rPr>
              <w:t>“본 서비스의 이미지 분석 AI를 자체 ML 단위로 구현한다면, 진단 결과를 한 번에 생성하는 블랙박스 모델이 아니라 이미지 품질 검사, 얼굴·제품 영역 분리, 조명 보정, 색상 특징 추출, 퍼스널 컬러 분류, 제품 호환도 점수화를 단계별 모델로 분리했을 것이다. 이를 통해 각 단계의 실패 원인을 추적할 수 있고, 사용자에게도 단순 결과가 아닌 왜 해당 색상이 어울리는지 설명 가능한 근거를 제공할 수 있다.”</w:t>
            </w:r>
          </w:p>
        </w:tc>
      </w:tr>
    </w:tbl>
    <w:p>
      <w:pPr>
        <w:pStyle w:val="Heading1"/>
        <w:spacing w:before="200" w:after="100"/>
      </w:pPr>
      <w:r>
        <w:rPr>
          <w:rFonts w:ascii="Noto Sans CJK KR" w:hAnsi="Noto Sans CJK KR" w:eastAsia="Noto Sans CJK KR"/>
          <w:b/>
          <w:color w:val="372E30"/>
          <w:sz w:val="34"/>
        </w:rPr>
        <w:t>4. 퍼스널 컬러 진단 AI를 ML로 구현한다면</w:t>
      </w:r>
    </w:p>
    <w:p>
      <w:pPr>
        <w:pStyle w:val="Heading2"/>
        <w:spacing w:before="120" w:after="100"/>
      </w:pPr>
      <w:r>
        <w:rPr>
          <w:rFonts w:ascii="Noto Sans CJK KR" w:hAnsi="Noto Sans CJK KR" w:eastAsia="Noto Sans CJK KR"/>
          <w:b/>
          <w:color w:val="4E4143"/>
          <w:sz w:val="26"/>
        </w:rPr>
        <w:t>4-1. 입력 데이터와 라벨 설계</w:t>
      </w:r>
    </w:p>
    <w:p>
      <w:pPr>
        <w:spacing w:line="259" w:lineRule="auto" w:before="0" w:after="80"/>
      </w:pPr>
      <w:r>
        <w:rPr>
          <w:rFonts w:ascii="Noto Sans CJK KR" w:hAnsi="Noto Sans CJK KR" w:eastAsia="Noto Sans CJK KR"/>
          <w:sz w:val="20"/>
        </w:rPr>
        <w:t>퍼스널 컬러 모델의 핵심은 “이미지 한 장 → 32개 톤 중 하나”를 바로 학습시키는 것이 아니라, 전문가 라벨과 정량 색상 특징을 함께 저장하는 것이다. 초기 MVP에서는 전문가가 진단한 toneKey를 정답 라벨로 두고, 고도화 단계에서는 season, undertone, value, chroma, clarity를 계층형 라벨로 분리한다.</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1701"/>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데이터 항목</w:t>
            </w:r>
          </w:p>
        </w:tc>
        <w:tc>
          <w:tcPr>
            <w:tcW w:type="dxa" w:w="3402"/>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수집/생성 방법</w:t>
            </w:r>
          </w:p>
        </w:tc>
        <w:tc>
          <w:tcPr>
            <w:tcW w:type="dxa" w:w="3572"/>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학습에서의 역할</w:t>
            </w:r>
          </w:p>
        </w:tc>
      </w:tr>
      <w:tr>
        <w:tc>
          <w:tcPr>
            <w:tcW w:type="dxa" w:w="170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원본 얼굴 이미지</w:t>
            </w:r>
          </w:p>
        </w:tc>
        <w:tc>
          <w:tcPr>
            <w:tcW w:type="dxa" w:w="3402"/>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자연광/실내광/역광 등 다양한 조건의 셀피. 개인정보 보호를 위해 학습용은 동의 기반 익명화.</w:t>
            </w:r>
          </w:p>
        </w:tc>
        <w:tc>
          <w:tcPr>
            <w:tcW w:type="dxa" w:w="3572"/>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얼굴 품질 검사, 세그멘테이션, 진단 모델 입력</w:t>
            </w:r>
          </w:p>
        </w:tc>
      </w:tr>
      <w:tr>
        <w:tc>
          <w:tcPr>
            <w:tcW w:type="dxa" w:w="170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전문가 진단 라벨</w:t>
            </w:r>
          </w:p>
        </w:tc>
        <w:tc>
          <w:tcPr>
            <w:tcW w:type="dxa" w:w="3402"/>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봄/여름/가을/겨울 + 웜/쿨 + 라이트/브라이트/뮤트/딥 등 32개 toneKey</w:t>
            </w:r>
          </w:p>
        </w:tc>
        <w:tc>
          <w:tcPr>
            <w:tcW w:type="dxa" w:w="3572"/>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분류 모델의 정답 라벨</w:t>
            </w:r>
          </w:p>
        </w:tc>
      </w:tr>
      <w:tr>
        <w:tc>
          <w:tcPr>
            <w:tcW w:type="dxa" w:w="170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ROI 마스크</w:t>
            </w:r>
          </w:p>
        </w:tc>
        <w:tc>
          <w:tcPr>
            <w:tcW w:type="dxa" w:w="3402"/>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볼, 이마, 턱, 입술, 눈동자, 머리카락 영역 마스크</w:t>
            </w:r>
          </w:p>
        </w:tc>
        <w:tc>
          <w:tcPr>
            <w:tcW w:type="dxa" w:w="3572"/>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피부/머리/눈 색상 특징 추출</w:t>
            </w:r>
          </w:p>
        </w:tc>
      </w:tr>
      <w:tr>
        <w:tc>
          <w:tcPr>
            <w:tcW w:type="dxa" w:w="170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정량 색상 특징</w:t>
            </w:r>
          </w:p>
        </w:tc>
        <w:tc>
          <w:tcPr>
            <w:tcW w:type="dxa" w:w="3402"/>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RGB, HSV, CIELAB, ITA, chroma, hue angle, contrast</w:t>
            </w:r>
          </w:p>
        </w:tc>
        <w:tc>
          <w:tcPr>
            <w:tcW w:type="dxa" w:w="3572"/>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표 형태 모델 학습 및 설명 근거</w:t>
            </w:r>
          </w:p>
        </w:tc>
      </w:tr>
      <w:tr>
        <w:tc>
          <w:tcPr>
            <w:tcW w:type="dxa" w:w="170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품질 라벨</w:t>
            </w:r>
          </w:p>
        </w:tc>
        <w:tc>
          <w:tcPr>
            <w:tcW w:type="dxa" w:w="3402"/>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좋은 조명/나쁜 조명, 얼굴 가림, 흔들림, 그림자</w:t>
            </w:r>
          </w:p>
        </w:tc>
        <w:tc>
          <w:tcPr>
            <w:tcW w:type="dxa" w:w="3572"/>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분석 가능 여부 판단 및 재촬영 안내</w:t>
            </w:r>
          </w:p>
        </w:tc>
      </w:tr>
    </w:tbl>
    <w:p>
      <w:pPr>
        <w:pStyle w:val="Heading2"/>
        <w:spacing w:before="120" w:after="100"/>
      </w:pPr>
      <w:r>
        <w:rPr>
          <w:rFonts w:ascii="Noto Sans CJK KR" w:hAnsi="Noto Sans CJK KR" w:eastAsia="Noto Sans CJK KR"/>
          <w:b/>
          <w:color w:val="4E4143"/>
          <w:sz w:val="26"/>
        </w:rPr>
        <w:t>4-2. 얼굴/피부 영역 분리</w:t>
      </w:r>
    </w:p>
    <w:p>
      <w:pPr>
        <w:spacing w:line="259" w:lineRule="auto" w:before="0" w:after="80"/>
      </w:pPr>
      <w:r>
        <w:rPr>
          <w:rFonts w:ascii="Noto Sans CJK KR" w:hAnsi="Noto Sans CJK KR" w:eastAsia="Noto Sans CJK KR"/>
          <w:sz w:val="20"/>
        </w:rPr>
        <w:t>얼굴 전체 평균색은 진단 근거로 부정확하다. 실제 구현에서는 얼굴 랜드마크로 위치를 잡고, face parsing 모델로 피부·입술·눈·머리카락을 분리한 뒤, 그림자와 하이라이트가 적은 볼/이마 중심 ROI만 사용한다.</w:t>
      </w:r>
    </w:p>
    <w:p>
      <w:pPr>
        <w:pStyle w:val="ListBullet"/>
        <w:spacing w:after="40" w:line="252" w:lineRule="auto"/>
      </w:pPr>
      <w:r>
        <w:rPr>
          <w:rFonts w:ascii="Noto Sans CJK KR" w:hAnsi="Noto Sans CJK KR" w:eastAsia="Noto Sans CJK KR"/>
          <w:b/>
          <w:sz w:val="19"/>
        </w:rPr>
        <w:t>Face detection/landmark</w:t>
      </w:r>
      <w:r>
        <w:rPr>
          <w:rFonts w:ascii="Noto Sans CJK KR" w:hAnsi="Noto Sans CJK KR" w:eastAsia="Noto Sans CJK KR"/>
          <w:sz w:val="19"/>
        </w:rPr>
        <w:t>: MediaPipe Face Mesh 또는 Face Landmarker를 사용해 얼굴 위치와 468개 수준의 랜드마크를 얻고, 얼굴 정렬·ROI 추출 기준으로 사용한다.</w:t>
      </w:r>
    </w:p>
    <w:p>
      <w:pPr>
        <w:pStyle w:val="ListBullet"/>
        <w:spacing w:after="40" w:line="252" w:lineRule="auto"/>
      </w:pPr>
      <w:r>
        <w:rPr>
          <w:rFonts w:ascii="Noto Sans CJK KR" w:hAnsi="Noto Sans CJK KR" w:eastAsia="Noto Sans CJK KR"/>
          <w:b/>
          <w:sz w:val="19"/>
        </w:rPr>
        <w:t>Face parsing</w:t>
      </w:r>
      <w:r>
        <w:rPr>
          <w:rFonts w:ascii="Noto Sans CJK KR" w:hAnsi="Noto Sans CJK KR" w:eastAsia="Noto Sans CJK KR"/>
          <w:sz w:val="19"/>
        </w:rPr>
        <w:t>: BiSeNet, U-Net, DeepLab 계열 모델로 피부, 머리카락, 눈, 눈썹, 입술을 픽셀 단위로 분리한다.</w:t>
      </w:r>
    </w:p>
    <w:p>
      <w:pPr>
        <w:pStyle w:val="ListBullet"/>
        <w:spacing w:after="40" w:line="252" w:lineRule="auto"/>
      </w:pPr>
      <w:r>
        <w:rPr>
          <w:rFonts w:ascii="Noto Sans CJK KR" w:hAnsi="Noto Sans CJK KR" w:eastAsia="Noto Sans CJK KR"/>
          <w:b/>
          <w:sz w:val="19"/>
        </w:rPr>
        <w:t>Skin ROI filtering</w:t>
      </w:r>
      <w:r>
        <w:rPr>
          <w:rFonts w:ascii="Noto Sans CJK KR" w:hAnsi="Noto Sans CJK KR" w:eastAsia="Noto Sans CJK KR"/>
          <w:sz w:val="19"/>
        </w:rPr>
        <w:t>: 피부 마스크 중 코 그림자, 입술 주변 홍조, 눈 밑 그림자, 하이라이트 픽셀을 제거하고 cheek/forehead/chin 중심의 안정 영역을 사용한다.</w:t>
      </w:r>
    </w:p>
    <w:p>
      <w:pPr>
        <w:pStyle w:val="Heading2"/>
        <w:spacing w:before="120" w:after="100"/>
      </w:pPr>
      <w:r>
        <w:rPr>
          <w:rFonts w:ascii="Noto Sans CJK KR" w:hAnsi="Noto Sans CJK KR" w:eastAsia="Noto Sans CJK KR"/>
          <w:b/>
          <w:color w:val="4E4143"/>
          <w:sz w:val="26"/>
        </w:rPr>
        <w:t>4-3. 색상 보정과 특징 추출</w:t>
      </w:r>
    </w:p>
    <w:p>
      <w:pPr>
        <w:spacing w:line="259" w:lineRule="auto" w:before="0" w:after="80"/>
      </w:pPr>
      <w:r>
        <w:rPr>
          <w:rFonts w:ascii="Noto Sans CJK KR" w:hAnsi="Noto Sans CJK KR" w:eastAsia="Noto Sans CJK KR"/>
          <w:sz w:val="20"/>
        </w:rPr>
        <w:t>색상 분석의 기준 색공간은 RGB보다 CIELAB이 적합하다. CIELAB은 L*로 명도, a*/b*로 색상 축을 표현하고, CIE 표준에서는 lightness, chroma, hue 계산을 포함하는 색공간으로 정의된다. 제품과 피부의 색차는 ΔE00(CIEDE2000)을 사용하면 단순 RGB 거리보다 지각적 색 차이에 가까운 비교가 가능하다.</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1644"/>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특징</w:t>
            </w:r>
          </w:p>
        </w:tc>
        <w:tc>
          <w:tcPr>
            <w:tcW w:type="dxa" w:w="2551"/>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계산 방식</w:t>
            </w:r>
          </w:p>
        </w:tc>
        <w:tc>
          <w:tcPr>
            <w:tcW w:type="dxa" w:w="4309"/>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퍼스널 컬러 해석</w:t>
            </w:r>
          </w:p>
        </w:tc>
      </w:tr>
      <w:tr>
        <w:tc>
          <w:tcPr>
            <w:tcW w:type="dxa" w:w="1644"/>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명도 Value</w:t>
            </w:r>
          </w:p>
        </w:tc>
        <w:tc>
          <w:tcPr>
            <w:tcW w:type="dxa" w:w="255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피부 ROI의 L* 중앙값/분위수</w:t>
            </w:r>
          </w:p>
        </w:tc>
        <w:tc>
          <w:tcPr>
            <w:tcW w:type="dxa" w:w="4309"/>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밝은 톤/깊은 톤 분리. 라이트·브라이트 계열은 상대적으로 높은 L* 경향.</w:t>
            </w:r>
          </w:p>
        </w:tc>
      </w:tr>
      <w:tr>
        <w:tc>
          <w:tcPr>
            <w:tcW w:type="dxa" w:w="1644"/>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채도 Chroma</w:t>
            </w:r>
          </w:p>
        </w:tc>
        <w:tc>
          <w:tcPr>
            <w:tcW w:type="dxa" w:w="255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C* = sqrt(a*² + b*²)</w:t>
            </w:r>
          </w:p>
        </w:tc>
        <w:tc>
          <w:tcPr>
            <w:tcW w:type="dxa" w:w="4309"/>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브라이트/뮤트 구분. 채도가 높으면 선명, 낮으면 부드러운 톤 후보.</w:t>
            </w:r>
          </w:p>
        </w:tc>
      </w:tr>
      <w:tr>
        <w:tc>
          <w:tcPr>
            <w:tcW w:type="dxa" w:w="1644"/>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웜/쿨 Undertone</w:t>
            </w:r>
          </w:p>
        </w:tc>
        <w:tc>
          <w:tcPr>
            <w:tcW w:type="dxa" w:w="255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b* 축, a*/b* 비율, hue angle, 피부·입술·머리의 상대 분포</w:t>
            </w:r>
          </w:p>
        </w:tc>
        <w:tc>
          <w:tcPr>
            <w:tcW w:type="dxa" w:w="4309"/>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노란기/붉은기/푸른기 경향을 판단하되 단일 b* 값만으로 판정하지 않음.</w:t>
            </w:r>
          </w:p>
        </w:tc>
      </w:tr>
      <w:tr>
        <w:tc>
          <w:tcPr>
            <w:tcW w:type="dxa" w:w="1644"/>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청탁/맑기</w:t>
            </w:r>
          </w:p>
        </w:tc>
        <w:tc>
          <w:tcPr>
            <w:tcW w:type="dxa" w:w="255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채도, local contrast, 색 분포의 분산, 회색도 거리</w:t>
            </w:r>
          </w:p>
        </w:tc>
        <w:tc>
          <w:tcPr>
            <w:tcW w:type="dxa" w:w="4309"/>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맑은 색이 받는지, 회기/탁기가 섞인 색이 자연스러운지 판단.</w:t>
            </w:r>
          </w:p>
        </w:tc>
      </w:tr>
      <w:tr>
        <w:tc>
          <w:tcPr>
            <w:tcW w:type="dxa" w:w="1644"/>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대비 Contrast</w:t>
            </w:r>
          </w:p>
        </w:tc>
        <w:tc>
          <w:tcPr>
            <w:tcW w:type="dxa" w:w="255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피부 L*와 머리·눈동자 L* 차이, 얼굴 전체 edge contrast</w:t>
            </w:r>
          </w:p>
        </w:tc>
        <w:tc>
          <w:tcPr>
            <w:tcW w:type="dxa" w:w="4309"/>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저대비는 라이트/뮤트, 고대비는 브라이트/딥 후보에 가중.</w:t>
            </w:r>
          </w:p>
        </w:tc>
      </w:tr>
      <w:tr>
        <w:tc>
          <w:tcPr>
            <w:tcW w:type="dxa" w:w="1644"/>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ITA 피부톤 보조지표</w:t>
            </w:r>
          </w:p>
        </w:tc>
        <w:tc>
          <w:tcPr>
            <w:tcW w:type="dxa" w:w="255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ITA = arctan((L* - 50) / b*) × 180 / π</w:t>
            </w:r>
          </w:p>
        </w:tc>
        <w:tc>
          <w:tcPr>
            <w:tcW w:type="dxa" w:w="4309"/>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피부 밝기 분류 보조. 단독 퍼컬 라벨로 쓰지 않고 품질·보정 확인용으로 사용.</w:t>
            </w:r>
          </w:p>
        </w:tc>
      </w:tr>
    </w:tbl>
    <w:p>
      <w:pPr>
        <w:pStyle w:val="Heading2"/>
        <w:spacing w:before="120" w:after="100"/>
      </w:pPr>
      <w:r>
        <w:rPr>
          <w:rFonts w:ascii="Noto Sans CJK KR" w:hAnsi="Noto Sans CJK KR" w:eastAsia="Noto Sans CJK KR"/>
          <w:b/>
          <w:color w:val="4E4143"/>
          <w:sz w:val="26"/>
        </w:rPr>
        <w:t>4-4. 모델 구성안</w:t>
      </w:r>
    </w:p>
    <w:tbl>
      <w:tblPr>
        <w:tblStyle w:val="TableGrid"/>
        <w:tblW w:type="auto" w:w="0"/>
        <w:jc w:val="center"/>
        <w:tblLook w:firstColumn="1" w:firstRow="1" w:lastColumn="0" w:lastRow="0" w:noHBand="0" w:noVBand="1" w:val="04A0"/>
      </w:tblPr>
      <w:tblGrid>
        <w:gridCol w:w="2649"/>
        <w:gridCol w:w="2649"/>
        <w:gridCol w:w="2649"/>
        <w:gridCol w:w="2649"/>
      </w:tblGrid>
      <w:tr>
        <w:trPr>
          <w:tblHeader w:val="true"/>
        </w:trPr>
        <w:tc>
          <w:tcPr>
            <w:tcW w:type="dxa" w:w="1814"/>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모델</w:t>
            </w:r>
          </w:p>
        </w:tc>
        <w:tc>
          <w:tcPr>
            <w:tcW w:type="dxa" w:w="2041"/>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입력</w:t>
            </w:r>
          </w:p>
        </w:tc>
        <w:tc>
          <w:tcPr>
            <w:tcW w:type="dxa" w:w="2381"/>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출력</w:t>
            </w:r>
          </w:p>
        </w:tc>
        <w:tc>
          <w:tcPr>
            <w:tcW w:type="dxa" w:w="2494"/>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선택 이유</w:t>
            </w:r>
          </w:p>
        </w:tc>
      </w:tr>
      <w:tr>
        <w:tc>
          <w:tcPr>
            <w:tcW w:type="dxa" w:w="1814"/>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품질 판별 CNN</w:t>
            </w:r>
          </w:p>
        </w:tc>
        <w:tc>
          <w:tcPr>
            <w:tcW w:type="dxa" w:w="204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원본/얼굴 crop 이미지</w:t>
            </w:r>
          </w:p>
        </w:tc>
        <w:tc>
          <w:tcPr>
            <w:tcW w:type="dxa" w:w="238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good/bad lighting, blur score, face occlusion score</w:t>
            </w:r>
          </w:p>
        </w:tc>
        <w:tc>
          <w:tcPr>
            <w:tcW w:type="dxa" w:w="2494"/>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나쁜 조명에서 진단하면 결과가 흔들리므로 분석 전 재촬영 안내 가능</w:t>
            </w:r>
          </w:p>
        </w:tc>
      </w:tr>
      <w:tr>
        <w:tc>
          <w:tcPr>
            <w:tcW w:type="dxa" w:w="1814"/>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Face/skin segmentation</w:t>
            </w:r>
          </w:p>
        </w:tc>
        <w:tc>
          <w:tcPr>
            <w:tcW w:type="dxa" w:w="204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정렬된 얼굴 이미지</w:t>
            </w:r>
          </w:p>
        </w:tc>
        <w:tc>
          <w:tcPr>
            <w:tcW w:type="dxa" w:w="238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피부·입술·눈·머리 마스크</w:t>
            </w:r>
          </w:p>
        </w:tc>
        <w:tc>
          <w:tcPr>
            <w:tcW w:type="dxa" w:w="2494"/>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색상 특징 추출 범위를 명확히 분리</w:t>
            </w:r>
          </w:p>
        </w:tc>
      </w:tr>
      <w:tr>
        <w:tc>
          <w:tcPr>
            <w:tcW w:type="dxa" w:w="1814"/>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Tabular classifier</w:t>
            </w:r>
          </w:p>
        </w:tc>
        <w:tc>
          <w:tcPr>
            <w:tcW w:type="dxa" w:w="204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L*a*b*, HSV, ITA, contrast, chroma 등 정량 특징</w:t>
            </w:r>
          </w:p>
        </w:tc>
        <w:tc>
          <w:tcPr>
            <w:tcW w:type="dxa" w:w="238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season/undertone/value/chroma 예측</w:t>
            </w:r>
          </w:p>
        </w:tc>
        <w:tc>
          <w:tcPr>
            <w:tcW w:type="dxa" w:w="2494"/>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적은 데이터에서도 LightGBM/XGBoost가 안정적이고 설명 가능</w:t>
            </w:r>
          </w:p>
        </w:tc>
      </w:tr>
      <w:tr>
        <w:tc>
          <w:tcPr>
            <w:tcW w:type="dxa" w:w="1814"/>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Image classifier</w:t>
            </w:r>
          </w:p>
        </w:tc>
        <w:tc>
          <w:tcPr>
            <w:tcW w:type="dxa" w:w="204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얼굴 crop 또는 ROI patch</w:t>
            </w:r>
          </w:p>
        </w:tc>
        <w:tc>
          <w:tcPr>
            <w:tcW w:type="dxa" w:w="238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32개 toneKey 확률</w:t>
            </w:r>
          </w:p>
        </w:tc>
        <w:tc>
          <w:tcPr>
            <w:tcW w:type="dxa" w:w="2494"/>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색상뿐 아니라 얼굴 전체 대비/분위기를 반영</w:t>
            </w:r>
          </w:p>
        </w:tc>
      </w:tr>
      <w:tr>
        <w:tc>
          <w:tcPr>
            <w:tcW w:type="dxa" w:w="1814"/>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Ensemble/Calibration</w:t>
            </w:r>
          </w:p>
        </w:tc>
        <w:tc>
          <w:tcPr>
            <w:tcW w:type="dxa" w:w="204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tabular + image model output</w:t>
            </w:r>
          </w:p>
        </w:tc>
        <w:tc>
          <w:tcPr>
            <w:tcW w:type="dxa" w:w="238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최종 toneKey, top-2, confidence</w:t>
            </w:r>
          </w:p>
        </w:tc>
        <w:tc>
          <w:tcPr>
            <w:tcW w:type="dxa" w:w="2494"/>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모델별 약점을 보완하고 신뢰도 기반 fallback 가능</w:t>
            </w:r>
          </w:p>
        </w:tc>
      </w:tr>
    </w:tbl>
    <w:tbl>
      <w:tblPr>
        <w:tblW w:type="auto" w:w="0"/>
        <w:jc w:val="center"/>
        <w:tblLayout w:type="autofit"/>
        <w:tblLook w:firstColumn="1" w:firstRow="1" w:lastColumn="0" w:lastRow="0" w:noHBand="0" w:noVBand="1" w:val="04A0"/>
      </w:tblPr>
      <w:tblGrid>
        <w:gridCol w:w="10596"/>
      </w:tblGrid>
      <w:tr>
        <w:tc>
          <w:tcPr>
            <w:tcW w:type="dxa" w:w="10596"/>
            <w:shd w:fill="F7F7F7"/>
            <w:tcBorders>
              <w:top w:sz="4" w:val="single" w:color="D8D0C8"/>
              <w:left w:sz="4" w:val="single" w:color="D8D0C8"/>
              <w:bottom w:sz="4" w:val="single" w:color="D8D0C8"/>
              <w:right w:sz="4" w:val="single" w:color="D8D0C8"/>
            </w:tcBorders>
          </w:tcPr>
          <w:p>
            <w:pPr>
              <w:spacing w:after="60"/>
            </w:pPr>
            <w:r>
              <w:rPr>
                <w:rFonts w:ascii="Noto Sans CJK KR" w:hAnsi="Noto Sans CJK KR" w:eastAsia="Noto Sans CJK KR"/>
                <w:b/>
                <w:color w:val="44393B"/>
                <w:sz w:val="20"/>
              </w:rPr>
              <w:t>추천 구현 방식</w:t>
            </w:r>
          </w:p>
          <w:p>
            <w:pPr>
              <w:spacing w:line="259" w:lineRule="auto" w:after="40"/>
            </w:pPr>
            <w:r>
              <w:rPr>
                <w:rFonts w:ascii="Noto Sans CJK KR" w:hAnsi="Noto Sans CJK KR" w:eastAsia="Noto Sans CJK KR"/>
                <w:sz w:val="18"/>
              </w:rPr>
              <w:t>초기에는 “규칙 기반 + LightGBM”으로 빠르게 만들고, 데이터가 쌓이면 EfficientNet/MobileNet 기반 이미지 분류 모델을 추가하는 것이 현실적이다. 즉, 처음부터 대형 CNN으로 32개 클래스를 바로 맞히기보다, 색상 특징 추출과 전문가 라벨을 결합한 하이브리드 ML이 프로젝트 기간 내 구현 가능성이 높다.</w:t>
            </w:r>
          </w:p>
        </w:tc>
      </w:tr>
    </w:tbl>
    <w:p>
      <w:pPr>
        <w:pStyle w:val="Heading1"/>
        <w:spacing w:before="200" w:after="100"/>
      </w:pPr>
      <w:r>
        <w:rPr>
          <w:rFonts w:ascii="Noto Sans CJK KR" w:hAnsi="Noto Sans CJK KR" w:eastAsia="Noto Sans CJK KR"/>
          <w:b/>
          <w:color w:val="372E30"/>
          <w:sz w:val="34"/>
        </w:rPr>
        <w:t>5. 제품 분석 AI를 ML로 구현한다면</w:t>
      </w:r>
    </w:p>
    <w:p>
      <w:pPr>
        <w:pStyle w:val="Heading2"/>
        <w:spacing w:before="120" w:after="100"/>
      </w:pPr>
      <w:r>
        <w:rPr>
          <w:rFonts w:ascii="Noto Sans CJK KR" w:hAnsi="Noto Sans CJK KR" w:eastAsia="Noto Sans CJK KR"/>
          <w:b/>
          <w:color w:val="4E4143"/>
          <w:sz w:val="26"/>
        </w:rPr>
        <w:t>5-1. 제품 이미지 분석의 문제 정의</w:t>
      </w:r>
    </w:p>
    <w:p>
      <w:pPr>
        <w:spacing w:line="259" w:lineRule="auto" w:before="0" w:after="80"/>
      </w:pPr>
      <w:r>
        <w:rPr>
          <w:rFonts w:ascii="Noto Sans CJK KR" w:hAnsi="Noto Sans CJK KR" w:eastAsia="Noto Sans CJK KR"/>
          <w:sz w:val="20"/>
        </w:rPr>
        <w:t>제품 분석 AI는 사용자가 URL 또는 이미지를 입력했을 때, 제품 옵션별 색상을 추출하고 사용자의 퍼스널 컬러와 비교하는 모델이다. 여기서 중요한 점은 “제품명 텍스트”가 아니라 이미지 안의 실제 발색 또는 컬러칩을 기준으로 색상 특징을 저장하는 것이다.</w:t>
      </w:r>
    </w:p>
    <w:p>
      <w:pPr>
        <w:pStyle w:val="ListBullet"/>
        <w:spacing w:after="40" w:line="252" w:lineRule="auto"/>
      </w:pPr>
      <w:r>
        <w:rPr>
          <w:rFonts w:ascii="Noto Sans CJK KR" w:hAnsi="Noto Sans CJK KR" w:eastAsia="Noto Sans CJK KR"/>
          <w:b/>
          <w:sz w:val="19"/>
        </w:rPr>
        <w:t>URL 분석</w:t>
      </w:r>
      <w:r>
        <w:rPr>
          <w:rFonts w:ascii="Noto Sans CJK KR" w:hAnsi="Noto Sans CJK KR" w:eastAsia="Noto Sans CJK KR"/>
          <w:sz w:val="19"/>
        </w:rPr>
        <w:t>: 상세 페이지의 대표 이미지, 옵션 이미지, 컬러칩, 발색컷을 수집한다.</w:t>
      </w:r>
    </w:p>
    <w:p>
      <w:pPr>
        <w:pStyle w:val="ListBullet"/>
        <w:spacing w:after="40" w:line="252" w:lineRule="auto"/>
      </w:pPr>
      <w:r>
        <w:rPr>
          <w:rFonts w:ascii="Noto Sans CJK KR" w:hAnsi="Noto Sans CJK KR" w:eastAsia="Noto Sans CJK KR"/>
          <w:b/>
          <w:sz w:val="19"/>
        </w:rPr>
        <w:t>이미지 업로드 분석</w:t>
      </w:r>
      <w:r>
        <w:rPr>
          <w:rFonts w:ascii="Noto Sans CJK KR" w:hAnsi="Noto Sans CJK KR" w:eastAsia="Noto Sans CJK KR"/>
          <w:sz w:val="19"/>
        </w:rPr>
        <w:t>: 사용자가 직접 올린 화장품 사진에서 제품/스와치/발색 영역을 분리한다.</w:t>
      </w:r>
    </w:p>
    <w:p>
      <w:pPr>
        <w:pStyle w:val="ListBullet"/>
        <w:spacing w:after="40" w:line="252" w:lineRule="auto"/>
      </w:pPr>
      <w:r>
        <w:rPr>
          <w:rFonts w:ascii="Noto Sans CJK KR" w:hAnsi="Noto Sans CJK KR" w:eastAsia="Noto Sans CJK KR"/>
          <w:b/>
          <w:sz w:val="19"/>
        </w:rPr>
        <w:t>옵션 단위 저장</w:t>
      </w:r>
      <w:r>
        <w:rPr>
          <w:rFonts w:ascii="Noto Sans CJK KR" w:hAnsi="Noto Sans CJK KR" w:eastAsia="Noto Sans CJK KR"/>
          <w:sz w:val="19"/>
        </w:rPr>
        <w:t>: 하나의 제품 안에 여러 호수/색상이 있으므로 Product와 ProductOption을 분리하고, 옵션별 색상 특징을 저장한다.</w:t>
      </w:r>
    </w:p>
    <w:p>
      <w:pPr>
        <w:pStyle w:val="Heading2"/>
        <w:spacing w:before="120" w:after="100"/>
      </w:pPr>
      <w:r>
        <w:rPr>
          <w:rFonts w:ascii="Noto Sans CJK KR" w:hAnsi="Noto Sans CJK KR" w:eastAsia="Noto Sans CJK KR"/>
          <w:b/>
          <w:color w:val="4E4143"/>
          <w:sz w:val="26"/>
        </w:rPr>
        <w:t>5-2. 제품 색상 추출 파이프라인</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1701"/>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단계</w:t>
            </w:r>
          </w:p>
        </w:tc>
        <w:tc>
          <w:tcPr>
            <w:tcW w:type="dxa" w:w="3572"/>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구현 방법</w:t>
            </w:r>
          </w:p>
        </w:tc>
        <w:tc>
          <w:tcPr>
            <w:tcW w:type="dxa" w:w="3231"/>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주의점</w:t>
            </w:r>
          </w:p>
        </w:tc>
      </w:tr>
      <w:tr>
        <w:tc>
          <w:tcPr>
            <w:tcW w:type="dxa" w:w="170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제품/스와치 영역 검출</w:t>
            </w:r>
          </w:p>
        </w:tc>
        <w:tc>
          <w:tcPr>
            <w:tcW w:type="dxa" w:w="3572"/>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YOLOv8/SAM/Mask R-CNN 또는 휴리스틱 crop으로 제품, 컬러칩, 발색 영역 검출</w:t>
            </w:r>
          </w:p>
        </w:tc>
        <w:tc>
          <w:tcPr>
            <w:tcW w:type="dxa" w:w="323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패키지 색과 실제 발색 색을 분리해야 함</w:t>
            </w:r>
          </w:p>
        </w:tc>
      </w:tr>
      <w:tr>
        <w:tc>
          <w:tcPr>
            <w:tcW w:type="dxa" w:w="170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배경 제거</w:t>
            </w:r>
          </w:p>
        </w:tc>
        <w:tc>
          <w:tcPr>
            <w:tcW w:type="dxa" w:w="3572"/>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세그멘테이션 마스크 + 채도/명도 기반 배경 필터링</w:t>
            </w:r>
          </w:p>
        </w:tc>
        <w:tc>
          <w:tcPr>
            <w:tcW w:type="dxa" w:w="323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흰 배경, 그림자, 반사광이 대표색에 섞이지 않도록 제거</w:t>
            </w:r>
          </w:p>
        </w:tc>
      </w:tr>
      <w:tr>
        <w:tc>
          <w:tcPr>
            <w:tcW w:type="dxa" w:w="170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대표색 추출</w:t>
            </w:r>
          </w:p>
        </w:tc>
        <w:tc>
          <w:tcPr>
            <w:tcW w:type="dxa" w:w="3572"/>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LAB 공간에서 K-means/DBSCAN 클러스터링 후 가장 넓은 색상군의 trimmed mean 사용</w:t>
            </w:r>
          </w:p>
        </w:tc>
        <w:tc>
          <w:tcPr>
            <w:tcW w:type="dxa" w:w="323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하이라이트/어두운 그림자는 상하위 분위수 제거</w:t>
            </w:r>
          </w:p>
        </w:tc>
      </w:tr>
      <w:tr>
        <w:tc>
          <w:tcPr>
            <w:tcW w:type="dxa" w:w="170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옵션 색상 정규화</w:t>
            </w:r>
          </w:p>
        </w:tc>
        <w:tc>
          <w:tcPr>
            <w:tcW w:type="dxa" w:w="3572"/>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hex, RGB, Lab, hue, chroma, value, color_family 저장</w:t>
            </w:r>
          </w:p>
        </w:tc>
        <w:tc>
          <w:tcPr>
            <w:tcW w:type="dxa" w:w="323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같은 브랜드라도 옵션 이미지 조명이 달라 보정 필요</w:t>
            </w:r>
          </w:p>
        </w:tc>
      </w:tr>
      <w:tr>
        <w:tc>
          <w:tcPr>
            <w:tcW w:type="dxa" w:w="170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퍼컬 호환도 계산</w:t>
            </w:r>
          </w:p>
        </w:tc>
        <w:tc>
          <w:tcPr>
            <w:tcW w:type="dxa" w:w="3572"/>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사용자 tone range와 제품 Lab의 거리, 추천 팔레트와 ΔE00, 카테고리별 가중치 계산</w:t>
            </w:r>
          </w:p>
        </w:tc>
        <w:tc>
          <w:tcPr>
            <w:tcW w:type="dxa" w:w="323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립/블러셔/섀도/베이스는 기준이 다르므로 카테고리별 scoring 필요</w:t>
            </w:r>
          </w:p>
        </w:tc>
      </w:tr>
    </w:tbl>
    <w:p>
      <w:pPr>
        <w:pStyle w:val="Heading2"/>
        <w:spacing w:before="120" w:after="100"/>
      </w:pPr>
      <w:r>
        <w:rPr>
          <w:rFonts w:ascii="Noto Sans CJK KR" w:hAnsi="Noto Sans CJK KR" w:eastAsia="Noto Sans CJK KR"/>
          <w:b/>
          <w:color w:val="4E4143"/>
          <w:sz w:val="26"/>
        </w:rPr>
        <w:t>5-3. 제품 호환도 점수 예시</w:t>
      </w:r>
    </w:p>
    <w:p>
      <w:pPr>
        <w:spacing w:line="259" w:lineRule="auto" w:before="0" w:after="80"/>
      </w:pPr>
      <w:r>
        <w:rPr>
          <w:rFonts w:ascii="Noto Sans CJK KR" w:hAnsi="Noto Sans CJK KR" w:eastAsia="Noto Sans CJK KR"/>
          <w:sz w:val="20"/>
        </w:rPr>
        <w:t>제품 분석은 단순히 “가깝다/멀다”가 아니라, 사용자의 퍼스널 컬러 기준 범위 안에 들어오는지, 추천 팔레트와 지각적으로 얼마나 가까운지, 제품 카테고리별로 허용 가능한 색 차이가 어느 정도인지 계산해야 한다.</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2098"/>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점수 요소</w:t>
            </w:r>
          </w:p>
        </w:tc>
        <w:tc>
          <w:tcPr>
            <w:tcW w:type="dxa" w:w="1191"/>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예시 가중치</w:t>
            </w:r>
          </w:p>
        </w:tc>
        <w:tc>
          <w:tcPr>
            <w:tcW w:type="dxa" w:w="5102"/>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계산/해석</w:t>
            </w:r>
          </w:p>
        </w:tc>
      </w:tr>
      <w:tr>
        <w:tc>
          <w:tcPr>
            <w:tcW w:type="dxa" w:w="209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톤 범위 적합도</w:t>
            </w:r>
          </w:p>
        </w:tc>
        <w:tc>
          <w:tcPr>
            <w:tcW w:type="dxa" w:w="119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35%</w:t>
            </w:r>
          </w:p>
        </w:tc>
        <w:tc>
          <w:tcPr>
            <w:tcW w:type="dxa" w:w="5102"/>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사용자 toneKey의 허용 L*, C*, hue 범위 안에 제품색이 들어오는지 판단</w:t>
            </w:r>
          </w:p>
        </w:tc>
      </w:tr>
      <w:tr>
        <w:tc>
          <w:tcPr>
            <w:tcW w:type="dxa" w:w="209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팔레트 색차</w:t>
            </w:r>
          </w:p>
        </w:tc>
        <w:tc>
          <w:tcPr>
            <w:tcW w:type="dxa" w:w="119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25%</w:t>
            </w:r>
          </w:p>
        </w:tc>
        <w:tc>
          <w:tcPr>
            <w:tcW w:type="dxa" w:w="5102"/>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best/neutral/accent 팔레트 색상과 제품 대표색의 ΔE00 최소값</w:t>
            </w:r>
          </w:p>
        </w:tc>
      </w:tr>
      <w:tr>
        <w:tc>
          <w:tcPr>
            <w:tcW w:type="dxa" w:w="209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카테고리 보정</w:t>
            </w:r>
          </w:p>
        </w:tc>
        <w:tc>
          <w:tcPr>
            <w:tcW w:type="dxa" w:w="119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15%</w:t>
            </w:r>
          </w:p>
        </w:tc>
        <w:tc>
          <w:tcPr>
            <w:tcW w:type="dxa" w:w="5102"/>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립은 채도·명도 허용폭을 좁게, 베이스는 피부 L*와 b* 차이를 더 엄격하게 적용</w:t>
            </w:r>
          </w:p>
        </w:tc>
      </w:tr>
      <w:tr>
        <w:tc>
          <w:tcPr>
            <w:tcW w:type="dxa" w:w="209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유사 사용자 반응</w:t>
            </w:r>
          </w:p>
        </w:tc>
        <w:tc>
          <w:tcPr>
            <w:tcW w:type="dxa" w:w="1191"/>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15%</w:t>
            </w:r>
          </w:p>
        </w:tc>
        <w:tc>
          <w:tcPr>
            <w:tcW w:type="dxa" w:w="5102"/>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같은/인접 퍼컬 사용자의 찜, 후기, 커뮤니티 언급</w:t>
            </w:r>
          </w:p>
        </w:tc>
      </w:tr>
      <w:tr>
        <w:tc>
          <w:tcPr>
            <w:tcW w:type="dxa" w:w="209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분석 신뢰도</w:t>
            </w:r>
          </w:p>
        </w:tc>
        <w:tc>
          <w:tcPr>
            <w:tcW w:type="dxa" w:w="1191"/>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10%</w:t>
            </w:r>
          </w:p>
        </w:tc>
        <w:tc>
          <w:tcPr>
            <w:tcW w:type="dxa" w:w="5102"/>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이미지 품질, 컬러칩 검출 여부, 색상 클러스터 안정성</w:t>
            </w:r>
          </w:p>
        </w:tc>
      </w:tr>
    </w:tbl>
    <w:tbl>
      <w:tblPr>
        <w:tblW w:type="auto" w:w="0"/>
        <w:jc w:val="center"/>
        <w:tblLayout w:type="autofit"/>
        <w:tblLook w:firstColumn="1" w:firstRow="1" w:lastColumn="0" w:lastRow="0" w:noHBand="0" w:noVBand="1" w:val="04A0"/>
      </w:tblPr>
      <w:tblGrid>
        <w:gridCol w:w="10596"/>
      </w:tblGrid>
      <w:tr>
        <w:tc>
          <w:tcPr>
            <w:tcW w:type="dxa" w:w="10596"/>
            <w:shd w:fill="F7F7F7"/>
            <w:tcBorders>
              <w:top w:sz="4" w:val="single" w:color="D8D0C8"/>
              <w:left w:sz="4" w:val="single" w:color="D8D0C8"/>
              <w:bottom w:sz="4" w:val="single" w:color="D8D0C8"/>
              <w:right w:sz="4" w:val="single" w:color="D8D0C8"/>
            </w:tcBorders>
          </w:tcPr>
          <w:p>
            <w:pPr>
              <w:spacing w:after="60"/>
            </w:pPr>
            <w:r>
              <w:rPr>
                <w:rFonts w:ascii="Noto Sans CJK KR" w:hAnsi="Noto Sans CJK KR" w:eastAsia="Noto Sans CJK KR"/>
                <w:b/>
                <w:color w:val="44393B"/>
                <w:sz w:val="20"/>
              </w:rPr>
              <w:t>사용자에게 보이는 설명 예시</w:t>
            </w:r>
          </w:p>
          <w:p>
            <w:pPr>
              <w:spacing w:line="259" w:lineRule="auto" w:after="40"/>
            </w:pPr>
            <w:r>
              <w:rPr>
                <w:rFonts w:ascii="Noto Sans CJK KR" w:hAnsi="Noto Sans CJK KR" w:eastAsia="Noto Sans CJK KR"/>
                <w:sz w:val="18"/>
              </w:rPr>
              <w:t>내부 계산값: L*=68, C*=42, hue=22°, ΔE00=5.8 → 사용자 문장: “밝고 맑은 코랄기가 살아 있는 색이라 봄 라이트 톤의 생기를 살리기 좋습니다. 다만 채도가 조금 있는 편이라 연하게 바르면 데일리로 더 자연스럽습니다.”</w:t>
            </w:r>
          </w:p>
        </w:tc>
      </w:tr>
    </w:tbl>
    <w:p>
      <w:pPr>
        <w:pStyle w:val="Heading1"/>
        <w:spacing w:before="200" w:after="100"/>
      </w:pPr>
      <w:r>
        <w:rPr>
          <w:rFonts w:ascii="Noto Sans CJK KR" w:hAnsi="Noto Sans CJK KR" w:eastAsia="Noto Sans CJK KR"/>
          <w:b/>
          <w:color w:val="372E30"/>
          <w:sz w:val="34"/>
        </w:rPr>
        <w:t>6. 학습 데이터·평가 지표·운영 전략</w:t>
      </w:r>
    </w:p>
    <w:p>
      <w:pPr>
        <w:pStyle w:val="Heading2"/>
        <w:spacing w:before="120" w:after="100"/>
      </w:pPr>
      <w:r>
        <w:rPr>
          <w:rFonts w:ascii="Noto Sans CJK KR" w:hAnsi="Noto Sans CJK KR" w:eastAsia="Noto Sans CJK KR"/>
          <w:b/>
          <w:color w:val="4E4143"/>
          <w:sz w:val="26"/>
        </w:rPr>
        <w:t>6-1. 데이터셋 구축</w:t>
      </w:r>
    </w:p>
    <w:p>
      <w:pPr>
        <w:pStyle w:val="ListBullet"/>
        <w:spacing w:after="40" w:line="252" w:lineRule="auto"/>
      </w:pPr>
      <w:r>
        <w:rPr>
          <w:rFonts w:ascii="Noto Sans CJK KR" w:hAnsi="Noto Sans CJK KR" w:eastAsia="Noto Sans CJK KR"/>
          <w:b/>
          <w:sz w:val="19"/>
        </w:rPr>
        <w:t>퍼스널 컬러 데이터</w:t>
      </w:r>
      <w:r>
        <w:rPr>
          <w:rFonts w:ascii="Noto Sans CJK KR" w:hAnsi="Noto Sans CJK KR" w:eastAsia="Noto Sans CJK KR"/>
          <w:sz w:val="19"/>
        </w:rPr>
        <w:t>: 전문가 진단 라벨이 있는 얼굴 이미지, 동일 인물의 다양한 조명 이미지, 보정 전/후 색상 특징, 32개 toneKey 라벨.</w:t>
      </w:r>
    </w:p>
    <w:p>
      <w:pPr>
        <w:pStyle w:val="ListBullet"/>
        <w:spacing w:after="40" w:line="252" w:lineRule="auto"/>
      </w:pPr>
      <w:r>
        <w:rPr>
          <w:rFonts w:ascii="Noto Sans CJK KR" w:hAnsi="Noto Sans CJK KR" w:eastAsia="Noto Sans CJK KR"/>
          <w:b/>
          <w:sz w:val="19"/>
        </w:rPr>
        <w:t>제품 데이터</w:t>
      </w:r>
      <w:r>
        <w:rPr>
          <w:rFonts w:ascii="Noto Sans CJK KR" w:hAnsi="Noto Sans CJK KR" w:eastAsia="Noto Sans CJK KR"/>
          <w:sz w:val="19"/>
        </w:rPr>
        <w:t>: 브랜드/제품/옵션명, 제품 카테고리, 상세 이미지, 컬러칩 crop, 실제 발색 이미지, 사람이 검수한 대표색.</w:t>
      </w:r>
    </w:p>
    <w:p>
      <w:pPr>
        <w:pStyle w:val="ListBullet"/>
        <w:spacing w:after="40" w:line="252" w:lineRule="auto"/>
      </w:pPr>
      <w:r>
        <w:rPr>
          <w:rFonts w:ascii="Noto Sans CJK KR" w:hAnsi="Noto Sans CJK KR" w:eastAsia="Noto Sans CJK KR"/>
          <w:b/>
          <w:sz w:val="19"/>
        </w:rPr>
        <w:t>품질 데이터</w:t>
      </w:r>
      <w:r>
        <w:rPr>
          <w:rFonts w:ascii="Noto Sans CJK KR" w:hAnsi="Noto Sans CJK KR" w:eastAsia="Noto Sans CJK KR"/>
          <w:sz w:val="19"/>
        </w:rPr>
        <w:t>: 좋은 조명/나쁜 조명, 역광, 흔들림, 얼굴 가림, 과노출/저노출 라벨.</w:t>
      </w:r>
    </w:p>
    <w:p>
      <w:pPr>
        <w:pStyle w:val="ListBullet"/>
        <w:spacing w:after="40" w:line="252" w:lineRule="auto"/>
      </w:pPr>
      <w:r>
        <w:rPr>
          <w:rFonts w:ascii="Noto Sans CJK KR" w:hAnsi="Noto Sans CJK KR" w:eastAsia="Noto Sans CJK KR"/>
          <w:b/>
          <w:sz w:val="19"/>
        </w:rPr>
        <w:t>공정성 데이터</w:t>
      </w:r>
      <w:r>
        <w:rPr>
          <w:rFonts w:ascii="Noto Sans CJK KR" w:hAnsi="Noto Sans CJK KR" w:eastAsia="Noto Sans CJK KR"/>
          <w:sz w:val="19"/>
        </w:rPr>
        <w:t>: 피부 밝기와 색상 다양성을 확보하고, 특정 피부톤에서 정확도가 낮아지는지 별도 평가.</w:t>
      </w:r>
    </w:p>
    <w:p>
      <w:pPr>
        <w:pStyle w:val="Heading2"/>
        <w:spacing w:before="120" w:after="100"/>
      </w:pPr>
      <w:r>
        <w:rPr>
          <w:rFonts w:ascii="Noto Sans CJK KR" w:hAnsi="Noto Sans CJK KR" w:eastAsia="Noto Sans CJK KR"/>
          <w:b/>
          <w:color w:val="4E4143"/>
          <w:sz w:val="26"/>
        </w:rPr>
        <w:t>6-2. 평가 지표</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1928"/>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영역</w:t>
            </w:r>
          </w:p>
        </w:tc>
        <w:tc>
          <w:tcPr>
            <w:tcW w:type="dxa" w:w="2494"/>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지표</w:t>
            </w:r>
          </w:p>
        </w:tc>
        <w:tc>
          <w:tcPr>
            <w:tcW w:type="dxa" w:w="4082"/>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목표/해석</w:t>
            </w:r>
          </w:p>
        </w:tc>
      </w:tr>
      <w:tr>
        <w:tc>
          <w:tcPr>
            <w:tcW w:type="dxa" w:w="192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얼굴/제품 영역 분리</w:t>
            </w:r>
          </w:p>
        </w:tc>
        <w:tc>
          <w:tcPr>
            <w:tcW w:type="dxa" w:w="2494"/>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mIoU, Dice score</w:t>
            </w:r>
          </w:p>
        </w:tc>
        <w:tc>
          <w:tcPr>
            <w:tcW w:type="dxa" w:w="4082"/>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피부/입술/머리/컬러칩 마스크가 정확한지 평가</w:t>
            </w:r>
          </w:p>
        </w:tc>
      </w:tr>
      <w:tr>
        <w:tc>
          <w:tcPr>
            <w:tcW w:type="dxa" w:w="192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색상 추출</w:t>
            </w:r>
          </w:p>
        </w:tc>
        <w:tc>
          <w:tcPr>
            <w:tcW w:type="dxa" w:w="2494"/>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ΔE00 평균/중앙값, MAE(L*a*b*)</w:t>
            </w:r>
          </w:p>
        </w:tc>
        <w:tc>
          <w:tcPr>
            <w:tcW w:type="dxa" w:w="4082"/>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사람이 검수한 기준색과 모델 추출색의 차이</w:t>
            </w:r>
          </w:p>
        </w:tc>
      </w:tr>
      <w:tr>
        <w:tc>
          <w:tcPr>
            <w:tcW w:type="dxa" w:w="192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퍼스널 컬러 분류</w:t>
            </w:r>
          </w:p>
        </w:tc>
        <w:tc>
          <w:tcPr>
            <w:tcW w:type="dxa" w:w="2494"/>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Accuracy, Macro-F1, Top-2 Accuracy, Cohen’s Kappa</w:t>
            </w:r>
          </w:p>
        </w:tc>
        <w:tc>
          <w:tcPr>
            <w:tcW w:type="dxa" w:w="4082"/>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클래스 불균형을 고려하고, 2순위 후보까지 진단 품질 평가</w:t>
            </w:r>
          </w:p>
        </w:tc>
      </w:tr>
      <w:tr>
        <w:tc>
          <w:tcPr>
            <w:tcW w:type="dxa" w:w="192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제품 추천</w:t>
            </w:r>
          </w:p>
        </w:tc>
        <w:tc>
          <w:tcPr>
            <w:tcW w:type="dxa" w:w="2494"/>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Precision@K, NDCG@K, 사용자 클릭/찜 전환율</w:t>
            </w:r>
          </w:p>
        </w:tc>
        <w:tc>
          <w:tcPr>
            <w:tcW w:type="dxa" w:w="4082"/>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추천 리스트 품질과 실제 사용자 반응 평가</w:t>
            </w:r>
          </w:p>
        </w:tc>
      </w:tr>
      <w:tr>
        <w:tc>
          <w:tcPr>
            <w:tcW w:type="dxa" w:w="192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품질 판별</w:t>
            </w:r>
          </w:p>
        </w:tc>
        <w:tc>
          <w:tcPr>
            <w:tcW w:type="dxa" w:w="2494"/>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AUC, Recall for bad quality</w:t>
            </w:r>
          </w:p>
        </w:tc>
        <w:tc>
          <w:tcPr>
            <w:tcW w:type="dxa" w:w="4082"/>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나쁜 사진을 놓치지 않고 재촬영 안내하는지 평가</w:t>
            </w:r>
          </w:p>
        </w:tc>
      </w:tr>
    </w:tbl>
    <w:p>
      <w:pPr>
        <w:pStyle w:val="Heading2"/>
        <w:spacing w:before="120" w:after="100"/>
      </w:pPr>
      <w:r>
        <w:rPr>
          <w:rFonts w:ascii="Noto Sans CJK KR" w:hAnsi="Noto Sans CJK KR" w:eastAsia="Noto Sans CJK KR"/>
          <w:b/>
          <w:color w:val="4E4143"/>
          <w:sz w:val="26"/>
        </w:rPr>
        <w:t>6-3. 운영/MLOps 설계</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1928"/>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구성요소</w:t>
            </w:r>
          </w:p>
        </w:tc>
        <w:tc>
          <w:tcPr>
            <w:tcW w:type="dxa" w:w="6576"/>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운영 방식</w:t>
            </w:r>
          </w:p>
        </w:tc>
      </w:tr>
      <w:tr>
        <w:tc>
          <w:tcPr>
            <w:tcW w:type="dxa" w:w="192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모델 서버</w:t>
            </w:r>
          </w:p>
        </w:tc>
        <w:tc>
          <w:tcPr>
            <w:tcW w:type="dxa" w:w="6576"/>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Django 백엔드와 분리된 FastAPI/TorchServe/ONNX Runtime 서버로 배포. 진단 요청은 비동기 큐 처리 가능.</w:t>
            </w:r>
          </w:p>
        </w:tc>
      </w:tr>
      <w:tr>
        <w:tc>
          <w:tcPr>
            <w:tcW w:type="dxa" w:w="192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모델 버전관리</w:t>
            </w:r>
          </w:p>
        </w:tc>
        <w:tc>
          <w:tcPr>
            <w:tcW w:type="dxa" w:w="6576"/>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모델 파일, feature extractor, tone range, palette DB를 함께 버전관리하여 결과 재현성 확보.</w:t>
            </w:r>
          </w:p>
        </w:tc>
      </w:tr>
      <w:tr>
        <w:tc>
          <w:tcPr>
            <w:tcW w:type="dxa" w:w="192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데이터 검수</w:t>
            </w:r>
          </w:p>
        </w:tc>
        <w:tc>
          <w:tcPr>
            <w:tcW w:type="dxa" w:w="6576"/>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자동 추출색이 낮은 confidence일 때 관리자 검수 큐로 이동. 검수된 데이터는 재학습 데이터로 누적.</w:t>
            </w:r>
          </w:p>
        </w:tc>
      </w:tr>
      <w:tr>
        <w:tc>
          <w:tcPr>
            <w:tcW w:type="dxa" w:w="192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fallback</w:t>
            </w:r>
          </w:p>
        </w:tc>
        <w:tc>
          <w:tcPr>
            <w:tcW w:type="dxa" w:w="6576"/>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얼굴 검출 실패/조명 불량/색상 클러스터 불안정 시 “재촬영 필요” 또는 기존 팔레트 기반 추천으로 대체.</w:t>
            </w:r>
          </w:p>
        </w:tc>
      </w:tr>
      <w:tr>
        <w:tc>
          <w:tcPr>
            <w:tcW w:type="dxa" w:w="192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개인정보 보호</w:t>
            </w:r>
          </w:p>
        </w:tc>
        <w:tc>
          <w:tcPr>
            <w:tcW w:type="dxa" w:w="6576"/>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원본 얼굴 이미지는 최소 저장 또는 암호화 저장. 학습 데이터 사용은 명시적 동의 기반.</w:t>
            </w:r>
          </w:p>
        </w:tc>
      </w:tr>
    </w:tbl>
    <w:p>
      <w:pPr>
        <w:pStyle w:val="Heading1"/>
        <w:spacing w:before="200" w:after="100"/>
      </w:pPr>
      <w:r>
        <w:rPr>
          <w:rFonts w:ascii="Noto Sans CJK KR" w:hAnsi="Noto Sans CJK KR" w:eastAsia="Noto Sans CJK KR"/>
          <w:b/>
          <w:color w:val="372E30"/>
          <w:sz w:val="34"/>
        </w:rPr>
        <w:t>7. 포트폴리오/발표용 서술안</w:t>
      </w:r>
    </w:p>
    <w:p>
      <w:pPr>
        <w:spacing w:line="259" w:lineRule="auto" w:before="0" w:after="80"/>
      </w:pPr>
      <w:r>
        <w:rPr>
          <w:rFonts w:ascii="Noto Sans CJK KR" w:hAnsi="Noto Sans CJK KR" w:eastAsia="Noto Sans CJK KR"/>
          <w:sz w:val="18"/>
        </w:rPr>
        <w:t>아래 문장은 프로젝트 문서나 발표 부록에 그대로 넣을 수 있도록 정리한 버전이다.</w:t>
      </w:r>
    </w:p>
    <w:tbl>
      <w:tblPr>
        <w:tblW w:type="auto" w:w="0"/>
        <w:jc w:val="center"/>
        <w:tblLayout w:type="autofit"/>
        <w:tblLook w:firstColumn="1" w:firstRow="1" w:lastColumn="0" w:lastRow="0" w:noHBand="0" w:noVBand="1" w:val="04A0"/>
      </w:tblPr>
      <w:tblGrid>
        <w:gridCol w:w="10596"/>
      </w:tblGrid>
      <w:tr>
        <w:tc>
          <w:tcPr>
            <w:tcW w:type="dxa" w:w="10596"/>
            <w:shd w:fill="F7F7F7"/>
            <w:tcBorders>
              <w:top w:sz="4" w:val="single" w:color="D8D0C8"/>
              <w:left w:sz="4" w:val="single" w:color="D8D0C8"/>
              <w:bottom w:sz="4" w:val="single" w:color="D8D0C8"/>
              <w:right w:sz="4" w:val="single" w:color="D8D0C8"/>
            </w:tcBorders>
          </w:tcPr>
          <w:p>
            <w:pPr>
              <w:spacing w:after="60"/>
            </w:pPr>
            <w:r>
              <w:rPr>
                <w:rFonts w:ascii="Noto Sans CJK KR" w:hAnsi="Noto Sans CJK KR" w:eastAsia="Noto Sans CJK KR"/>
                <w:b/>
                <w:color w:val="44393B"/>
                <w:sz w:val="20"/>
              </w:rPr>
              <w:t>서술안 1: ML 구현 가정</w:t>
            </w:r>
          </w:p>
          <w:p>
            <w:pPr>
              <w:spacing w:line="259" w:lineRule="auto" w:after="40"/>
            </w:pPr>
            <w:r>
              <w:rPr>
                <w:rFonts w:ascii="Noto Sans CJK KR" w:hAnsi="Noto Sans CJK KR" w:eastAsia="Noto Sans CJK KR"/>
                <w:sz w:val="18"/>
              </w:rPr>
              <w:t>퍼스널 컬러 진단과 제품 분석을 자체 ML 단위로 구현했다면, 이미지 한 장을 바로 32개 퍼스널 컬러로 분류하는 방식보다 단계별 이미지 분석 파이프라인으로 설계했을 것이다. 먼저 업로드된 이미지의 조명, 흔들림, 얼굴 가림 여부를 판별해 분석 가능성을 판단하고, 얼굴 랜드마크와 face parsing 모델을 통해 피부, 입술, 눈동자, 머리카락 영역을 분리한다. 이후 조명 보정과 CIELAB 색공간 변환을 거쳐 명도, 채도, 웜쿨, 대비, 청탁감과 같은 정량 특징을 추출하고, 이 특징을 기반으로 32개 toneKey를 분류하는 모델을 학습시킨다. 제품 분석 역시 제품 이미지에서 컬러칩 또는 발색 영역을 분리한 뒤 대표색을 추출하고, 사용자의 퍼스널 컬러 허용 범위 및 팔레트와의 색차를 계산해 사용 가능/주의/비추천을 판단하는 구조로 구현할 수 있다.</w:t>
            </w:r>
          </w:p>
        </w:tc>
      </w:tr>
    </w:tbl>
    <w:tbl>
      <w:tblPr>
        <w:tblW w:type="auto" w:w="0"/>
        <w:jc w:val="center"/>
        <w:tblLayout w:type="autofit"/>
        <w:tblLook w:firstColumn="1" w:firstRow="1" w:lastColumn="0" w:lastRow="0" w:noHBand="0" w:noVBand="1" w:val="04A0"/>
      </w:tblPr>
      <w:tblGrid>
        <w:gridCol w:w="10596"/>
      </w:tblGrid>
      <w:tr>
        <w:tc>
          <w:tcPr>
            <w:tcW w:type="dxa" w:w="10596"/>
            <w:shd w:fill="F7F7F7"/>
            <w:tcBorders>
              <w:top w:sz="4" w:val="single" w:color="D8D0C8"/>
              <w:left w:sz="4" w:val="single" w:color="D8D0C8"/>
              <w:bottom w:sz="4" w:val="single" w:color="D8D0C8"/>
              <w:right w:sz="4" w:val="single" w:color="D8D0C8"/>
            </w:tcBorders>
          </w:tcPr>
          <w:p>
            <w:pPr>
              <w:spacing w:after="60"/>
            </w:pPr>
            <w:r>
              <w:rPr>
                <w:rFonts w:ascii="Noto Sans CJK KR" w:hAnsi="Noto Sans CJK KR" w:eastAsia="Noto Sans CJK KR"/>
                <w:b/>
                <w:color w:val="44393B"/>
                <w:sz w:val="20"/>
              </w:rPr>
              <w:t>서술안 2: 왜 이 설계가 중요한가</w:t>
            </w:r>
          </w:p>
          <w:p>
            <w:pPr>
              <w:spacing w:line="259" w:lineRule="auto" w:after="40"/>
            </w:pPr>
            <w:r>
              <w:rPr>
                <w:rFonts w:ascii="Noto Sans CJK KR" w:hAnsi="Noto Sans CJK KR" w:eastAsia="Noto Sans CJK KR"/>
                <w:sz w:val="18"/>
              </w:rPr>
              <w:t>이 방식의 장점은 결과를 설명할 수 있다는 점이다. 단순히 “AI가 여름뮤트라고 판단했다”가 아니라, 피부 영역의 명도와 채도, 머리와 눈동자의 대비, 제품 색상의 LAB 좌표와 추천 팔레트의 색차를 근거로 보여줄 수 있다. 또한 각 단계가 모듈화되어 있기 때문에 조명 문제인지, 얼굴 영역 분리 문제인지, 제품 컬러칩 추출 문제인지 실패 원인을 추적할 수 있고, 데이터가 쌓이면 특정 모듈만 개선하는 방식으로 서비스 정확도를 점진적으로 높일 수 있다.</w:t>
            </w:r>
          </w:p>
        </w:tc>
      </w:tr>
    </w:tbl>
    <w:p>
      <w:pPr>
        <w:pStyle w:val="Heading1"/>
        <w:spacing w:before="200" w:after="100"/>
      </w:pPr>
      <w:r>
        <w:rPr>
          <w:rFonts w:ascii="Noto Sans CJK KR" w:hAnsi="Noto Sans CJK KR" w:eastAsia="Noto Sans CJK KR"/>
          <w:b/>
          <w:color w:val="372E30"/>
          <w:sz w:val="34"/>
        </w:rPr>
        <w:t>8. 실제 프로젝트 적용 우선순위</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1247"/>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우선순위</w:t>
            </w:r>
          </w:p>
        </w:tc>
        <w:tc>
          <w:tcPr>
            <w:tcW w:type="dxa" w:w="2948"/>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구현 항목</w:t>
            </w:r>
          </w:p>
        </w:tc>
        <w:tc>
          <w:tcPr>
            <w:tcW w:type="dxa" w:w="4309"/>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현실적 이유</w:t>
            </w:r>
          </w:p>
        </w:tc>
      </w:tr>
      <w:tr>
        <w:tc>
          <w:tcPr>
            <w:tcW w:type="dxa" w:w="1247"/>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1순위</w:t>
            </w:r>
          </w:p>
        </w:tc>
        <w:tc>
          <w:tcPr>
            <w:tcW w:type="dxa" w:w="294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이미지 품질 검사 + 재촬영 안내</w:t>
            </w:r>
          </w:p>
        </w:tc>
        <w:tc>
          <w:tcPr>
            <w:tcW w:type="dxa" w:w="4309"/>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데이터가 적어도 구현 가능하고 진단 신뢰도에 가장 큰 영향을 줌</w:t>
            </w:r>
          </w:p>
        </w:tc>
      </w:tr>
      <w:tr>
        <w:tc>
          <w:tcPr>
            <w:tcW w:type="dxa" w:w="1247"/>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2순위</w:t>
            </w:r>
          </w:p>
        </w:tc>
        <w:tc>
          <w:tcPr>
            <w:tcW w:type="dxa" w:w="294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피부/입술/머리 ROI 추출 + LAB 특징 저장</w:t>
            </w:r>
          </w:p>
        </w:tc>
        <w:tc>
          <w:tcPr>
            <w:tcW w:type="dxa" w:w="4309"/>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향후 ML 학습의 기반 데이터가 되며 현재 AI 결과 검증에도 활용 가능</w:t>
            </w:r>
          </w:p>
        </w:tc>
      </w:tr>
      <w:tr>
        <w:tc>
          <w:tcPr>
            <w:tcW w:type="dxa" w:w="1247"/>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3순위</w:t>
            </w:r>
          </w:p>
        </w:tc>
        <w:tc>
          <w:tcPr>
            <w:tcW w:type="dxa" w:w="294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제품 옵션별 대표색 추출 및 DB 저장</w:t>
            </w:r>
          </w:p>
        </w:tc>
        <w:tc>
          <w:tcPr>
            <w:tcW w:type="dxa" w:w="4309"/>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제품 추천·분석 기능의 핵심. 크롤링 실패 시에도 이미지 기반 대안이 됨</w:t>
            </w:r>
          </w:p>
        </w:tc>
      </w:tr>
      <w:tr>
        <w:tc>
          <w:tcPr>
            <w:tcW w:type="dxa" w:w="1247"/>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4순위</w:t>
            </w:r>
          </w:p>
        </w:tc>
        <w:tc>
          <w:tcPr>
            <w:tcW w:type="dxa" w:w="294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LightGBM 기반 toneKey 보조 분류기</w:t>
            </w:r>
          </w:p>
        </w:tc>
        <w:tc>
          <w:tcPr>
            <w:tcW w:type="dxa" w:w="4309"/>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전문가 라벨 데이터가 적어도 baseline 구축 가능</w:t>
            </w:r>
          </w:p>
        </w:tc>
      </w:tr>
      <w:tr>
        <w:tc>
          <w:tcPr>
            <w:tcW w:type="dxa" w:w="1247"/>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5순위</w:t>
            </w:r>
          </w:p>
        </w:tc>
        <w:tc>
          <w:tcPr>
            <w:tcW w:type="dxa" w:w="294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EfficientNet/ResNet 기반 이미지 분류 고도화</w:t>
            </w:r>
          </w:p>
        </w:tc>
        <w:tc>
          <w:tcPr>
            <w:tcW w:type="dxa" w:w="4309"/>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충분한 라벨 데이터가 쌓인 뒤 적용하는 것이 안전</w:t>
            </w:r>
          </w:p>
        </w:tc>
      </w:tr>
    </w:tbl>
    <w:p>
      <w:pPr>
        <w:pStyle w:val="Heading1"/>
        <w:spacing w:before="200" w:after="100"/>
      </w:pPr>
      <w:r>
        <w:rPr>
          <w:rFonts w:ascii="Noto Sans CJK KR" w:hAnsi="Noto Sans CJK KR" w:eastAsia="Noto Sans CJK KR"/>
          <w:b/>
          <w:color w:val="372E30"/>
          <w:sz w:val="34"/>
        </w:rPr>
        <w:t>9. 참고문헌 및 연구자료 링크</w:t>
      </w:r>
    </w:p>
    <w:p>
      <w:pPr>
        <w:spacing w:line="259" w:lineRule="auto" w:before="0" w:after="80"/>
      </w:pPr>
      <w:r>
        <w:rPr>
          <w:rFonts w:ascii="Noto Sans CJK KR" w:hAnsi="Noto Sans CJK KR" w:eastAsia="Noto Sans CJK KR"/>
          <w:sz w:val="18"/>
        </w:rPr>
        <w:t>아래 자료들은 본 설계에서 사용한 근거 자료다. 문서 작성 시에는 “색상 측정”, “얼굴/피부 영역 분리”, “퍼스널 컬러 분석”, “제품 이미지 속성 추출”, “조명 품질” 근거로 나누어 인용하면 좋다.</w:t>
      </w:r>
    </w:p>
    <w:p>
      <w:pPr>
        <w:spacing w:after="40" w:line="245" w:lineRule="auto"/>
      </w:pPr>
      <w:r>
        <w:rPr>
          <w:rFonts w:ascii="Noto Sans CJK KR" w:hAnsi="Noto Sans CJK KR" w:eastAsia="Noto Sans CJK KR"/>
          <w:b/>
          <w:sz w:val="16"/>
        </w:rPr>
        <w:t xml:space="preserve">[1] Hong, H. R., &amp; Kim, Y. I. (2019). A mobile application for personal colour analysis.. </w:t>
      </w:r>
      <w:hyperlink r:id="rId10">
        <w:r>
          <w:rPr>
            <w:color w:val="2F5597"/>
            <w:u w:val="single"/>
            <w:rFonts w:ascii="Noto Sans CJK KR" w:hAnsi="Noto Sans CJK KR" w:eastAsia="Noto Sans CJK KR"/>
            <w:sz w:val="18"/>
          </w:rPr>
          <w:t>https://doi.org/10.1080/23311975.2019.1576828</w:t>
        </w:r>
      </w:hyperlink>
      <w:r>
        <w:rPr>
          <w:rFonts w:ascii="Noto Sans CJK KR" w:hAnsi="Noto Sans CJK KR" w:eastAsia="Noto Sans CJK KR"/>
          <w:sz w:val="16"/>
        </w:rPr>
        <w:t xml:space="preserve"> — 사용자의 피부·모발 사진을 활용해 개인 색상을 자동 계산/분류하는 모바일 퍼스널 컬러 분석 연구.</w:t>
      </w:r>
    </w:p>
    <w:p>
      <w:pPr>
        <w:spacing w:after="40" w:line="245" w:lineRule="auto"/>
      </w:pPr>
      <w:r>
        <w:rPr>
          <w:rFonts w:ascii="Noto Sans CJK KR" w:hAnsi="Noto Sans CJK KR" w:eastAsia="Noto Sans CJK KR"/>
          <w:b/>
          <w:sz w:val="16"/>
        </w:rPr>
        <w:t xml:space="preserve">[2] Park, J., Kim, H., Ji, S., &amp; Hwang, E. (2018). An automatic virtual makeup scheme based on personal color analysis.. </w:t>
      </w:r>
      <w:hyperlink r:id="rId11">
        <w:r>
          <w:rPr>
            <w:color w:val="2F5597"/>
            <w:u w:val="single"/>
            <w:rFonts w:ascii="Noto Sans CJK KR" w:hAnsi="Noto Sans CJK KR" w:eastAsia="Noto Sans CJK KR"/>
            <w:sz w:val="18"/>
          </w:rPr>
          <w:t>https://doi.org/10.1145/3164541.3164612</w:t>
        </w:r>
      </w:hyperlink>
      <w:r>
        <w:rPr>
          <w:rFonts w:ascii="Noto Sans CJK KR" w:hAnsi="Noto Sans CJK KR" w:eastAsia="Noto Sans CJK KR"/>
          <w:sz w:val="16"/>
        </w:rPr>
        <w:t xml:space="preserve"> — 피부·머리·눈동자 색을 분석해 퍼스널 컬러를 식별하고 메이크업 DB를 조회하는 구조.</w:t>
      </w:r>
    </w:p>
    <w:p>
      <w:pPr>
        <w:spacing w:after="40" w:line="245" w:lineRule="auto"/>
      </w:pPr>
      <w:r>
        <w:rPr>
          <w:rFonts w:ascii="Noto Sans CJK KR" w:hAnsi="Noto Sans CJK KR" w:eastAsia="Noto Sans CJK KR"/>
          <w:b/>
          <w:sz w:val="16"/>
        </w:rPr>
        <w:t xml:space="preserve">[3] Kye, S. et al. (2022). Skin color classification of Koreans using clustering.. </w:t>
      </w:r>
      <w:hyperlink r:id="rId12">
        <w:r>
          <w:rPr>
            <w:color w:val="2F5597"/>
            <w:u w:val="single"/>
            <w:rFonts w:ascii="Noto Sans CJK KR" w:hAnsi="Noto Sans CJK KR" w:eastAsia="Noto Sans CJK KR"/>
            <w:sz w:val="18"/>
          </w:rPr>
          <w:t>https://pmc.ncbi.nlm.nih.gov/articles/PMC9907718/</w:t>
        </w:r>
      </w:hyperlink>
      <w:r>
        <w:rPr>
          <w:rFonts w:ascii="Noto Sans CJK KR" w:hAnsi="Noto Sans CJK KR" w:eastAsia="Noto Sans CJK KR"/>
          <w:sz w:val="16"/>
        </w:rPr>
        <w:t xml:space="preserve"> — 디지털 카메라로 취득한 한국인 피부색 값을 정량화하고 클러스터링으로 분류한 연구.</w:t>
      </w:r>
    </w:p>
    <w:p>
      <w:pPr>
        <w:spacing w:after="40" w:line="245" w:lineRule="auto"/>
      </w:pPr>
      <w:r>
        <w:rPr>
          <w:rFonts w:ascii="Noto Sans CJK KR" w:hAnsi="Noto Sans CJK KR" w:eastAsia="Noto Sans CJK KR"/>
          <w:b/>
          <w:sz w:val="16"/>
        </w:rPr>
        <w:t xml:space="preserve">[4] Jung, G. et al. (2024). Skin Tone Analysis Through Skin Tone Map Generation With ITA.. </w:t>
      </w:r>
      <w:hyperlink r:id="rId13">
        <w:r>
          <w:rPr>
            <w:color w:val="2F5597"/>
            <w:u w:val="single"/>
            <w:rFonts w:ascii="Noto Sans CJK KR" w:hAnsi="Noto Sans CJK KR" w:eastAsia="Noto Sans CJK KR"/>
            <w:sz w:val="18"/>
          </w:rPr>
          <w:t>https://pmc.ncbi.nlm.nih.gov/articles/PMC11452249/</w:t>
        </w:r>
      </w:hyperlink>
      <w:r>
        <w:rPr>
          <w:rFonts w:ascii="Noto Sans CJK KR" w:hAnsi="Noto Sans CJK KR" w:eastAsia="Noto Sans CJK KR"/>
          <w:sz w:val="16"/>
        </w:rPr>
        <w:t xml:space="preserve"> — CIELAB 기반 ITA를 활용한 피부 톤 측정 및 skin tone map 생성 연구.</w:t>
      </w:r>
    </w:p>
    <w:p>
      <w:pPr>
        <w:spacing w:after="40" w:line="245" w:lineRule="auto"/>
      </w:pPr>
      <w:r>
        <w:rPr>
          <w:rFonts w:ascii="Noto Sans CJK KR" w:hAnsi="Noto Sans CJK KR" w:eastAsia="Noto Sans CJK KR"/>
          <w:b/>
          <w:sz w:val="16"/>
        </w:rPr>
        <w:t xml:space="preserve">[5] CIE. ISO/CIE 11664-4:2019, CIE 1976 L*a*b* colour space.. </w:t>
      </w:r>
      <w:hyperlink r:id="rId14">
        <w:r>
          <w:rPr>
            <w:color w:val="2F5597"/>
            <w:u w:val="single"/>
            <w:rFonts w:ascii="Noto Sans CJK KR" w:hAnsi="Noto Sans CJK KR" w:eastAsia="Noto Sans CJK KR"/>
            <w:sz w:val="18"/>
          </w:rPr>
          <w:t>https://cie.co.at/publications/colorimetry-part-4-cie-1976-lab-colour-space-1</w:t>
        </w:r>
      </w:hyperlink>
      <w:r>
        <w:rPr>
          <w:rFonts w:ascii="Noto Sans CJK KR" w:hAnsi="Noto Sans CJK KR" w:eastAsia="Noto Sans CJK KR"/>
          <w:sz w:val="16"/>
        </w:rPr>
        <w:t xml:space="preserve"> — L*a*b* 색공간, lightness/chroma/hue 계산의 표준 근거.</w:t>
      </w:r>
    </w:p>
    <w:p>
      <w:pPr>
        <w:spacing w:after="40" w:line="245" w:lineRule="auto"/>
      </w:pPr>
      <w:r>
        <w:rPr>
          <w:rFonts w:ascii="Noto Sans CJK KR" w:hAnsi="Noto Sans CJK KR" w:eastAsia="Noto Sans CJK KR"/>
          <w:b/>
          <w:sz w:val="16"/>
        </w:rPr>
        <w:t xml:space="preserve">[6] Sharma, G., Wu, W., &amp; Dalal, E. N. (2005). The CIEDE2000 color-difference formula.. </w:t>
      </w:r>
      <w:hyperlink r:id="rId15">
        <w:r>
          <w:rPr>
            <w:color w:val="2F5597"/>
            <w:u w:val="single"/>
            <w:rFonts w:ascii="Noto Sans CJK KR" w:hAnsi="Noto Sans CJK KR" w:eastAsia="Noto Sans CJK KR"/>
            <w:sz w:val="18"/>
          </w:rPr>
          <w:t>https://hajim.rochester.edu/ece/sites/gsharma/papers/CIEDE2000CRNAFeb05.pdf</w:t>
        </w:r>
      </w:hyperlink>
      <w:r>
        <w:rPr>
          <w:rFonts w:ascii="Noto Sans CJK KR" w:hAnsi="Noto Sans CJK KR" w:eastAsia="Noto Sans CJK KR"/>
          <w:sz w:val="16"/>
        </w:rPr>
        <w:t xml:space="preserve"> — 제품색과 팔레트색의 지각적 색차를 비교하기 위한 ΔE00 구현 참고.</w:t>
      </w:r>
    </w:p>
    <w:p>
      <w:pPr>
        <w:spacing w:after="40" w:line="245" w:lineRule="auto"/>
      </w:pPr>
      <w:r>
        <w:rPr>
          <w:rFonts w:ascii="Noto Sans CJK KR" w:hAnsi="Noto Sans CJK KR" w:eastAsia="Noto Sans CJK KR"/>
          <w:b/>
          <w:sz w:val="16"/>
        </w:rPr>
        <w:t xml:space="preserve">[7] Google MediaPipe Face Mesh documentation.. </w:t>
      </w:r>
      <w:hyperlink r:id="rId16">
        <w:r>
          <w:rPr>
            <w:color w:val="2F5597"/>
            <w:u w:val="single"/>
            <w:rFonts w:ascii="Noto Sans CJK KR" w:hAnsi="Noto Sans CJK KR" w:eastAsia="Noto Sans CJK KR"/>
            <w:sz w:val="18"/>
          </w:rPr>
          <w:t>https://github.com/google-ai-edge/mediapipe/blob/master/docs/solutions/face_mesh.md</w:t>
        </w:r>
      </w:hyperlink>
      <w:r>
        <w:rPr>
          <w:rFonts w:ascii="Noto Sans CJK KR" w:hAnsi="Noto Sans CJK KR" w:eastAsia="Noto Sans CJK KR"/>
          <w:sz w:val="16"/>
        </w:rPr>
        <w:t xml:space="preserve"> — 실시간 3D 얼굴 랜드마크 추정과 얼굴 ROI 추출 근거.</w:t>
      </w:r>
    </w:p>
    <w:p>
      <w:pPr>
        <w:spacing w:after="40" w:line="245" w:lineRule="auto"/>
      </w:pPr>
      <w:r>
        <w:rPr>
          <w:rFonts w:ascii="Noto Sans CJK KR" w:hAnsi="Noto Sans CJK KR" w:eastAsia="Noto Sans CJK KR"/>
          <w:b/>
          <w:sz w:val="16"/>
        </w:rPr>
        <w:t xml:space="preserve">[8] Yu, C. et al. (2018). BiSeNet: Bilateral Segmentation Network for Real-time Semantic Segmentation.. </w:t>
      </w:r>
      <w:hyperlink r:id="rId17">
        <w:r>
          <w:rPr>
            <w:color w:val="2F5597"/>
            <w:u w:val="single"/>
            <w:rFonts w:ascii="Noto Sans CJK KR" w:hAnsi="Noto Sans CJK KR" w:eastAsia="Noto Sans CJK KR"/>
            <w:sz w:val="18"/>
          </w:rPr>
          <w:t>https://openaccess.thecvf.com/content_ECCV_2018/papers/Changqian_Yu_BiSeNet_Bilateral_Segmentation_ECCV_2018_paper.pdf</w:t>
        </w:r>
      </w:hyperlink>
      <w:r>
        <w:rPr>
          <w:rFonts w:ascii="Noto Sans CJK KR" w:hAnsi="Noto Sans CJK KR" w:eastAsia="Noto Sans CJK KR"/>
          <w:sz w:val="16"/>
        </w:rPr>
        <w:t xml:space="preserve"> — 피부·입술·머리 등 얼굴 영역 분리를 위한 실시간 세그멘테이션 모델 근거.</w:t>
      </w:r>
    </w:p>
    <w:p>
      <w:pPr>
        <w:spacing w:after="40" w:line="245" w:lineRule="auto"/>
      </w:pPr>
      <w:r>
        <w:rPr>
          <w:rFonts w:ascii="Noto Sans CJK KR" w:hAnsi="Noto Sans CJK KR" w:eastAsia="Noto Sans CJK KR"/>
          <w:b/>
          <w:sz w:val="16"/>
        </w:rPr>
        <w:t xml:space="preserve">[9] Afshar, P. et al. (2023). Improving the Accuracy of Beauty Product Recommendations by Assessing Face Illumination Quality.. </w:t>
      </w:r>
      <w:hyperlink r:id="rId18">
        <w:r>
          <w:rPr>
            <w:color w:val="2F5597"/>
            <w:u w:val="single"/>
            <w:rFonts w:ascii="Noto Sans CJK KR" w:hAnsi="Noto Sans CJK KR" w:eastAsia="Noto Sans CJK KR"/>
            <w:sz w:val="18"/>
          </w:rPr>
          <w:t>https://arxiv.org/abs/2309.04022</w:t>
        </w:r>
      </w:hyperlink>
      <w:r>
        <w:rPr>
          <w:rFonts w:ascii="Noto Sans CJK KR" w:hAnsi="Noto Sans CJK KR" w:eastAsia="Noto Sans CJK KR"/>
          <w:sz w:val="16"/>
        </w:rPr>
        <w:t xml:space="preserve"> — 뷰티 제품 추천에서 얼굴 사진 조명 품질이 추천 정확도에 미치는 영향과 조명 판별 CNN.</w:t>
      </w:r>
    </w:p>
    <w:p>
      <w:pPr>
        <w:spacing w:after="40" w:line="245" w:lineRule="auto"/>
      </w:pPr>
      <w:r>
        <w:rPr>
          <w:rFonts w:ascii="Noto Sans CJK KR" w:hAnsi="Noto Sans CJK KR" w:eastAsia="Noto Sans CJK KR"/>
          <w:b/>
          <w:sz w:val="16"/>
        </w:rPr>
        <w:t xml:space="preserve">[10] Dezaki, F. T. et al. (2023). Automated Material Properties Extraction For Enhanced Beauty Product Discovery and Makeup Virtual Try-on.. </w:t>
      </w:r>
      <w:hyperlink r:id="rId19">
        <w:r>
          <w:rPr>
            <w:color w:val="2F5597"/>
            <w:u w:val="single"/>
            <w:rFonts w:ascii="Noto Sans CJK KR" w:hAnsi="Noto Sans CJK KR" w:eastAsia="Noto Sans CJK KR"/>
            <w:sz w:val="18"/>
          </w:rPr>
          <w:t>https://arxiv.org/abs/2312.00766</w:t>
        </w:r>
      </w:hyperlink>
      <w:r>
        <w:rPr>
          <w:rFonts w:ascii="Noto Sans CJK KR" w:hAnsi="Noto Sans CJK KR" w:eastAsia="Noto Sans CJK KR"/>
          <w:sz w:val="16"/>
        </w:rPr>
        <w:t xml:space="preserve"> — 화장품 이미지에서 색상, finish type, glitter color 등 물성 속성을 추출하는 ML 파이프라인.</w:t>
      </w:r>
    </w:p>
    <w:p>
      <w:pPr>
        <w:spacing w:after="40" w:line="245" w:lineRule="auto"/>
      </w:pPr>
      <w:r>
        <w:rPr>
          <w:rFonts w:ascii="Noto Sans CJK KR" w:hAnsi="Noto Sans CJK KR" w:eastAsia="Noto Sans CJK KR"/>
          <w:b/>
          <w:sz w:val="16"/>
        </w:rPr>
        <w:t xml:space="preserve">[11] A Color Image Analysis Tool to Help Users Choose a Makeup Foundation Color (2024).. </w:t>
      </w:r>
      <w:hyperlink r:id="rId20">
        <w:r>
          <w:rPr>
            <w:color w:val="2F5597"/>
            <w:u w:val="single"/>
            <w:rFonts w:ascii="Noto Sans CJK KR" w:hAnsi="Noto Sans CJK KR" w:eastAsia="Noto Sans CJK KR"/>
            <w:sz w:val="18"/>
          </w:rPr>
          <w:t>https://arxiv.org/html/2407.05553v1</w:t>
        </w:r>
      </w:hyperlink>
      <w:r>
        <w:rPr>
          <w:rFonts w:ascii="Noto Sans CJK KR" w:hAnsi="Noto Sans CJK KR" w:eastAsia="Noto Sans CJK KR"/>
          <w:sz w:val="16"/>
        </w:rPr>
        <w:t xml:space="preserve"> — 보정된 셀피와 파운데이션 swatch 이미지에서 피부+파운데이션 색을 예측하는 회귀 모델 설계.</w:t>
      </w:r>
    </w:p>
    <w:p>
      <w:pPr>
        <w:spacing w:after="40" w:line="245" w:lineRule="auto"/>
      </w:pPr>
      <w:r>
        <w:rPr>
          <w:rFonts w:ascii="Noto Sans CJK KR" w:hAnsi="Noto Sans CJK KR" w:eastAsia="Noto Sans CJK KR"/>
          <w:b/>
          <w:sz w:val="16"/>
        </w:rPr>
        <w:t xml:space="preserve">[12] Groh, M. et al. (2021). Fitzpatrick 17k Dataset.. </w:t>
      </w:r>
      <w:hyperlink r:id="rId21">
        <w:r>
          <w:rPr>
            <w:color w:val="2F5597"/>
            <w:u w:val="single"/>
            <w:rFonts w:ascii="Noto Sans CJK KR" w:hAnsi="Noto Sans CJK KR" w:eastAsia="Noto Sans CJK KR"/>
            <w:sz w:val="18"/>
          </w:rPr>
          <w:t>https://arxiv.org/abs/2104.09957</w:t>
        </w:r>
      </w:hyperlink>
      <w:r>
        <w:rPr>
          <w:rFonts w:ascii="Noto Sans CJK KR" w:hAnsi="Noto Sans CJK KR" w:eastAsia="Noto Sans CJK KR"/>
          <w:sz w:val="16"/>
        </w:rPr>
        <w:t xml:space="preserve"> — 피부톤 데이터 불균형과 ITA 기반 피부톤 추정의 한계를 설명하는 공정성 참고 자료.</w:t>
      </w:r>
    </w:p>
    <w:p>
      <w:pPr>
        <w:pStyle w:val="Heading1"/>
        <w:spacing w:before="200" w:after="100"/>
      </w:pPr>
      <w:r>
        <w:rPr>
          <w:rFonts w:ascii="Noto Sans CJK KR" w:hAnsi="Noto Sans CJK KR" w:eastAsia="Noto Sans CJK KR"/>
          <w:b/>
          <w:color w:val="372E30"/>
          <w:sz w:val="34"/>
        </w:rPr>
        <w:t>부록 A. API 응답 JSON 예시</w:t>
      </w:r>
    </w:p>
    <w:p>
      <w:pPr>
        <w:spacing w:line="259" w:lineRule="auto" w:before="0" w:after="80"/>
      </w:pPr>
      <w:r>
        <w:rPr>
          <w:rFonts w:ascii="Noto Sans CJK KR" w:hAnsi="Noto Sans CJK KR" w:eastAsia="Noto Sans CJK KR"/>
          <w:sz w:val="18"/>
        </w:rPr>
        <w:t>ML 서버가 백엔드에 반환할 수 있는 예시 응답이다. 실제 서비스에서는 이 구조를 DiagnosisResult, ProductOption, RecommendationReason 테이블에 매핑할 수 있다.</w:t>
      </w:r>
    </w:p>
    <w:tbl>
      <w:tblPr>
        <w:tblW w:type="auto" w:w="0"/>
        <w:tblLook w:firstColumn="1" w:firstRow="1" w:lastColumn="0" w:lastRow="0" w:noHBand="0" w:noVBand="1" w:val="04A0"/>
      </w:tblPr>
      <w:tblGrid>
        <w:gridCol w:w="10596"/>
      </w:tblGrid>
      <w:tr>
        <w:tc>
          <w:tcPr>
            <w:tcW w:type="dxa" w:w="10596"/>
            <w:shd w:fill="1F1F1F"/>
            <w:tcBorders>
              <w:top w:sz="4" w:val="single" w:color="1F1F1F"/>
              <w:left w:sz="4" w:val="single" w:color="1F1F1F"/>
              <w:bottom w:sz="4" w:val="single" w:color="1F1F1F"/>
              <w:right w:sz="4" w:val="single" w:color="1F1F1F"/>
            </w:tcBorders>
          </w:tcPr>
          <w:p>
            <w:pPr>
              <w:spacing w:line="240" w:lineRule="auto"/>
            </w:pPr>
            <w:r>
              <w:rPr>
                <w:rFonts w:ascii="NanumGothicCoding" w:hAnsi="NanumGothicCoding" w:eastAsia="NanumGothicCoding"/>
                <w:color w:val="F5F5F5"/>
                <w:sz w:val="14"/>
              </w:rPr>
              <w:t>{</w:t>
              <w:br/>
            </w:r>
            <w:r>
              <w:rPr>
                <w:rFonts w:ascii="NanumGothicCoding" w:hAnsi="NanumGothicCoding" w:eastAsia="NanumGothicCoding"/>
                <w:color w:val="F5F5F5"/>
                <w:sz w:val="14"/>
              </w:rPr>
              <w:t xml:space="preserve">  "diagnosis": {</w:t>
              <w:br/>
            </w:r>
            <w:r>
              <w:rPr>
                <w:rFonts w:ascii="NanumGothicCoding" w:hAnsi="NanumGothicCoding" w:eastAsia="NanumGothicCoding"/>
                <w:color w:val="F5F5F5"/>
                <w:sz w:val="14"/>
              </w:rPr>
              <w:t xml:space="preserve">    "toneKey": "SPRING_LIGHT",</w:t>
              <w:br/>
            </w:r>
            <w:r>
              <w:rPr>
                <w:rFonts w:ascii="NanumGothicCoding" w:hAnsi="NanumGothicCoding" w:eastAsia="NanumGothicCoding"/>
                <w:color w:val="F5F5F5"/>
                <w:sz w:val="14"/>
              </w:rPr>
              <w:t xml:space="preserve">    "secondToneKey": "SUMMER_LIGHT",</w:t>
              <w:br/>
            </w:r>
            <w:r>
              <w:rPr>
                <w:rFonts w:ascii="NanumGothicCoding" w:hAnsi="NanumGothicCoding" w:eastAsia="NanumGothicCoding"/>
                <w:color w:val="F5F5F5"/>
                <w:sz w:val="14"/>
              </w:rPr>
              <w:t xml:space="preserve">    "confidence": 0.82,</w:t>
              <w:br/>
            </w:r>
            <w:r>
              <w:rPr>
                <w:rFonts w:ascii="NanumGothicCoding" w:hAnsi="NanumGothicCoding" w:eastAsia="NanumGothicCoding"/>
                <w:color w:val="F5F5F5"/>
                <w:sz w:val="14"/>
              </w:rPr>
              <w:t xml:space="preserve">    "features": {</w:t>
              <w:br/>
            </w:r>
            <w:r>
              <w:rPr>
                <w:rFonts w:ascii="NanumGothicCoding" w:hAnsi="NanumGothicCoding" w:eastAsia="NanumGothicCoding"/>
                <w:color w:val="F5F5F5"/>
                <w:sz w:val="14"/>
              </w:rPr>
              <w:t xml:space="preserve">      "skin_lab": {"L": 72.4, "a": 8.2, "b": 18.6},</w:t>
              <w:br/>
            </w:r>
            <w:r>
              <w:rPr>
                <w:rFonts w:ascii="NanumGothicCoding" w:hAnsi="NanumGothicCoding" w:eastAsia="NanumGothicCoding"/>
                <w:color w:val="F5F5F5"/>
                <w:sz w:val="14"/>
              </w:rPr>
              <w:t xml:space="preserve">      "chroma": 20.3,</w:t>
              <w:br/>
            </w:r>
            <w:r>
              <w:rPr>
                <w:rFonts w:ascii="NanumGothicCoding" w:hAnsi="NanumGothicCoding" w:eastAsia="NanumGothicCoding"/>
                <w:color w:val="F5F5F5"/>
                <w:sz w:val="14"/>
              </w:rPr>
              <w:t xml:space="preserve">      "ita": 53.1,</w:t>
              <w:br/>
            </w:r>
            <w:r>
              <w:rPr>
                <w:rFonts w:ascii="NanumGothicCoding" w:hAnsi="NanumGothicCoding" w:eastAsia="NanumGothicCoding"/>
                <w:color w:val="F5F5F5"/>
                <w:sz w:val="14"/>
              </w:rPr>
              <w:t xml:space="preserve">      "contrast": "low_to_medium",</w:t>
              <w:br/>
            </w:r>
            <w:r>
              <w:rPr>
                <w:rFonts w:ascii="NanumGothicCoding" w:hAnsi="NanumGothicCoding" w:eastAsia="NanumGothicCoding"/>
                <w:color w:val="F5F5F5"/>
                <w:sz w:val="14"/>
              </w:rPr>
              <w:t xml:space="preserve">      "clarity": "clear"</w:t>
              <w:br/>
            </w:r>
            <w:r>
              <w:rPr>
                <w:rFonts w:ascii="NanumGothicCoding" w:hAnsi="NanumGothicCoding" w:eastAsia="NanumGothicCoding"/>
                <w:color w:val="F5F5F5"/>
                <w:sz w:val="14"/>
              </w:rPr>
              <w:t xml:space="preserve">    },</w:t>
              <w:br/>
            </w:r>
            <w:r>
              <w:rPr>
                <w:rFonts w:ascii="NanumGothicCoding" w:hAnsi="NanumGothicCoding" w:eastAsia="NanumGothicCoding"/>
                <w:color w:val="F5F5F5"/>
                <w:sz w:val="14"/>
              </w:rPr>
              <w:t xml:space="preserve">    "quality": {"illumination": "good", "blur": 0.08, "occlusion": false}</w:t>
              <w:br/>
            </w:r>
            <w:r>
              <w:rPr>
                <w:rFonts w:ascii="NanumGothicCoding" w:hAnsi="NanumGothicCoding" w:eastAsia="NanumGothicCoding"/>
                <w:color w:val="F5F5F5"/>
                <w:sz w:val="14"/>
              </w:rPr>
              <w:t xml:space="preserve">  },</w:t>
              <w:br/>
            </w:r>
            <w:r>
              <w:rPr>
                <w:rFonts w:ascii="NanumGothicCoding" w:hAnsi="NanumGothicCoding" w:eastAsia="NanumGothicCoding"/>
                <w:color w:val="F5F5F5"/>
                <w:sz w:val="14"/>
              </w:rPr>
              <w:t xml:space="preserve">  "product_analysis": {</w:t>
              <w:br/>
            </w:r>
            <w:r>
              <w:rPr>
                <w:rFonts w:ascii="NanumGothicCoding" w:hAnsi="NanumGothicCoding" w:eastAsia="NanumGothicCoding"/>
                <w:color w:val="F5F5F5"/>
                <w:sz w:val="14"/>
              </w:rPr>
              <w:t xml:space="preserve">    "productId": 984,</w:t>
              <w:br/>
            </w:r>
            <w:r>
              <w:rPr>
                <w:rFonts w:ascii="NanumGothicCoding" w:hAnsi="NanumGothicCoding" w:eastAsia="NanumGothicCoding"/>
                <w:color w:val="F5F5F5"/>
                <w:sz w:val="14"/>
              </w:rPr>
              <w:t xml:space="preserve">    "options": [</w:t>
              <w:br/>
            </w:r>
            <w:r>
              <w:rPr>
                <w:rFonts w:ascii="NanumGothicCoding" w:hAnsi="NanumGothicCoding" w:eastAsia="NanumGothicCoding"/>
                <w:color w:val="F5F5F5"/>
                <w:sz w:val="14"/>
              </w:rPr>
              <w:t xml:space="preserve">      {</w:t>
              <w:br/>
            </w:r>
            <w:r>
              <w:rPr>
                <w:rFonts w:ascii="NanumGothicCoding" w:hAnsi="NanumGothicCoding" w:eastAsia="NanumGothicCoding"/>
                <w:color w:val="F5F5F5"/>
                <w:sz w:val="14"/>
              </w:rPr>
              <w:t xml:space="preserve">        "optionName": "07 Cool Peach",</w:t>
              <w:br/>
            </w:r>
            <w:r>
              <w:rPr>
                <w:rFonts w:ascii="NanumGothicCoding" w:hAnsi="NanumGothicCoding" w:eastAsia="NanumGothicCoding"/>
                <w:color w:val="F5F5F5"/>
                <w:sz w:val="14"/>
              </w:rPr>
              <w:t xml:space="preserve">        "hex": "#D98286",</w:t>
              <w:br/>
            </w:r>
            <w:r>
              <w:rPr>
                <w:rFonts w:ascii="NanumGothicCoding" w:hAnsi="NanumGothicCoding" w:eastAsia="NanumGothicCoding"/>
                <w:color w:val="F5F5F5"/>
                <w:sz w:val="14"/>
              </w:rPr>
              <w:t xml:space="preserve">        "lab": {"L": 62.1, "a": 31.4, "b": 12.7},</w:t>
              <w:br/>
            </w:r>
            <w:r>
              <w:rPr>
                <w:rFonts w:ascii="NanumGothicCoding" w:hAnsi="NanumGothicCoding" w:eastAsia="NanumGothicCoding"/>
                <w:color w:val="F5F5F5"/>
                <w:sz w:val="14"/>
              </w:rPr>
              <w:t xml:space="preserve">        "colorFamily": "PINK_CORAL",</w:t>
              <w:br/>
            </w:r>
            <w:r>
              <w:rPr>
                <w:rFonts w:ascii="NanumGothicCoding" w:hAnsi="NanumGothicCoding" w:eastAsia="NanumGothicCoding"/>
                <w:color w:val="F5F5F5"/>
                <w:sz w:val="14"/>
              </w:rPr>
              <w:t xml:space="preserve">        "matchScore": 0.78,</w:t>
              <w:br/>
            </w:r>
            <w:r>
              <w:rPr>
                <w:rFonts w:ascii="NanumGothicCoding" w:hAnsi="NanumGothicCoding" w:eastAsia="NanumGothicCoding"/>
                <w:color w:val="F5F5F5"/>
                <w:sz w:val="14"/>
              </w:rPr>
              <w:t xml:space="preserve">        "verdict": "recommended",</w:t>
              <w:br/>
            </w:r>
            <w:r>
              <w:rPr>
                <w:rFonts w:ascii="NanumGothicCoding" w:hAnsi="NanumGothicCoding" w:eastAsia="NanumGothicCoding"/>
                <w:color w:val="F5F5F5"/>
                <w:sz w:val="14"/>
              </w:rPr>
              <w:t xml:space="preserve">        "reason": "밝고 맑은 핑크 코랄 계열이라 봄 라이트 톤에 생기를 더하기 좋습니다."</w:t>
              <w:br/>
            </w:r>
            <w:r>
              <w:rPr>
                <w:rFonts w:ascii="NanumGothicCoding" w:hAnsi="NanumGothicCoding" w:eastAsia="NanumGothicCoding"/>
                <w:color w:val="F5F5F5"/>
                <w:sz w:val="14"/>
              </w:rPr>
              <w:t xml:space="preserve">      }</w:t>
              <w:br/>
            </w:r>
            <w:r>
              <w:rPr>
                <w:rFonts w:ascii="NanumGothicCoding" w:hAnsi="NanumGothicCoding" w:eastAsia="NanumGothicCoding"/>
                <w:color w:val="F5F5F5"/>
                <w:sz w:val="14"/>
              </w:rPr>
              <w:t xml:space="preserve">    ]</w:t>
              <w:br/>
            </w:r>
            <w:r>
              <w:rPr>
                <w:rFonts w:ascii="NanumGothicCoding" w:hAnsi="NanumGothicCoding" w:eastAsia="NanumGothicCoding"/>
                <w:color w:val="F5F5F5"/>
                <w:sz w:val="14"/>
              </w:rPr>
              <w:t xml:space="preserve">  }</w:t>
              <w:br/>
            </w:r>
            <w:r>
              <w:rPr>
                <w:rFonts w:ascii="NanumGothicCoding" w:hAnsi="NanumGothicCoding" w:eastAsia="NanumGothicCoding"/>
                <w:color w:val="F5F5F5"/>
                <w:sz w:val="14"/>
              </w:rPr>
              <w:t>}</w:t>
              <w:br/>
            </w:r>
          </w:p>
        </w:tc>
      </w:tr>
    </w:tbl>
    <w:p>
      <w:pPr>
        <w:pStyle w:val="Heading1"/>
        <w:spacing w:before="200" w:after="100"/>
      </w:pPr>
      <w:r>
        <w:rPr>
          <w:rFonts w:ascii="Noto Sans CJK KR" w:hAnsi="Noto Sans CJK KR" w:eastAsia="Noto Sans CJK KR"/>
          <w:b/>
          <w:color w:val="372E30"/>
          <w:sz w:val="34"/>
        </w:rPr>
        <w:t>부록 B. DB 설계에 반영할 수 있는 필드</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2268"/>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테이블</w:t>
            </w:r>
          </w:p>
        </w:tc>
        <w:tc>
          <w:tcPr>
            <w:tcW w:type="dxa" w:w="3969"/>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주요 필드</w:t>
            </w:r>
          </w:p>
        </w:tc>
        <w:tc>
          <w:tcPr>
            <w:tcW w:type="dxa" w:w="2268"/>
            <w:shd w:fill="3A3133"/>
            <w:tcBorders>
              <w:top w:sz="4" w:val="single" w:color="3A3133"/>
              <w:left w:sz="4" w:val="single" w:color="3A3133"/>
              <w:bottom w:sz="4" w:val="single" w:color="3A3133"/>
              <w:right w:sz="4" w:val="single" w:color="3A3133"/>
            </w:tcBorders>
            <w:vAlign w:val="center"/>
          </w:tcPr>
          <w:p>
            <w:pPr>
              <w:jc w:val="center"/>
            </w:pPr>
            <w:r>
              <w:rPr>
                <w:rFonts w:ascii="Noto Sans CJK KR" w:hAnsi="Noto Sans CJK KR" w:eastAsia="Noto Sans CJK KR"/>
                <w:b/>
                <w:color w:val="FFFFFF"/>
                <w:sz w:val="16"/>
              </w:rPr>
              <w:t>용도</w:t>
            </w:r>
          </w:p>
        </w:tc>
      </w:tr>
      <w:tr>
        <w:tc>
          <w:tcPr>
            <w:tcW w:type="dxa" w:w="226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DiagnosisImageFeature</w:t>
            </w:r>
          </w:p>
        </w:tc>
        <w:tc>
          <w:tcPr>
            <w:tcW w:type="dxa" w:w="3969"/>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diagnosis_id, roi_type, L, a, b, chroma, hue_angle, ita, quality_score</w:t>
            </w:r>
          </w:p>
        </w:tc>
        <w:tc>
          <w:tcPr>
            <w:tcW w:type="dxa" w:w="226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진단 결과의 근거 색상 특징 저장</w:t>
            </w:r>
          </w:p>
        </w:tc>
      </w:tr>
      <w:tr>
        <w:tc>
          <w:tcPr>
            <w:tcW w:type="dxa" w:w="226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PersonalColorModelResult</w:t>
            </w:r>
          </w:p>
        </w:tc>
        <w:tc>
          <w:tcPr>
            <w:tcW w:type="dxa" w:w="3969"/>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diagnosis_id, model_version, tone_key, top2, confidence, feature_snapshot</w:t>
            </w:r>
          </w:p>
        </w:tc>
        <w:tc>
          <w:tcPr>
            <w:tcW w:type="dxa" w:w="226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ML 모델 예측 결과와 재현성 관리</w:t>
            </w:r>
          </w:p>
        </w:tc>
      </w:tr>
      <w:tr>
        <w:tc>
          <w:tcPr>
            <w:tcW w:type="dxa" w:w="226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ProductOptionColorFeature</w:t>
            </w:r>
          </w:p>
        </w:tc>
        <w:tc>
          <w:tcPr>
            <w:tcW w:type="dxa" w:w="3969"/>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product_option_id, hex, L, a, b, chroma, hue, color_family, extraction_confidence</w:t>
            </w:r>
          </w:p>
        </w:tc>
        <w:tc>
          <w:tcPr>
            <w:tcW w:type="dxa" w:w="2268"/>
            <w:shd w:fill="FBFAF8"/>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옵션별 대표색 및 추천 점수 계산</w:t>
            </w:r>
          </w:p>
        </w:tc>
      </w:tr>
      <w:tr>
        <w:tc>
          <w:tcPr>
            <w:tcW w:type="dxa" w:w="226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ColorCompatibilityScore</w:t>
            </w:r>
          </w:p>
        </w:tc>
        <w:tc>
          <w:tcPr>
            <w:tcW w:type="dxa" w:w="3969"/>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user_tone_key, product_option_id, match_score, verdict, delta_e_min, reason_template_key</w:t>
            </w:r>
          </w:p>
        </w:tc>
        <w:tc>
          <w:tcPr>
            <w:tcW w:type="dxa" w:w="2268"/>
            <w:shd w:fill="FFFFFF"/>
            <w:tcBorders>
              <w:top w:sz="2" w:val="single" w:color="E6E1DD"/>
              <w:left w:sz="2" w:val="single" w:color="E6E1DD"/>
              <w:bottom w:sz="2" w:val="single" w:color="E6E1DD"/>
              <w:right w:sz="2" w:val="single" w:color="E6E1DD"/>
            </w:tcBorders>
            <w:vAlign w:val="top"/>
          </w:tcPr>
          <w:p>
            <w:pPr>
              <w:spacing w:after="0" w:line="240" w:lineRule="auto"/>
            </w:pPr>
            <w:r>
              <w:rPr>
                <w:rFonts w:ascii="Noto Sans CJK KR" w:hAnsi="Noto Sans CJK KR" w:eastAsia="Noto Sans CJK KR"/>
                <w:sz w:val="16"/>
              </w:rPr>
              <w:t>제품 분석 결과와 추천 설명 저장</w:t>
            </w:r>
          </w:p>
        </w:tc>
      </w:tr>
    </w:tbl>
    <w:sectPr w:rsidR="00FC693F" w:rsidRPr="0006063C" w:rsidSect="00034616">
      <w:footerReference w:type="default" r:id="rId9"/>
      <w:pgSz w:w="12240" w:h="15840"/>
      <w:pgMar w:top="765"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sz w:val="16"/>
      </w:rPr>
      <w:t xml:space="preserve">Lumière ML Image AI Design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80/23311975.2019.1576828" TargetMode="External"/><Relationship Id="rId11" Type="http://schemas.openxmlformats.org/officeDocument/2006/relationships/hyperlink" Target="https://doi.org/10.1145/3164541.3164612" TargetMode="External"/><Relationship Id="rId12" Type="http://schemas.openxmlformats.org/officeDocument/2006/relationships/hyperlink" Target="https://pmc.ncbi.nlm.nih.gov/articles/PMC9907718/" TargetMode="External"/><Relationship Id="rId13" Type="http://schemas.openxmlformats.org/officeDocument/2006/relationships/hyperlink" Target="https://pmc.ncbi.nlm.nih.gov/articles/PMC11452249/" TargetMode="External"/><Relationship Id="rId14" Type="http://schemas.openxmlformats.org/officeDocument/2006/relationships/hyperlink" Target="https://cie.co.at/publications/colorimetry-part-4-cie-1976-lab-colour-space-1" TargetMode="External"/><Relationship Id="rId15" Type="http://schemas.openxmlformats.org/officeDocument/2006/relationships/hyperlink" Target="https://hajim.rochester.edu/ece/sites/gsharma/papers/CIEDE2000CRNAFeb05.pdf" TargetMode="External"/><Relationship Id="rId16" Type="http://schemas.openxmlformats.org/officeDocument/2006/relationships/hyperlink" Target="https://github.com/google-ai-edge/mediapipe/blob/master/docs/solutions/face_mesh.md" TargetMode="External"/><Relationship Id="rId17" Type="http://schemas.openxmlformats.org/officeDocument/2006/relationships/hyperlink" Target="https://openaccess.thecvf.com/content_ECCV_2018/papers/Changqian_Yu_BiSeNet_Bilateral_Segmentation_ECCV_2018_paper.pdf" TargetMode="External"/><Relationship Id="rId18" Type="http://schemas.openxmlformats.org/officeDocument/2006/relationships/hyperlink" Target="https://arxiv.org/abs/2309.04022" TargetMode="External"/><Relationship Id="rId19" Type="http://schemas.openxmlformats.org/officeDocument/2006/relationships/hyperlink" Target="https://arxiv.org/abs/2312.00766" TargetMode="External"/><Relationship Id="rId20" Type="http://schemas.openxmlformats.org/officeDocument/2006/relationships/hyperlink" Target="https://arxiv.org/html/2407.05553v1" TargetMode="External"/><Relationship Id="rId21" Type="http://schemas.openxmlformats.org/officeDocument/2006/relationships/hyperlink" Target="https://arxiv.org/abs/2104.099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