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D35400"/>
          <w:sz w:val="56"/>
          <w:szCs w:val="56"/>
        </w:rPr>
        <w:t xml:space="preserve">601-103-MQ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LITTÉRATURE QUÉBÉCOISE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Guide Mémoire + Template Plug &amp; Play · Dissertation CRITIQUE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Mario Touzin · mtouzin@teccart.ca · Session Été 2026</w:t>
      </w:r>
    </w:p>
    <w:p>
      <w:pPr>
        <w:pBdr>
          <w:bottom w:val="single" w:color="D35400" w:sz="8"/>
        </w:pBdr>
        <w:spacing w:after="120" w:before="320"/>
      </w:pPr>
      <w:r>
        <w:rPr>
          <w:rFonts w:ascii="Arial" w:cs="Arial" w:eastAsia="Arial" w:hAnsi="Arial"/>
          <w:b/>
          <w:bCs/>
          <w:color w:val="D35400"/>
          <w:sz w:val="36"/>
          <w:szCs w:val="36"/>
        </w:rPr>
        <w:t xml:space="preserve">⚡ CALENDRIER ÉVALUATIONS — ÉTÉ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200"/>
        <w:gridCol w:w="900"/>
        <w:gridCol w:w="24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Évaluation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Œuvre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de lecture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Maria Chapdelaine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Lire AVANT le cours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Dissertation critique partielle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Maria Chapdelaine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 + 1 paragraphe développement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de lecture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toi pour toujours, ta Marie-Lou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Lire AVANT le cours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Dissertation critique complète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 Chroniques (Johnny Ross)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 + 2 § développement + conclusion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Dissertation finale CERTIFICATIVE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Sujet au choix du prof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 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900 mots min — double seuil 60%/60%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Examen synthèse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Toutes les périodes québécoises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 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Théorie + QCM + courts développements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① DISSERTATION CRITIQUE vs EXPLICATIVE — LA DIFFÉRENCE CLÉE</w:t>
      </w:r>
    </w:p>
    <w:p>
      <w:pPr>
        <w:shd w:fill="FDEDEC" w:val="clear"/>
        <w:spacing w:after="12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ATTENTION : </w:t>
      </w:r>
      <w:r>
        <w:rPr>
          <w:rFonts w:ascii="Arial" w:cs="Arial" w:eastAsia="Arial" w:hAnsi="Arial"/>
          <w:sz w:val="20"/>
          <w:szCs w:val="20"/>
        </w:rPr>
        <w:t xml:space="preserve">601-103 utilise la dissertation CRITIQUE, pas EXPLICATIVE comme dans 601-102. C'est un type de rédaction différent avec des formulations différentes. Ne mélange pas les deux.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EXPLICATIVE (601-102)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 (601-103)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Expliquer COMMENT l'auteur fait quelque chose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Défendre TON POINT DE VUE sur une thèse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Thèse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Observation neutre : « Zola utilise X pour montrer Y »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Prise de position : « Cette œuvre illustre / démontre / remet en question [thème] 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Neutre, descriptif, analytique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Engagé, argumentatif, personnel (« nous soutiendrons »)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Arguments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Procédés littéraires qui EXPLIQUENT le sens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Preuves textuelles qui PROUVENT ta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Longueur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700–800 mots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900 mots minimum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Verbes clés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utilise, recourt à, montre, met en évidence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illustre, démontre, démontre que, témoigne de, remet en question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de vue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 de position personnelle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 dois défendre une thèse — être pour ou contre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FORMULATION DE LA THÈSE — LA DIFFÉRENCE EN PRATIQUE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EXPLICATIVE (601-102)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« Nous démontrerons que dans Germinal, Zola UTILISE le champ lexical de l'obscurité POUR CRÉER une atmosphère de fatalité. 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→ Neutre. Tu expliques le procédé.</w:t>
            </w:r>
          </w:p>
        </w:tc>
        <w:tc>
          <w:tcPr>
            <w:tcW w:type="dxa" w:w="4680"/>
            <w:tcBorders>
              <w:top w:val="none" w:color="FFFFFF" w:sz="0"/>
              <w:left w:val="single" w:color="D35400" w:sz="6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0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CRITIQUE (601-103)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« Nous soutiendrons que Maria Chapdelaine ILLUSTRE parfaitement l'idéologie de conservation québécoise à travers la valorisation de la terre et la résistance au changement. 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→ Tu prends position. Tu défends que l'œuvre FAIT quelque chose.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CE QUI RESTE IDENTIQUE ENTRE 601-102 ET 601-103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Structure du paragraphe : Idée principale → Idée secondaire → Citation → Procédé nommé → Effet → Lien thèse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Figures de style à nommer (même liste : métaphore, champ lexical, antithèse, etc.)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Organisateurs textuels (En premier lieu, En effet, Ainsi, En somme…)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Double seuil 60%/60% (ensemble du cours ET dissertation finale)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Qualité de la langue : 30% des points — mêmes seuils de fautes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② TEMPLATE DISSERTATION CRITIQUE — PLUG &amp; PLAY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Les cases en ORANGE sont à remplir. Mémorise la structure, pas les mots exacts.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INTRODUCTION — DISSERTATION CRITIQUE</w:t>
            </w:r>
          </w:p>
        </w:tc>
      </w:tr>
      <w:tr>
        <w:tc>
          <w:tcPr>
            <w:tcBorders>
              <w:top w:val="none" w:color="FFFFFF" w:sz="0"/>
              <w:left w:val="single" w:color="2C3E50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Sujet amené : période + auteur + œuvre + contexte sociohistorique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XIXe / XXe siècle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la littérature québécoise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reflète / témoigne de / illustre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les bouleversements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sociaux / identitaires / politiques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vécus par la société canadienne-française.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figure marquante du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courant / période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explore ces enjeux dans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Titre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année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  <w:p>
            <w:pPr>
              <w:pBdr>
                <w:bottom w:val="single" w:color="DDDDDD" w:sz="2"/>
              </w:pBdr>
              <w:spacing w:after="60" w:before="6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Sujet posé : résumé + THÈSE (prise de position CLAIRE)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Résumé de l'œuvre en 1–2 phrases.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Nous soutiendrons que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Titre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illustre / démontre / témoigne de / remet en question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thème / vision du monde / valeur québécoise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à travers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aspect 1 et aspect 2 ]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DDDDDD" w:sz="2"/>
              </w:pBdr>
              <w:spacing w:after="60" w:before="6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Sujet divisé : annonce du plan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Dans un premier temps, nous verrons que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Ensuite, nous analyserons comment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Argument 2 ]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Enfin, nous montrerons que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Argument 3 — optionnel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PARAGRAPHE 1 — ARGUMENT QUI PROUVE TA THÈSE</w:t>
            </w:r>
          </w:p>
        </w:tc>
      </w:tr>
      <w:tr>
        <w:tc>
          <w:tcPr>
            <w:tcBorders>
              <w:top w:val="none" w:color="FFFFFF" w:sz="0"/>
              <w:left w:val="single" w:color="1A5276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principale : argument en lien direct avec ta thèse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premier lieu,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Titre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démontre / illustre / témoigne de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à travers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l'aspect étudié : le personnage / le cadre / le discours / les thèmes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DDDDDD" w:sz="2"/>
              </w:pBdr>
              <w:spacing w:after="60" w:before="6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Citation + procédé nommé + effet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effet,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écrit : «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citation 1–2 lignes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» (p.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XX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 ce passage,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recourt à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champ lexical de X / métaphore / personnification / antithèse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afin de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montrer que / souligner que / illustrer que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lien avec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DDDDDD" w:sz="2"/>
              </w:pBdr>
              <w:spacing w:after="60" w:before="6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2e idée secondaire pour renforcer l'argument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 plus,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deuxième observation sur le texte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ce qui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confirme / renforce / prouve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que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développe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DDDDDD" w:sz="2"/>
              </w:pBdr>
              <w:spacing w:after="60" w:before="6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Synthèse partielle : lien avec la THÈSE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somme,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Argument 1 reformulé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vient confirmer que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reformule ta thèse en d'autres mots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PARAGRAPHE 2 — 2E ARGUMENT QUI PROUVE TA THÈSE</w:t>
            </w:r>
          </w:p>
        </w:tc>
      </w:tr>
      <w:tr>
        <w:tc>
          <w:tcPr>
            <w:tcBorders>
              <w:top w:val="none" w:color="FFFFFF" w:sz="0"/>
              <w:left w:val="single" w:color="D35400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principale : 2e angle d'attaque pour défendre ta thèse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second lieu,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un autre aspect de l'œuvre : la structure / le personnage secondaire / le dénouement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témoigne que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Argument 2 ]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DDDDDD" w:sz="2"/>
              </w:pBdr>
              <w:spacing w:after="60" w:before="6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Citation + procédé DIFFÉRENT du §1 + effet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Cela se voit lorsque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écrit : «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autre citation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» (p.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XX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Ici,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utilise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PROCÉDÉ DIFFÉRENT du §1 : gradation / symbole / hyperbole / récit de mœurs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ce qui illustre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effet sur le lecteur + lien avec l'argument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DDDDDD" w:sz="2"/>
              </w:pBdr>
              <w:spacing w:after="60" w:before="6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Synthèse partielle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 conséquent,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Argument 2 reformulé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appuie notre thèse selon laquelle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thèse en d'autres mots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 — DISSERTATION CRITIQUE</w:t>
            </w:r>
          </w:p>
        </w:tc>
      </w:tr>
      <w:tr>
        <w:tc>
          <w:tcPr>
            <w:tcBorders>
              <w:top w:val="none" w:color="FFFFFF" w:sz="0"/>
              <w:left w:val="single" w:color="C0392B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Réaffirmation de la thèse (pas juste une synthèse — confirme ta position)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conclusion, notre analyse a démontré que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Titre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illustre bien / témoigne clairement de / confirme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thème central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car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résume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et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résume Argument 2 ]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DDDDDD" w:sz="2"/>
              </w:pBdr>
              <w:spacing w:after="60" w:before="6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Synthèse + confirmation de la prise de position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Ainsi,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parvient à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transmettre / illustrer / dénoncer / célébrer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vision du monde / valeur / enjeu sociohistorique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propre à la société québécoise de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période / époque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DDDDDD" w:sz="2"/>
              </w:pBdr>
              <w:spacing w:after="60" w:before="6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Ouverture (autre œuvre / autre période / enjeu actuel)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peut alors se demander si </w:t>
            </w:r>
            <w:r>
              <w:rPr>
                <w:rFonts w:ascii="Courier New" w:cs="Courier New" w:eastAsia="Courier New" w:hAnsi="Courier New"/>
                <w:b/>
                <w:bCs/>
                <w:color w:val="D35400"/>
                <w:sz w:val="20"/>
                <w:szCs w:val="20"/>
              </w:rPr>
              <w:t xml:space="preserve"> [ question vers une autre œuvre ou une autre période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⚡ Ouvertures sûres pour 601-103 : « ce même enjeu identitaire se retrouve dans la Révolution tranquille… » ou « cette vision du monde contraste avec la littérature postmoderne québécoise… »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③ LES 6 PÉRIODES LITTÉRAIRES QUÉBÉCOISES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À mémoriser pour l'examen synthèse (15%). Pour chaque période : dates + contexte + idéologie + procédés + œuvres.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51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PÉRIODE 1 — DE LA DÉCOUVERTE À LA RÉBELLION (1534–1837)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7E5109" w:sz="6"/>
              <w:bottom w:val="single" w:color="DDDDDD" w:sz="2"/>
              <w:right w:val="none" w:color="FFFFFF" w:sz="0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Arrivée des explorateurs, colonisation française, Conquête anglaise (1760), Régime britannique.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IDÉOLOGIE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Pas de littérature nationale autonome. Écrits fonctionnels et religieux.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CARACTÉRISTIQUES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Journaux de voyage des explorateurs (Cartier, Champlain)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Relations des Jésuites : propagande religieuse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Littérature d'utilité : almanachs, textes officiels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Naissance lente d'une conscience collective canadienne-française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7E5109"/>
                <w:sz w:val="18"/>
                <w:szCs w:val="18"/>
              </w:rPr>
              <w:t xml:space="preserve">récit de voyage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7E5109"/>
                <w:sz w:val="18"/>
                <w:szCs w:val="18"/>
              </w:rPr>
              <w:t xml:space="preserve">style documentaire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7E5109"/>
                <w:sz w:val="18"/>
                <w:szCs w:val="18"/>
              </w:rPr>
              <w:t xml:space="preserve">ton patriotique naissant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ŒUVRES DU PROGRAMME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Textes des Jésuites · Le Revenant de Gentilly (cours 2)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PÉRIODE 2 — LITTÉRATURE PATRIOTIQUE (1837–1945)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0392B" w:sz="6"/>
              <w:bottom w:val="single" w:color="DDDDDD" w:sz="2"/>
              <w:right w:val="none" w:color="FFFFFF" w:sz="0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Rébellions des Patriotes (1837–38), Acte d'Union (1840), Confédération (1867). Résistance à l'anglicisation.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IDÉOLOGIE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Défense de la langue française, de la foi catholique et des traditions.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CARACTÉRISTIQUES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Poésie patriotique : célébration de l'identité canadienne-française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Journalisme littéraire engagé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Roman historique (glorification du passé)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Personnage du patriote fidèle à ses racines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ton lyrique et engagé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champ lex. de la patrie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éloge des ancêtres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références à la Nouvelle-France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ŒUVRES DU PROGRAMME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Octave Crémazie · Louis Fréchette · Textes patriotiques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PÉRIODE 3 — TERROIR / IDÉOLOGIE DE CONSERVATION (1850–1945)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8449" w:sz="6"/>
              <w:bottom w:val="single" w:color="DDDDDD" w:sz="2"/>
              <w:right w:val="none" w:color="FFFFFF" w:sz="0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Ultramontanisme (Mgr Bourget), industrialisation et urbanisation = menace. L'Église encourage le retour à la terre.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IDÉOLOGIE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Conserver l'identité franco-catholique par la terre, la famille et la religion. Résister à la ville = résister à l'assimilation.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CARACTÉRISTIQUES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Roman du terroir : idéalisation de la vie rurale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Personnage paysan fidèle à la terre = héros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ville = danger moral et culturel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Femme = gardienne du foyer et de la tradition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réalisme narratif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portrait du paysan (personnage-type)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champ lex. de la terre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récit de mœurs rurales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descriptions de la nature québécoise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ŒUVRES DU PROGRAMME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Maria Chapdelaine (Hémon, 1913) · La Terre paternelle (Lacombe) · Le Survenant (Guèvremont) · Un homme et son péché (Grignon)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PÉRIODE 4 — LA GRANDE NOIRCEUR (1930–1960)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6C3483" w:sz="6"/>
              <w:bottom w:val="single" w:color="DDDDDD" w:sz="2"/>
              <w:right w:val="none" w:color="FFFFFF" w:sz="0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Duplessis au pouvoir (1936–1959). Domination de l'Église. Censure, anticommunisme. Urbanisation croissante malgré tout.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IDÉOLOGIE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Conformisme religieux et politique. Mais germes de contestation. Refus Global (1948) = rupture artistique.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CARACTÉRISTIQUES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Poésie symboliste et intimiste (Nelligan — précurseur)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Automatisme : refus des conventions (Borduas)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vers la modernité littéraire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Émergence d'une sensibilité urbaine dans la littérature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symbolisme poétique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images intérieures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rupture formelle (Refus Global)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confession lyrique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ŒUVRES DU PROGRAMME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Émile Nelligan (Le Vaisseau d'Or) · Refus Global (Borduas, 1948)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PÉRIODE 5 — LA RÉVOLUTION TRANQUILLE (1960–1980)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A5276" w:sz="6"/>
              <w:bottom w:val="single" w:color="DDDDDD" w:sz="2"/>
              <w:right w:val="none" w:color="FFFFFF" w:sz="0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Lesage au pouvoir (1960). Laïcisation, nationalisation (Hydro-Québec), explosion culturelle. Référendum 1980.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IDÉOLOGIE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Contestation, affirmation identitaire québécoise, indépendantisme. Libération de l'emprise de l'Église.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CARACTÉRISTIQUES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Roman urbain : la ville comme espace littéraire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Roman psychologique : exploration intérieure, complexité des personnages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Théâtre populaire en joual (langue populaire québécoise)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Littérature féministe naissante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Revendication identitaire et politique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joual (langue populaire québécoise)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dialogue tendu / théâtral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monologue intérieur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champ lex. de la révolte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structure fragmentée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ŒUVRES DU PROGRAMME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À toi pour toujours, ta Marie-Lou (Tremblay, 1971) · Anne Hébert · Hubert Aquin · Marie-Claire Blais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PÉRIODE 6 — POSTMODERNISME ET PÉRIODE CONTEMPORAINE (1980–2000)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2C3E50" w:sz="6"/>
              <w:bottom w:val="single" w:color="DDDDDD" w:sz="2"/>
              <w:right w:val="none" w:color="FFFFFF" w:sz="0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 le référendum de 1980 (Non). Désillusion politique. Mondialisation. Immigration et diversité culturelle.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IDÉOLOGIE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Éclatement des grandes idéologies. Pluralisme, individualisme, relativisme. Questionnement de l'identité québécoise.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CARACTÉRISTIQUES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Éclatement des formes narratives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Métafiction (roman qui parle de lui-même)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Diversité des voix : immigration, féminisme, LGBTQ+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Mélange des genres et des cultures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Ironie, autoréférentialité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narration fragmentée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intertextualité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ironie postmoderne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mélange des genres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voix narratives multiples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ŒUVRES DU PROGRAMME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Mes Chroniques et réflexions personnelles (Johnny Ross, 2025) · Dany Laferrière · Kim Thúy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④ ŒUVRES CLÉS — FICHES POUR L'EXAMEN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MARIA CHAPDELAINE — LOUIS HÉMON (1913)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Période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Terroir québécois (1850–1945)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Résumé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Maria, jeune femme de la région du Lac-Saint-Jean, est courtisée par trois hommes : François Paradis (aventurier, meurt dans la forêt), Lorenzo Surprenant (émigré aux États-Unis), Eutrope Gagnon (paysan fidèle). Maria choisit finalement Gagnon et la terre.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Thème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L'idéologie de conservation : fidélité à la terre, à la langue et à la foi comme résistance à l'assimilation.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Idéologie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 Au pays de Québec rien ne doit mourir et rien ne doit changer. » — phrase symbolique de l'idéologie de conservation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Personnages-types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Maria = la femme gardienne des valeurs · François = l'aventurier (tentation de l'ailleurs) · Lorenzo = la menace de l'assimilation · Eutrope = le paysan fidèle à la terre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Procédés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Descriptions de la nature québécoise · Champ lex. de la terre · Réalisme narratif · Récit de mœurs rurales · Idéalisation du quotidien paysan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Pour dissertation partielle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Argument possible : Maria incarne l'idéologie de conservation car elle rejette la ville (Lorenzo) et l'aventure (François) pour rester fidèle à la terre et aux traditions.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À TOI POUR TOUJOURS, TA MARIE-LOU — MICHEL TREMBLAY (1971)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Période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Révolution tranquille (1960–1980)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Pièce de théâtre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Résumé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couples de la même famille s'expriment simultanément : les parents (Léopold et Marie-Lou, 1961) et les filles adultes (Carmen et Manon, 1971). Léopold a tué Marie-Lou dans un accident de voiture délibéré. La pièce explore la violence familiale, l'enfermement et la libération.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Thème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violence familiale, l'oppression, la fuite ou l'acceptation de son passé, l'enfermement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Joual (langue populaire québécoise) — marque l'appartenance de classe et l'authenticité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époques simultanées sur scène — rupture formelle typique de la Révolution tranquille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Procédés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Joual · dialogue théâtral tendu · monologue · structure temporelle brisée · champ lex. de la violence / enfermement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Pour le test de lecture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Retiens les 4 personnages, les 2 époques, la mort de Marie-Lou, les choix de Carmen (liberté) vs Manon (enfermement religieux)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MES CHRONIQUES ET RÉFLEXIONS PERSONNELLES — JOHNNY ROSS (2025)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Période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Postmodernisme / Contemporain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Chroniques · essai personnel · réflexions autobiographiques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Contexte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Œuvre récente (2025). Regard contemporain sur l'identité québécoise, la société, les enjeux actuels.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Thème probable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Réflexions sur l'identité, la mémoire, le quotidien québécois contemporain — à confirmer à la lecture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Procédés possibles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Voix narrative personnelle et directe · ironie postmoderne · mélange des registres · intertextualité · ton essayistique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importante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livre est récent (2025) — pas de résumé dans mes données. LIS-LE avant le cours 10. Prise de notes = citations + thèmes + 1 argument principal.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Pour dissertation 20%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 + 2 paragraphes développement + conclusion sur un sujet donné par le prof.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ÉMILE NELLIGAN — 'LE VAISSEAU D'OR' (ÉTUDIÉ COURS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6C3483" w:sz="6"/>
              <w:bottom w:val="none" w:color="FFFFFF" w:sz="0"/>
              <w:right w:val="none" w:color="FFFFFF" w:sz="0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Nelligan (1879–1941) = poète maudit québécois. Écrit entre 1896–1899, interné en asile à 19 ans.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Thèmes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Idéal brisé, nostalgie de l'enfance, folie, naufrage de la vie poétique.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Sonnet · métaphore filée du navire · allégorie · champ lex. de la ruine et de la folie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Citation à retenir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« Ce fut un Vaisseau d'Or, dont les flancs diaphanes / Révélaient des trésors que les marins profanes… »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⑤ BANQUE DE PHRASES — SPÉCIFIQUES À LA CRITIQUE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Ces formulations sont propres à la dissertation critique. Ne pas utiliser les formulations de la dissertation explicative.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Pour formuler ta thèse (intro — sujet posé)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D35400"/>
          <w:sz w:val="20"/>
          <w:szCs w:val="20"/>
        </w:rPr>
        <w:t xml:space="preserve">« Nous soutiendrons que [Titre] illustre / démontre / témoigne de [thème] à travers [aspect A] et [aspect B].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D35400"/>
          <w:sz w:val="20"/>
          <w:szCs w:val="20"/>
        </w:rPr>
        <w:t xml:space="preserve">« Notre analyse cherchera à montrer que [affirmation sur l'œuvre].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D35400"/>
          <w:sz w:val="20"/>
          <w:szCs w:val="20"/>
        </w:rPr>
        <w:t xml:space="preserve">« Il sera démontré que [Titre] constitue / représente / remet en question [concept]. »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Pour introduire un argument (développement)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« En premier lieu, [Titre] démontre que [argument] à travers…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« L'œuvre témoigne de [enjeu] lorsque…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« [Auteur] illustre clairement [thème] en représentant…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« Ce passage confirme la thèse selon laquelle… »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Pour lier le procédé à la thèse (critique ≠ explicative)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« Ce [procédé] souligne à quel point [thème] est central dans l'œuvre.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« Par ce [procédé], l'auteur confirme que [argument qui prouve ta thèse].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« Cela démontre que [Titre] [illustre bien / témoigne de / remet en question] [thème].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« Ce passage vient renforcer notre position selon laquelle… »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Pour la conclusion (réaffirmation de thèse)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« Notre analyse confirme que [Titre] [illustre / démontre / témoigne de] [thème].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« Ainsi, [Auteur] parvient à [transmettre / dénoncer / célébrer] [vision du monde].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« Cette œuvre s'inscrit pleinement dans [période] car elle [illustre les valeurs de / conteste / témoigne de]. »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Vocabulaire propre à la littérature québécoise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À utiliser pour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Idéologie de conservation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Préservation de l'identité franco-catholique par la terre, la famille, la langue, la religion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Terroir, Maria Chapdelaine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Roman du terroir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Roman qui idéalise la vie rurale et dénonce la ville comme danger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Hémon, Lacombe, Guèvremont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Langue populaire québécoise utilisée en littérature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Tremblay et Révolution tranquille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Révolution tranquille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Laïcisation + explosion culturelle québécoise (1960s)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Tremblay, Aquin, Hébert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Postmodernisme québécois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Éclatement des formes, ironie, diversité des voix, remise en question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Ross, Laferrière, Kim Thúy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Déterminisme social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conditions sociales façonnent les destinées (lié aussi au Naturalisme de 601-102)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Terroir + Grande Noirceur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⑥ PROTOCOLE D'URGENCE — EXAMEN SYNTHÈSE (15%)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L'examen synthèse (cours 13) porte sur TOUTES les notions théoriques vues pendant la session. QCM + questions courtes + développements.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CE QUI TOMBE DANS L'EXAMEN SYNTHÈSE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Sujet probable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qu'il faut savoir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Identifier une période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Dates + contexte + 1-2 caractéristiques clés + 1 auteur ou œuvre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Identifier un courant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Rattacher un extrait à sa période par les thèmes et les procédés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Nommer les procédés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Définition + exemple court + effet (même liste que 601-102)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Questions sur les œuvres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Résumé, personnages, thèmes, liens avec la période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Dissertation critique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intro/dév/conclusion — différence avec explicative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Contexte sociohistorique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Lier une œuvre à son époque (ex : Maria Chapdelaine → idéologie de conservation → Terroir)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ERREURS FATALES SPÉCIFIQUES À 601-103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Utiliser les formulations de la dissertation EXPLICATIVE dans une dissertation CRITIQUE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Oublier de prendre une POSITION dans ta thèse (rester neutre = zéro en critique)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Confondre les 6 périodes (ex : mettre le terroir dans la Révolution tranquille)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Ne pas lire les œuvres AVANT les évaluations — les tests de lecture (5%+5%) = points faciles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Écrire moins de 900 mots à la dissertation finale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PLAN DE LECTURE — DANS L'ORDRE PRIORITAIRE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600"/>
        <w:gridCol w:w="25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URGENT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Maria Chapdelaine — Louis Hémon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166 p.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Avant cours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IMPORTANT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toi pour toujours, ta Marie-Lou — Tremblay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~80 p. (pièce)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Avant cours 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IMPORTANT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 Chroniques et réflexions — Johnny Ross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 p.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Avant cours 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UTILE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Notes sur les 6 périodes québécoises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document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Semaine par semaine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2026-06-05T23:14:18.745Z</dcterms:created>
  <dcterms:modified xsi:type="dcterms:W3CDTF">2026-06-05T23:14:18.756Z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