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486CC99" w:rsidP="6486CC99" w:rsidRDefault="6486CC99" w14:paraId="65C8B368" w14:textId="409069CD">
      <w:pPr>
        <w:pStyle w:val="Title"/>
        <w:bidi w:val="0"/>
        <w:spacing w:after="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2"/>
          <w:szCs w:val="42"/>
          <w:lang w:val="en"/>
        </w:rPr>
      </w:pPr>
      <w:r w:rsidRPr="6486CC99" w:rsidR="6486CC9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2"/>
          <w:szCs w:val="42"/>
          <w:lang w:val="en"/>
        </w:rPr>
        <w:t>Experiment 5 : Tone Generation</w:t>
      </w:r>
    </w:p>
    <w:p w:rsidR="00AB751D" w:rsidRDefault="5BB4BDD2" w14:paraId="00000003" w14:textId="31FA59D8">
      <w:pPr>
        <w:jc w:val="center"/>
        <w:rPr>
          <w:sz w:val="20"/>
          <w:szCs w:val="20"/>
        </w:rPr>
      </w:pPr>
      <w:r w:rsidRPr="4082F135" w:rsidR="4082F135">
        <w:rPr>
          <w:sz w:val="20"/>
          <w:szCs w:val="20"/>
        </w:rPr>
        <w:t>Badal Varshney, Roll Number 19D070015</w:t>
      </w:r>
    </w:p>
    <w:p w:rsidR="00AB751D" w:rsidRDefault="00E8294D" w14:paraId="00000004" w14:textId="77777777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:rsidR="00AB751D" w:rsidRDefault="00E8294D" w14:paraId="00000005" w14:textId="65CCB643">
      <w:pPr>
        <w:jc w:val="center"/>
        <w:rPr>
          <w:sz w:val="20"/>
          <w:szCs w:val="20"/>
        </w:rPr>
      </w:pPr>
      <w:r w:rsidRPr="6486CC99" w:rsidR="6486CC99">
        <w:rPr>
          <w:sz w:val="20"/>
          <w:szCs w:val="20"/>
        </w:rPr>
        <w:t>March 25, 2021</w:t>
      </w:r>
    </w:p>
    <w:p w:rsidR="00AB751D" w:rsidRDefault="00AB751D" w14:paraId="00000006" w14:textId="77777777">
      <w:pPr>
        <w:jc w:val="right"/>
        <w:rPr>
          <w:sz w:val="20"/>
          <w:szCs w:val="20"/>
        </w:rPr>
      </w:pPr>
    </w:p>
    <w:p w:rsidR="00AB751D" w:rsidRDefault="00E8294D" w14:paraId="00000007" w14:textId="77777777">
      <w:pPr>
        <w:pStyle w:val="Heading2"/>
        <w:rPr>
          <w:sz w:val="30"/>
          <w:szCs w:val="30"/>
        </w:rPr>
      </w:pPr>
      <w:bookmarkStart w:name="_ibeb6f0gtd6" w:colFirst="0" w:colLast="0" w:id="1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04262B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6486CC99" w:rsidRDefault="40541011" w14:paraId="0000000C" w14:textId="11CC20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"/>
              </w:rPr>
            </w:pPr>
            <w:r w:rsidRPr="6486CC99" w:rsidR="6486CC99">
              <w:rPr>
                <w:sz w:val="20"/>
                <w:szCs w:val="20"/>
              </w:rPr>
              <w:t xml:space="preserve"> I</w:t>
            </w: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n this experiment, we will generate the seven major notes in the Indian classical music named sa, re, </w:t>
            </w:r>
            <w:proofErr w:type="spellStart"/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ga</w:t>
            </w:r>
            <w:proofErr w:type="spellEnd"/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, ma, pa, </w:t>
            </w:r>
            <w:proofErr w:type="spellStart"/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dha</w:t>
            </w:r>
            <w:proofErr w:type="spellEnd"/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ni</w:t>
            </w:r>
            <w:proofErr w:type="spellEnd"/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and Sa (upper octave</w:t>
            </w: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). we</w:t>
            </w: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will use the 8 slide switches on the krypton Board to play these notes.</w:t>
            </w:r>
          </w:p>
        </w:tc>
      </w:tr>
    </w:tbl>
    <w:p w:rsidR="00AB751D" w:rsidRDefault="00E8294D" w14:paraId="0000000D" w14:textId="77777777">
      <w:pPr>
        <w:pStyle w:val="Heading2"/>
        <w:rPr>
          <w:sz w:val="30"/>
          <w:szCs w:val="30"/>
        </w:rPr>
      </w:pPr>
      <w:bookmarkStart w:name="_ka6khbqw0bhl" w:colFirst="0" w:colLast="0" w:id="2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0A6CA8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6486CC99" w:rsidRDefault="12F981EE" w14:paraId="422A9E99" w14:textId="194A9DDD">
            <w:pPr>
              <w:pStyle w:val="Normal"/>
              <w:spacing w:line="240" w:lineRule="auto"/>
              <w:rPr>
                <w:sz w:val="22"/>
                <w:szCs w:val="22"/>
              </w:rPr>
            </w:pP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Approach was to make </w:t>
            </w: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separate</w:t>
            </w: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counts for each tone and as per counts we get from clock divider formula we play n</w:t>
            </w: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th</w:t>
            </w: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tones on speaker in sync with switches on krypton board</w:t>
            </w:r>
            <w:r w:rsidRPr="6486CC99" w:rsidR="6486CC99">
              <w:rPr>
                <w:sz w:val="22"/>
                <w:szCs w:val="22"/>
              </w:rPr>
              <w:t>.</w:t>
            </w:r>
          </w:p>
          <w:p w:rsidR="00AB751D" w:rsidP="4082F135" w:rsidRDefault="6325208A" w14:paraId="0000000E" w14:textId="5428033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6486CC99">
              <w:rPr/>
              <w:t xml:space="preserve">  </w:t>
            </w:r>
            <w:r>
              <w:drawing>
                <wp:inline wp14:editId="60F3FC5A" wp14:anchorId="1472CDE6">
                  <wp:extent cx="4348178" cy="4572000"/>
                  <wp:effectExtent l="0" t="0" r="0" b="0"/>
                  <wp:docPr id="12702818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d5e16c862642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78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51D" w:rsidRDefault="00E8294D" w14:paraId="0000000F" w14:textId="77777777">
      <w:pPr>
        <w:pStyle w:val="Heading2"/>
        <w:rPr>
          <w:sz w:val="30"/>
          <w:szCs w:val="30"/>
        </w:rPr>
      </w:pPr>
      <w:bookmarkStart w:name="_i1apus7ox8ko" w:colFirst="0" w:colLast="0" w:id="3"/>
      <w:bookmarkEnd w:id="3"/>
      <w:r>
        <w:rPr>
          <w:sz w:val="30"/>
          <w:szCs w:val="30"/>
        </w:rPr>
        <w:t xml:space="preserve">Design document and VHDL code if relevant: </w:t>
      </w:r>
    </w:p>
    <w:tbl>
      <w:tblPr>
        <w:tblStyle w:val="a1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4ED1A5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4082F135" w:rsidRDefault="00E8294D" w14:paraId="31479156" w14:textId="6D254E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b w:val="1"/>
                <w:bCs w:val="1"/>
                <w:sz w:val="20"/>
                <w:szCs w:val="20"/>
              </w:rPr>
              <w:t>Code of tone generator</w:t>
            </w:r>
            <w:r w:rsidRPr="6486CC99" w:rsidR="6486CC99">
              <w:rPr>
                <w:sz w:val="20"/>
                <w:szCs w:val="20"/>
              </w:rPr>
              <w:t>-</w:t>
            </w:r>
          </w:p>
          <w:p w:rsidR="49F839C3" w:rsidP="49F839C3" w:rsidRDefault="49F839C3" w14:paraId="4727E373" w14:textId="7E386EB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1BAC1243" w14:textId="1A633DB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library ieee;</w:t>
            </w:r>
          </w:p>
          <w:p w:rsidR="6486CC99" w:rsidP="6486CC99" w:rsidRDefault="6486CC99" w14:paraId="55025508" w14:textId="7B142151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use ieee.std_logic_1164.all;</w:t>
            </w:r>
          </w:p>
          <w:p w:rsidR="6486CC99" w:rsidP="6486CC99" w:rsidRDefault="6486CC99" w14:paraId="7C612E73" w14:textId="247D96A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library ieee;</w:t>
            </w:r>
          </w:p>
          <w:p w:rsidR="6486CC99" w:rsidP="6486CC99" w:rsidRDefault="6486CC99" w14:paraId="43E80193" w14:textId="12D3EB9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use ieee.std_logic_1164.all;</w:t>
            </w:r>
          </w:p>
          <w:p w:rsidR="6486CC99" w:rsidP="6486CC99" w:rsidRDefault="6486CC99" w14:paraId="5B7BF368" w14:textId="66960A1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library work;</w:t>
            </w:r>
          </w:p>
          <w:p w:rsidR="6486CC99" w:rsidP="6486CC99" w:rsidRDefault="6486CC99" w14:paraId="0018AA1F" w14:textId="7288F3E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use work.all;</w:t>
            </w:r>
          </w:p>
          <w:p w:rsidR="6486CC99" w:rsidP="6486CC99" w:rsidRDefault="6486CC99" w14:paraId="716C0D59" w14:textId="7A6912B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entity toneGenerator is</w:t>
            </w:r>
          </w:p>
          <w:p w:rsidR="6486CC99" w:rsidP="6486CC99" w:rsidRDefault="6486CC99" w14:paraId="2CF89D88" w14:textId="4738C70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port (toneOut : out std_logic; --this pin will give your notes output</w:t>
            </w:r>
          </w:p>
          <w:p w:rsidR="6486CC99" w:rsidP="6486CC99" w:rsidRDefault="6486CC99" w14:paraId="512B7A3B" w14:textId="19C1E60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clk : in std_logic;</w:t>
            </w:r>
          </w:p>
          <w:p w:rsidR="6486CC99" w:rsidP="6486CC99" w:rsidRDefault="6486CC99" w14:paraId="7FF1A78C" w14:textId="451D454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: out std_logic_vector(7 downto 0);</w:t>
            </w:r>
          </w:p>
          <w:p w:rsidR="6486CC99" w:rsidP="6486CC99" w:rsidRDefault="6486CC99" w14:paraId="1390CFF8" w14:textId="5BE702CD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switch : in std_logic_vector(7 downto 0)</w:t>
            </w:r>
          </w:p>
          <w:p w:rsidR="6486CC99" w:rsidP="6486CC99" w:rsidRDefault="6486CC99" w14:paraId="12E9F1DE" w14:textId="0288145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);</w:t>
            </w:r>
          </w:p>
          <w:p w:rsidR="6486CC99" w:rsidP="6486CC99" w:rsidRDefault="6486CC99" w14:paraId="0840A0DF" w14:textId="7188D22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entity toneGenerator;</w:t>
            </w:r>
          </w:p>
          <w:p w:rsidR="6486CC99" w:rsidP="6486CC99" w:rsidRDefault="6486CC99" w14:paraId="7DD8B99F" w14:textId="67525F21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 xml:space="preserve"> </w:t>
            </w:r>
          </w:p>
          <w:p w:rsidR="6486CC99" w:rsidP="6486CC99" w:rsidRDefault="6486CC99" w14:paraId="5C9935B3" w14:textId="4E8DF8E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architecture bev of toneGenerator is</w:t>
            </w:r>
          </w:p>
          <w:p w:rsidR="6486CC99" w:rsidP="6486CC99" w:rsidRDefault="6486CC99" w14:paraId="7A1F4E7B" w14:textId="3F70F378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18FC1F30" w14:textId="5574CDA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begin</w:t>
            </w:r>
          </w:p>
          <w:p w:rsidR="6486CC99" w:rsidP="6486CC99" w:rsidRDefault="6486CC99" w14:paraId="5D42F183" w14:textId="03B7AD1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process(clk)</w:t>
            </w:r>
          </w:p>
          <w:p w:rsidR="6486CC99" w:rsidP="6486CC99" w:rsidRDefault="6486CC99" w14:paraId="796CEFB5" w14:textId="51E0933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084494FA" w14:textId="2919985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variable count_sa1, count_re, count_ga, count_ma,count_pa, count_dha, count_ni, count_sa2: integer range 0 to 1E8 := 1;</w:t>
            </w:r>
          </w:p>
          <w:p w:rsidR="6486CC99" w:rsidP="6486CC99" w:rsidRDefault="6486CC99" w14:paraId="4C9AA6BE" w14:textId="1AFF584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variable sa1, re, ga, ma, pa, dha, ni, sa2: std_logic := '1';</w:t>
            </w:r>
          </w:p>
          <w:p w:rsidR="6486CC99" w:rsidP="6486CC99" w:rsidRDefault="6486CC99" w14:paraId="6DC5F585" w14:textId="273E174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2E0BB2CA" w14:textId="3536CECB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771C782C" w14:textId="65F1F655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0E9B9951" w14:textId="5DE6F72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begin</w:t>
            </w:r>
          </w:p>
          <w:p w:rsidR="6486CC99" w:rsidP="6486CC99" w:rsidRDefault="6486CC99" w14:paraId="0A8C3BF6" w14:textId="4DFE89D7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104CDD3D" w14:textId="1D5FC60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(clk = '1' and clk' event) then</w:t>
            </w:r>
          </w:p>
          <w:p w:rsidR="6486CC99" w:rsidP="6486CC99" w:rsidRDefault="6486CC99" w14:paraId="5BAD6175" w14:textId="759C6F6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(switch(0) = '1') then</w:t>
            </w:r>
          </w:p>
          <w:p w:rsidR="6486CC99" w:rsidP="6486CC99" w:rsidRDefault="6486CC99" w14:paraId="5F4E8A51" w14:textId="253AF408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(count_sa1 = 104168) then --240Hz</w:t>
            </w:r>
          </w:p>
          <w:p w:rsidR="6486CC99" w:rsidP="6486CC99" w:rsidRDefault="6486CC99" w14:paraId="71EF4615" w14:textId="06B7544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count_sa1 := 1;</w:t>
            </w:r>
          </w:p>
          <w:p w:rsidR="6486CC99" w:rsidP="6486CC99" w:rsidRDefault="6486CC99" w14:paraId="734D12E4" w14:textId="1E65B98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sa1 := not sa1;</w:t>
            </w:r>
          </w:p>
          <w:p w:rsidR="6486CC99" w:rsidP="6486CC99" w:rsidRDefault="6486CC99" w14:paraId="5EF99E1F" w14:textId="1B65637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else</w:t>
            </w:r>
          </w:p>
          <w:p w:rsidR="6486CC99" w:rsidP="6486CC99" w:rsidRDefault="6486CC99" w14:paraId="3FB03A15" w14:textId="39C2EA1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count_sa1 := count_sa1 + 1;</w:t>
            </w:r>
          </w:p>
          <w:p w:rsidR="6486CC99" w:rsidP="6486CC99" w:rsidRDefault="6486CC99" w14:paraId="6EF32157" w14:textId="267A3D9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34052CA4" w14:textId="22674EA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toneOut &lt;= sa1;</w:t>
            </w:r>
          </w:p>
          <w:p w:rsidR="6486CC99" w:rsidP="6486CC99" w:rsidRDefault="6486CC99" w14:paraId="5D577240" w14:textId="5EA6898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&lt;= (0 =&gt; '1', others =&gt; '0');</w:t>
            </w:r>
          </w:p>
          <w:p w:rsidR="6486CC99" w:rsidP="6486CC99" w:rsidRDefault="6486CC99" w14:paraId="4ABB5542" w14:textId="5615CB12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25B89A10" w14:textId="08BD12D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elsif (switch(1) = '1') then</w:t>
            </w:r>
          </w:p>
          <w:p w:rsidR="6486CC99" w:rsidP="6486CC99" w:rsidRDefault="6486CC99" w14:paraId="7B45F7B7" w14:textId="3E476E7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(count_re = 92594) then --270Hz</w:t>
            </w:r>
          </w:p>
          <w:p w:rsidR="6486CC99" w:rsidP="6486CC99" w:rsidRDefault="6486CC99" w14:paraId="3802F1A9" w14:textId="2B6E864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count_re := 1;</w:t>
            </w:r>
          </w:p>
          <w:p w:rsidR="6486CC99" w:rsidP="6486CC99" w:rsidRDefault="6486CC99" w14:paraId="52DA573F" w14:textId="47461BD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re := not re;</w:t>
            </w:r>
          </w:p>
          <w:p w:rsidR="6486CC99" w:rsidP="6486CC99" w:rsidRDefault="6486CC99" w14:paraId="39D488FF" w14:textId="796B898A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else</w:t>
            </w:r>
          </w:p>
          <w:p w:rsidR="6486CC99" w:rsidP="6486CC99" w:rsidRDefault="6486CC99" w14:paraId="3C58B747" w14:textId="405A0BF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count_re := count_re + 1;</w:t>
            </w:r>
          </w:p>
          <w:p w:rsidR="6486CC99" w:rsidP="6486CC99" w:rsidRDefault="6486CC99" w14:paraId="6BA011B3" w14:textId="498059C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2889386C" w14:textId="01529A1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toneOut &lt;= re;</w:t>
            </w:r>
          </w:p>
          <w:p w:rsidR="6486CC99" w:rsidP="6486CC99" w:rsidRDefault="6486CC99" w14:paraId="32D9421A" w14:textId="22A751E1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&lt;= (1 =&gt; '1', others =&gt; '0');</w:t>
            </w:r>
          </w:p>
          <w:p w:rsidR="6486CC99" w:rsidP="6486CC99" w:rsidRDefault="6486CC99" w14:paraId="7CD92A7F" w14:textId="468BB367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2B1A12C2" w14:textId="1D40FF5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elsif (switch(2) = '1') then</w:t>
            </w:r>
            <w:r>
              <w:tab/>
            </w:r>
          </w:p>
          <w:p w:rsidR="6486CC99" w:rsidP="6486CC99" w:rsidRDefault="6486CC99" w14:paraId="05B50CFD" w14:textId="0F19F14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(count_ga = 83334) then--300Hz</w:t>
            </w:r>
          </w:p>
          <w:p w:rsidR="6486CC99" w:rsidP="6486CC99" w:rsidRDefault="6486CC99" w14:paraId="50F8FD2D" w14:textId="47C8A6B1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count_ga := 1;</w:t>
            </w:r>
          </w:p>
          <w:p w:rsidR="6486CC99" w:rsidP="6486CC99" w:rsidRDefault="6486CC99" w14:paraId="27534DB1" w14:textId="42D7B46D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ga := not ga;</w:t>
            </w:r>
          </w:p>
          <w:p w:rsidR="6486CC99" w:rsidP="6486CC99" w:rsidRDefault="6486CC99" w14:paraId="66F12C89" w14:textId="26719A2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else</w:t>
            </w:r>
          </w:p>
          <w:p w:rsidR="6486CC99" w:rsidP="6486CC99" w:rsidRDefault="6486CC99" w14:paraId="1C2DF1FB" w14:textId="0E8F645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count_ga := count_ga + 1;</w:t>
            </w:r>
          </w:p>
          <w:p w:rsidR="6486CC99" w:rsidP="6486CC99" w:rsidRDefault="6486CC99" w14:paraId="07CFA2D3" w14:textId="5D09ED8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5D0B5EE0" w14:textId="4596942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toneOut &lt;= ga;</w:t>
            </w:r>
          </w:p>
          <w:p w:rsidR="6486CC99" w:rsidP="6486CC99" w:rsidRDefault="6486CC99" w14:paraId="0DAC3FD0" w14:textId="387ABC7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&lt;= (2 =&gt; '1', others =&gt; '0');</w:t>
            </w:r>
          </w:p>
          <w:p w:rsidR="6486CC99" w:rsidP="6486CC99" w:rsidRDefault="6486CC99" w14:paraId="4861B601" w14:textId="3F5C6B0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752CB9D8" w14:textId="4EE4C69A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elsif (switch(3) = '1') then</w:t>
            </w:r>
          </w:p>
          <w:p w:rsidR="6486CC99" w:rsidP="6486CC99" w:rsidRDefault="6486CC99" w14:paraId="6F185B60" w14:textId="5CD8B1F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(count_ma = 78126) then--320Hz</w:t>
            </w:r>
          </w:p>
          <w:p w:rsidR="6486CC99" w:rsidP="6486CC99" w:rsidRDefault="6486CC99" w14:paraId="1FCDFFDE" w14:textId="2E1607E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count_ma := 1;</w:t>
            </w:r>
          </w:p>
          <w:p w:rsidR="6486CC99" w:rsidP="6486CC99" w:rsidRDefault="6486CC99" w14:paraId="6BB38E27" w14:textId="6E696F9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ma := not ma;</w:t>
            </w:r>
          </w:p>
          <w:p w:rsidR="6486CC99" w:rsidP="6486CC99" w:rsidRDefault="6486CC99" w14:paraId="2A71F22C" w14:textId="2200D7CD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else</w:t>
            </w:r>
          </w:p>
          <w:p w:rsidR="6486CC99" w:rsidP="6486CC99" w:rsidRDefault="6486CC99" w14:paraId="30C2EA8C" w14:textId="0091B6D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count_ma := count_ma + 1;</w:t>
            </w:r>
          </w:p>
          <w:p w:rsidR="6486CC99" w:rsidP="6486CC99" w:rsidRDefault="6486CC99" w14:paraId="5077F7B3" w14:textId="7F2A971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2C3DDA2E" w14:textId="261E78F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toneOut &lt;= ma;</w:t>
            </w:r>
          </w:p>
          <w:p w:rsidR="6486CC99" w:rsidP="6486CC99" w:rsidRDefault="6486CC99" w14:paraId="1F45D396" w14:textId="2C8F198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&lt;= (3 =&gt; '1', others =&gt; '0');</w:t>
            </w:r>
          </w:p>
          <w:p w:rsidR="6486CC99" w:rsidP="6486CC99" w:rsidRDefault="6486CC99" w14:paraId="592D846C" w14:textId="17DDE32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0CB5A9DC" w14:textId="3C19FC5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elsif (switch(4) = '1') then</w:t>
            </w:r>
          </w:p>
          <w:p w:rsidR="6486CC99" w:rsidP="6486CC99" w:rsidRDefault="6486CC99" w14:paraId="2E6FAE7D" w14:textId="788A146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(count_pa = 69445) then--360Hz</w:t>
            </w:r>
          </w:p>
          <w:p w:rsidR="6486CC99" w:rsidP="6486CC99" w:rsidRDefault="6486CC99" w14:paraId="6F3AF328" w14:textId="06ED3E8A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count_pa := 1;</w:t>
            </w:r>
          </w:p>
          <w:p w:rsidR="6486CC99" w:rsidP="6486CC99" w:rsidRDefault="6486CC99" w14:paraId="051CE80F" w14:textId="6D2B96B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pa := not pa;</w:t>
            </w:r>
          </w:p>
          <w:p w:rsidR="6486CC99" w:rsidP="6486CC99" w:rsidRDefault="6486CC99" w14:paraId="6EB83027" w14:textId="683BD92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else</w:t>
            </w:r>
          </w:p>
          <w:p w:rsidR="6486CC99" w:rsidP="6486CC99" w:rsidRDefault="6486CC99" w14:paraId="5DD57E28" w14:textId="122A7ED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count_pa := count_pa + 1;</w:t>
            </w:r>
          </w:p>
          <w:p w:rsidR="6486CC99" w:rsidP="6486CC99" w:rsidRDefault="6486CC99" w14:paraId="689917BA" w14:textId="6C7D715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5177E819" w14:textId="004902D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toneOut &lt;= pa;</w:t>
            </w:r>
          </w:p>
          <w:p w:rsidR="6486CC99" w:rsidP="6486CC99" w:rsidRDefault="6486CC99" w14:paraId="0BE3624D" w14:textId="76A75ED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&lt;= (4 =&gt; '1', others =&gt; '0');</w:t>
            </w:r>
          </w:p>
          <w:p w:rsidR="6486CC99" w:rsidP="6486CC99" w:rsidRDefault="6486CC99" w14:paraId="6BA984E3" w14:textId="7FFC6B48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6E9B8D70" w14:textId="1469DC4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elsif (switch(5) = '1') then</w:t>
            </w:r>
          </w:p>
          <w:p w:rsidR="6486CC99" w:rsidP="6486CC99" w:rsidRDefault="6486CC99" w14:paraId="4204BECD" w14:textId="37CEE88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(count_dha = 62501) then--400Hz</w:t>
            </w:r>
          </w:p>
          <w:p w:rsidR="6486CC99" w:rsidP="6486CC99" w:rsidRDefault="6486CC99" w14:paraId="54B3FBE1" w14:textId="78A41E5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count_dha := 1;</w:t>
            </w:r>
          </w:p>
          <w:p w:rsidR="6486CC99" w:rsidP="6486CC99" w:rsidRDefault="6486CC99" w14:paraId="347DE56E" w14:textId="15F7DC1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dha := not dha;</w:t>
            </w:r>
          </w:p>
          <w:p w:rsidR="6486CC99" w:rsidP="6486CC99" w:rsidRDefault="6486CC99" w14:paraId="572FB00F" w14:textId="3F16960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else</w:t>
            </w:r>
          </w:p>
          <w:p w:rsidR="6486CC99" w:rsidP="6486CC99" w:rsidRDefault="6486CC99" w14:paraId="583C80A8" w14:textId="2B9D543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count_dha := count_dha + 1;</w:t>
            </w:r>
          </w:p>
          <w:p w:rsidR="6486CC99" w:rsidP="6486CC99" w:rsidRDefault="6486CC99" w14:paraId="4C3BD09E" w14:textId="47EDB01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317A2B49" w14:textId="2C8912C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toneOut &lt;= dha;</w:t>
            </w:r>
          </w:p>
          <w:p w:rsidR="6486CC99" w:rsidP="6486CC99" w:rsidRDefault="6486CC99" w14:paraId="5EA1D52D" w14:textId="7962B3D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&lt;= (5 =&gt; '1', others =&gt; '0');</w:t>
            </w:r>
          </w:p>
          <w:p w:rsidR="6486CC99" w:rsidP="6486CC99" w:rsidRDefault="6486CC99" w14:paraId="65F35545" w14:textId="7599DC4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60E9E211" w14:textId="3AD8A07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elsif (switch(6) = '1') then</w:t>
            </w:r>
          </w:p>
          <w:p w:rsidR="6486CC99" w:rsidP="6486CC99" w:rsidRDefault="6486CC99" w14:paraId="2AB2A963" w14:textId="73F0898A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(count_ni = 55557) then--450Hz</w:t>
            </w:r>
          </w:p>
          <w:p w:rsidR="6486CC99" w:rsidP="6486CC99" w:rsidRDefault="6486CC99" w14:paraId="482B64C0" w14:textId="4682999A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count_ni := 1;</w:t>
            </w:r>
          </w:p>
          <w:p w:rsidR="6486CC99" w:rsidP="6486CC99" w:rsidRDefault="6486CC99" w14:paraId="44748169" w14:textId="7BAC5DE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ni := not ni;</w:t>
            </w:r>
          </w:p>
          <w:p w:rsidR="6486CC99" w:rsidP="6486CC99" w:rsidRDefault="6486CC99" w14:paraId="3CA328EA" w14:textId="5F779A9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else</w:t>
            </w:r>
          </w:p>
          <w:p w:rsidR="6486CC99" w:rsidP="6486CC99" w:rsidRDefault="6486CC99" w14:paraId="535CA601" w14:textId="79B4F32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count_ni := count_ni + 1;</w:t>
            </w:r>
          </w:p>
          <w:p w:rsidR="6486CC99" w:rsidP="6486CC99" w:rsidRDefault="6486CC99" w14:paraId="497E5499" w14:textId="31B885C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2E8F8727" w14:textId="1547BEA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toneOut &lt;= ni;</w:t>
            </w:r>
          </w:p>
          <w:p w:rsidR="6486CC99" w:rsidP="6486CC99" w:rsidRDefault="6486CC99" w14:paraId="0D32C7FD" w14:textId="65731C9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&lt;= (6 =&gt; '1', others =&gt; '0');</w:t>
            </w:r>
          </w:p>
          <w:p w:rsidR="6486CC99" w:rsidP="6486CC99" w:rsidRDefault="6486CC99" w14:paraId="635367FB" w14:textId="3E7453F8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639B349A" w14:textId="7AC3FA9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elsif (switch(7) = '1') then</w:t>
            </w:r>
          </w:p>
          <w:p w:rsidR="6486CC99" w:rsidP="6486CC99" w:rsidRDefault="6486CC99" w14:paraId="14DBEAA1" w14:textId="29F1E22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if (count_sa2 = 52084) then--480Hz</w:t>
            </w:r>
          </w:p>
          <w:p w:rsidR="6486CC99" w:rsidP="6486CC99" w:rsidRDefault="6486CC99" w14:paraId="7AE0BAD5" w14:textId="6820B59B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count_sa2 := 1;</w:t>
            </w:r>
          </w:p>
          <w:p w:rsidR="6486CC99" w:rsidP="6486CC99" w:rsidRDefault="6486CC99" w14:paraId="234637B3" w14:textId="6766AFB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sa2 := not sa2;</w:t>
            </w:r>
          </w:p>
          <w:p w:rsidR="6486CC99" w:rsidP="6486CC99" w:rsidRDefault="6486CC99" w14:paraId="4FCF4CF6" w14:textId="0E4BF15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else</w:t>
            </w:r>
          </w:p>
          <w:p w:rsidR="6486CC99" w:rsidP="6486CC99" w:rsidRDefault="6486CC99" w14:paraId="2C669BFC" w14:textId="22C25CD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count_sa2 := count_sa2 + 1;</w:t>
            </w:r>
          </w:p>
          <w:p w:rsidR="6486CC99" w:rsidP="6486CC99" w:rsidRDefault="6486CC99" w14:paraId="3A1ECA42" w14:textId="6DD10DA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536642E8" w14:textId="7C0F621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toneOut &lt;= sa2;</w:t>
            </w:r>
          </w:p>
          <w:p w:rsidR="6486CC99" w:rsidP="6486CC99" w:rsidRDefault="6486CC99" w14:paraId="4C287531" w14:textId="35FE859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LED &lt;= (7 =&gt; '1', others =&gt; '0');</w:t>
            </w:r>
          </w:p>
          <w:p w:rsidR="6486CC99" w:rsidP="6486CC99" w:rsidRDefault="6486CC99" w14:paraId="51A70065" w14:textId="30F2727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7A6115B6" w14:textId="5B2C4BD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if;</w:t>
            </w:r>
          </w:p>
          <w:p w:rsidR="6486CC99" w:rsidP="6486CC99" w:rsidRDefault="6486CC99" w14:paraId="225CCCFC" w14:textId="2697E27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p w:rsidR="6486CC99" w:rsidP="6486CC99" w:rsidRDefault="6486CC99" w14:paraId="531038FC" w14:textId="6E4C488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process;</w:t>
            </w:r>
          </w:p>
          <w:p w:rsidR="6486CC99" w:rsidP="6486CC99" w:rsidRDefault="6486CC99" w14:paraId="244FB5A4" w14:textId="1090815D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 xml:space="preserve"> </w:t>
            </w:r>
          </w:p>
          <w:p w:rsidR="6486CC99" w:rsidP="6486CC99" w:rsidRDefault="6486CC99" w14:paraId="05948C0D" w14:textId="7EDEFA6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end bev;</w:t>
            </w:r>
          </w:p>
          <w:p w:rsidR="00AB751D" w:rsidRDefault="00E8294D" w14:paraId="103BA10C" w14:textId="72FF3424">
            <w:pPr>
              <w:widowControl w:val="0"/>
              <w:spacing w:line="240" w:lineRule="auto"/>
            </w:pPr>
          </w:p>
          <w:p w:rsidR="49F839C3" w:rsidP="49F839C3" w:rsidRDefault="49F839C3" w14:paraId="58F1D978" w14:textId="0C4AA803">
            <w:pPr>
              <w:pStyle w:val="Normal"/>
              <w:spacing w:line="240" w:lineRule="auto"/>
            </w:pPr>
          </w:p>
          <w:p w:rsidR="49F839C3" w:rsidP="49F839C3" w:rsidRDefault="49F839C3" w14:paraId="6219C488" w14:textId="3A7B131E">
            <w:pPr>
              <w:pStyle w:val="Normal"/>
              <w:spacing w:line="240" w:lineRule="auto"/>
            </w:pPr>
          </w:p>
          <w:p w:rsidR="00AB751D" w:rsidP="49F839C3" w:rsidRDefault="00E8294D" w14:paraId="60C72812" w14:textId="093F3B13">
            <w:pPr>
              <w:pStyle w:val="Normal"/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6486CC99" w:rsidR="6486CC99">
              <w:rPr>
                <w:b w:val="1"/>
                <w:bCs w:val="1"/>
                <w:sz w:val="20"/>
                <w:szCs w:val="20"/>
              </w:rPr>
              <w:t>Code of Testbench-</w:t>
            </w:r>
          </w:p>
          <w:p w:rsidR="6486CC99" w:rsidP="6486CC99" w:rsidRDefault="6486CC99" w14:paraId="0A28DDA1" w14:textId="2B3E6B14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LIBRARY IEEE;</w:t>
            </w:r>
          </w:p>
          <w:p w:rsidR="6486CC99" w:rsidP="6486CC99" w:rsidRDefault="6486CC99" w14:paraId="5F57BF2C" w14:textId="0A33BC9B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USE IEEE.STD_LOGIC_1164.ALL;</w:t>
            </w:r>
          </w:p>
          <w:p w:rsidR="6486CC99" w:rsidP="6486CC99" w:rsidRDefault="6486CC99" w14:paraId="4F50D931" w14:textId="554870BC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6486CC99" w:rsidP="6486CC99" w:rsidRDefault="6486CC99" w14:paraId="5291A849" w14:textId="6C1FC034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entity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toneGenerator_tb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is</w:t>
            </w:r>
          </w:p>
          <w:p w:rsidR="6486CC99" w:rsidP="6486CC99" w:rsidRDefault="6486CC99" w14:paraId="47479D43" w14:textId="7AAFD569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end entity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toneGenerator_tb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>;</w:t>
            </w:r>
          </w:p>
          <w:p w:rsidR="6486CC99" w:rsidP="6486CC99" w:rsidRDefault="6486CC99" w14:paraId="0B84010C" w14:textId="000679B8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6486CC99" w:rsidP="6486CC99" w:rsidRDefault="6486CC99" w14:paraId="6FCA847D" w14:textId="50251872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architecture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bhv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of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toneGenerator_tb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is</w:t>
            </w:r>
          </w:p>
          <w:p w:rsidR="6486CC99" w:rsidP="6486CC99" w:rsidRDefault="6486CC99" w14:paraId="43C3BE19" w14:textId="7F7CE275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component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toneGenerator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is</w:t>
            </w:r>
          </w:p>
          <w:p w:rsidR="6486CC99" w:rsidP="6486CC99" w:rsidRDefault="6486CC99" w14:paraId="4DE01203" w14:textId="05412DBD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port (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toneOut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: out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std_logic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>;</w:t>
            </w:r>
          </w:p>
          <w:p w:rsidR="6486CC99" w:rsidP="6486CC99" w:rsidRDefault="6486CC99" w14:paraId="3A25BA4E" w14:textId="215760ED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clk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: in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std_logic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>;</w:t>
            </w:r>
          </w:p>
          <w:p w:rsidR="6486CC99" w:rsidP="6486CC99" w:rsidRDefault="6486CC99" w14:paraId="7633ABF9" w14:textId="2362E17D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LED : out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std_logic_vector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(7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downto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0);</w:t>
            </w:r>
          </w:p>
          <w:p w:rsidR="6486CC99" w:rsidP="6486CC99" w:rsidRDefault="6486CC99" w14:paraId="734D058A" w14:textId="59ABBD5B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switch : in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std_logic_vector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(7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downto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0));</w:t>
            </w:r>
          </w:p>
          <w:p w:rsidR="6486CC99" w:rsidP="6486CC99" w:rsidRDefault="6486CC99" w14:paraId="4059505A" w14:textId="236A15A5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end component;</w:t>
            </w:r>
          </w:p>
          <w:p w:rsidR="6486CC99" w:rsidP="6486CC99" w:rsidRDefault="6486CC99" w14:paraId="37880BBA" w14:textId="554A58D9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6486CC99" w:rsidP="6486CC99" w:rsidRDefault="6486CC99" w14:paraId="44647C58" w14:textId="1848FB7B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signal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toneOut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: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std_logic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:= '0';</w:t>
            </w:r>
          </w:p>
          <w:p w:rsidR="6486CC99" w:rsidP="6486CC99" w:rsidRDefault="6486CC99" w14:paraId="139B9567" w14:textId="3F8D4F7B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signal 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clk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: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std_logic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:= '0';</w:t>
            </w:r>
          </w:p>
          <w:p w:rsidR="6486CC99" w:rsidP="6486CC99" w:rsidRDefault="6486CC99" w14:paraId="1E088BB1" w14:textId="3DA8D7B6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signal switch, LED :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std_logic_vector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(7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downto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0) := (others =&gt; '0');</w:t>
            </w:r>
          </w:p>
          <w:p w:rsidR="6486CC99" w:rsidP="6486CC99" w:rsidRDefault="6486CC99" w14:paraId="4515C7BB" w14:textId="045D644A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constant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clk_period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: time := 20 ns;</w:t>
            </w:r>
          </w:p>
          <w:p w:rsidR="6486CC99" w:rsidP="6486CC99" w:rsidRDefault="6486CC99" w14:paraId="24A3A1D3" w14:textId="2256E897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begin</w:t>
            </w:r>
          </w:p>
          <w:p w:rsidR="6486CC99" w:rsidP="6486CC99" w:rsidRDefault="6486CC99" w14:paraId="3AB6F2AA" w14:textId="1168F3B0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</w:p>
          <w:p w:rsidR="6486CC99" w:rsidP="6486CC99" w:rsidRDefault="6486CC99" w14:paraId="72295154" w14:textId="3BFDC42A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dut_instance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: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toneGenerator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port map(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toneOut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clk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>, LED, switch);</w:t>
            </w:r>
          </w:p>
          <w:p w:rsidR="6486CC99" w:rsidP="6486CC99" w:rsidRDefault="6486CC99" w14:paraId="6A2AFCBE" w14:textId="294DF6B6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clk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&lt;= not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clk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after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clk_period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>/2 ;</w:t>
            </w:r>
          </w:p>
          <w:p w:rsidR="6486CC99" w:rsidP="6486CC99" w:rsidRDefault="6486CC99" w14:paraId="36A358EC" w14:textId="2B76A631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stim_proc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>: process</w:t>
            </w:r>
          </w:p>
          <w:p w:rsidR="6486CC99" w:rsidP="6486CC99" w:rsidRDefault="6486CC99" w14:paraId="1D6DE746" w14:textId="713A3D05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begin</w:t>
            </w:r>
          </w:p>
          <w:p w:rsidR="6486CC99" w:rsidP="6486CC99" w:rsidRDefault="6486CC99" w14:paraId="6C45FEB1" w14:textId="3459792D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for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in 0 to 7 loop</w:t>
            </w:r>
            <w:r>
              <w:tab/>
            </w:r>
            <w:r w:rsidRPr="6486CC99" w:rsidR="6486CC99">
              <w:rPr>
                <w:b w:val="0"/>
                <w:bCs w:val="0"/>
                <w:sz w:val="20"/>
                <w:szCs w:val="20"/>
              </w:rPr>
              <w:t>--This loop will run by making only 1 switch on at a time</w:t>
            </w:r>
          </w:p>
          <w:p w:rsidR="6486CC99" w:rsidP="6486CC99" w:rsidRDefault="6486CC99" w14:paraId="4F17B470" w14:textId="74771FB4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switch &lt;= (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 =&gt; '1', others =&gt; '0');</w:t>
            </w:r>
          </w:p>
          <w:p w:rsidR="6486CC99" w:rsidP="6486CC99" w:rsidRDefault="6486CC99" w14:paraId="6FA82FBB" w14:textId="373F8BAF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wait for 5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ms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>;</w:t>
            </w:r>
          </w:p>
          <w:p w:rsidR="6486CC99" w:rsidP="6486CC99" w:rsidRDefault="6486CC99" w14:paraId="53DBDDF1" w14:textId="70F168BF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end loop;</w:t>
            </w:r>
          </w:p>
          <w:p w:rsidR="6486CC99" w:rsidP="6486CC99" w:rsidRDefault="6486CC99" w14:paraId="5D90DF95" w14:textId="3B3B358F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>end process;</w:t>
            </w:r>
          </w:p>
          <w:p w:rsidR="6486CC99" w:rsidP="6486CC99" w:rsidRDefault="6486CC99" w14:paraId="58691A4E" w14:textId="00FE33DC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end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bhv</w:t>
            </w:r>
            <w:proofErr w:type="spellEnd"/>
            <w:r w:rsidRPr="6486CC99" w:rsidR="6486CC99">
              <w:rPr>
                <w:b w:val="0"/>
                <w:bCs w:val="0"/>
                <w:sz w:val="20"/>
                <w:szCs w:val="20"/>
              </w:rPr>
              <w:t>;</w:t>
            </w:r>
          </w:p>
          <w:p w:rsidR="6486CC99" w:rsidP="6486CC99" w:rsidRDefault="6486CC99" w14:paraId="0539F670" w14:textId="164DB40F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</w:p>
          <w:p w:rsidR="6486CC99" w:rsidP="6486CC99" w:rsidRDefault="6486CC99" w14:paraId="00906989" w14:textId="52BF8D22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6486CC99" w:rsidR="6486CC99">
              <w:rPr>
                <w:b w:val="0"/>
                <w:bCs w:val="0"/>
                <w:sz w:val="20"/>
                <w:szCs w:val="20"/>
              </w:rPr>
              <w:t xml:space="preserve">-- Run the testbench for 40 </w:t>
            </w:r>
            <w:proofErr w:type="spellStart"/>
            <w:r w:rsidRPr="6486CC99" w:rsidR="6486CC99">
              <w:rPr>
                <w:b w:val="0"/>
                <w:bCs w:val="0"/>
                <w:sz w:val="20"/>
                <w:szCs w:val="20"/>
              </w:rPr>
              <w:t>ms</w:t>
            </w:r>
            <w:proofErr w:type="spellEnd"/>
          </w:p>
          <w:p w:rsidR="6486CC99" w:rsidP="6486CC99" w:rsidRDefault="6486CC99" w14:paraId="080752FA" w14:textId="1F20C260">
            <w:pPr>
              <w:pStyle w:val="Normal"/>
              <w:spacing w:line="240" w:lineRule="auto"/>
              <w:rPr>
                <w:b w:val="0"/>
                <w:bCs w:val="0"/>
                <w:sz w:val="20"/>
                <w:szCs w:val="20"/>
              </w:rPr>
            </w:pPr>
          </w:p>
          <w:p w:rsidR="00AB751D" w:rsidP="4082F135" w:rsidRDefault="00E8294D" w14:paraId="56A5246E" w14:textId="14034DA9">
            <w:pPr>
              <w:pStyle w:val="Normal"/>
              <w:widowControl w:val="0"/>
              <w:spacing w:line="240" w:lineRule="auto"/>
            </w:pPr>
          </w:p>
          <w:p w:rsidR="00AB751D" w:rsidP="4082F135" w:rsidRDefault="00E8294D" w14:paraId="00000010" w14:textId="43FEE78E">
            <w:pPr>
              <w:pStyle w:val="Normal"/>
              <w:widowControl w:val="0"/>
              <w:spacing w:line="240" w:lineRule="auto"/>
            </w:pPr>
          </w:p>
        </w:tc>
      </w:tr>
    </w:tbl>
    <w:p w:rsidR="00AB751D" w:rsidRDefault="00E8294D" w14:paraId="00000011" w14:textId="77777777">
      <w:pPr>
        <w:pStyle w:val="Heading2"/>
        <w:rPr>
          <w:sz w:val="30"/>
          <w:szCs w:val="30"/>
        </w:rPr>
      </w:pPr>
      <w:bookmarkStart w:name="_xnlm785qecen" w:colFirst="0" w:colLast="0" w:id="4"/>
      <w:bookmarkEnd w:id="4"/>
      <w:r>
        <w:rPr>
          <w:sz w:val="30"/>
          <w:szCs w:val="30"/>
        </w:rPr>
        <w:t>RTL View:</w:t>
      </w:r>
    </w:p>
    <w:tbl>
      <w:tblPr>
        <w:tblStyle w:val="a2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6479FD6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31FDF214" w:rsidRDefault="00E8294D" w14:paraId="7B09F763" w14:textId="5E6543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1FDF214">
              <w:rPr>
                <w:sz w:val="20"/>
                <w:szCs w:val="20"/>
              </w:rPr>
              <w:t>Attach screen-shot of the RTL view generated by Quartus.</w:t>
            </w:r>
          </w:p>
          <w:p w:rsidR="00AB751D" w:rsidP="31FDF214" w:rsidRDefault="00AB751D" w14:paraId="5852232B" w14:textId="1DC234C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B751D" w:rsidP="31FDF214" w:rsidRDefault="786AC08A" w14:paraId="00000012" w14:textId="36881690">
            <w:pPr>
              <w:widowControl w:val="0"/>
              <w:spacing w:line="240" w:lineRule="auto"/>
            </w:pPr>
            <w:r>
              <w:drawing>
                <wp:inline wp14:editId="09D0A52D" wp14:anchorId="14AC2334">
                  <wp:extent cx="5657850" cy="3219450"/>
                  <wp:effectExtent l="0" t="0" r="0" b="0"/>
                  <wp:docPr id="4710107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21b1c398e04c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51D" w:rsidRDefault="00E8294D" w14:paraId="00000013" w14:textId="77777777">
      <w:pPr>
        <w:pStyle w:val="Heading2"/>
        <w:rPr>
          <w:sz w:val="30"/>
          <w:szCs w:val="30"/>
        </w:rPr>
      </w:pPr>
      <w:bookmarkStart w:name="_q1wljw6jxip1" w:colFirst="0" w:colLast="0" w:id="5"/>
      <w:bookmarkEnd w:id="5"/>
      <w:r>
        <w:rPr>
          <w:sz w:val="30"/>
          <w:szCs w:val="30"/>
        </w:rPr>
        <w:t>DUT Input/Output Format:</w:t>
      </w:r>
    </w:p>
    <w:tbl>
      <w:tblPr>
        <w:tblStyle w:val="a3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3EBD1E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6486CC99" w:rsidRDefault="00AB751D" w14:paraId="00000014" w14:textId="0B89B4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86CC99" w:rsidR="6486CC99">
              <w:rPr>
                <w:sz w:val="20"/>
                <w:szCs w:val="20"/>
              </w:rPr>
              <w:t>Mention the format (LSB/MSB of input and output) and few test cases from trace-file.</w:t>
            </w:r>
          </w:p>
        </w:tc>
      </w:tr>
    </w:tbl>
    <w:p w:rsidR="00AB751D" w:rsidRDefault="00E8294D" w14:paraId="00000015" w14:textId="77777777">
      <w:pPr>
        <w:pStyle w:val="Heading2"/>
        <w:rPr>
          <w:sz w:val="30"/>
          <w:szCs w:val="30"/>
        </w:rPr>
      </w:pPr>
      <w:bookmarkStart w:name="_ybofrkakutry" w:colFirst="0" w:colLast="0" w:id="6"/>
      <w:bookmarkEnd w:id="6"/>
      <w:r>
        <w:rPr>
          <w:sz w:val="30"/>
          <w:szCs w:val="30"/>
        </w:rPr>
        <w:t>RTL Simulation:</w:t>
      </w:r>
    </w:p>
    <w:tbl>
      <w:tblPr>
        <w:tblStyle w:val="a4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1A8F48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31FDF214" w:rsidRDefault="00E8294D" w14:paraId="29FCC1AA" w14:textId="6DF49B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1FDF214">
              <w:rPr>
                <w:sz w:val="20"/>
                <w:szCs w:val="20"/>
              </w:rPr>
              <w:t>Attach the clearly visible screen-shot of RTL simulation waveforms.</w:t>
            </w:r>
          </w:p>
          <w:p w:rsidR="00AB751D" w:rsidP="31FDF214" w:rsidRDefault="00AB751D" w14:paraId="765C7670" w14:textId="795FB86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B751D" w:rsidP="31FDF214" w:rsidRDefault="07E63269" w14:paraId="00000016" w14:textId="55509B8A">
            <w:pPr>
              <w:widowControl w:val="0"/>
              <w:spacing w:line="240" w:lineRule="auto"/>
            </w:pPr>
            <w:r>
              <w:drawing>
                <wp:inline wp14:editId="06C230F0" wp14:anchorId="31DB8B91">
                  <wp:extent cx="5610225" cy="2943225"/>
                  <wp:effectExtent l="0" t="0" r="0" b="0"/>
                  <wp:docPr id="13399604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31cabdf6c841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51D" w:rsidRDefault="00E8294D" w14:paraId="00000017" w14:textId="77777777">
      <w:pPr>
        <w:pStyle w:val="Heading2"/>
        <w:rPr>
          <w:sz w:val="30"/>
          <w:szCs w:val="30"/>
        </w:rPr>
      </w:pPr>
      <w:bookmarkStart w:name="_8u4ivgp165yc" w:colFirst="0" w:colLast="0" w:id="7"/>
      <w:bookmarkEnd w:id="7"/>
      <w:r>
        <w:rPr>
          <w:sz w:val="30"/>
          <w:szCs w:val="30"/>
        </w:rPr>
        <w:t>Gate-level Simulation:</w:t>
      </w:r>
    </w:p>
    <w:tbl>
      <w:tblPr>
        <w:tblStyle w:val="a5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7D935F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31FDF214" w:rsidRDefault="00E8294D" w14:paraId="1B6EB4DA" w14:textId="1279BF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1FDF214">
              <w:rPr>
                <w:sz w:val="20"/>
                <w:szCs w:val="20"/>
              </w:rPr>
              <w:t>Attach the clearly visible screen-shot of Gate-level Simulation.</w:t>
            </w:r>
          </w:p>
          <w:p w:rsidR="00AB751D" w:rsidP="31FDF214" w:rsidRDefault="00AB751D" w14:paraId="637016DB" w14:textId="01FEEB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B751D" w:rsidP="31FDF214" w:rsidRDefault="0631B2D6" w14:paraId="00000018" w14:textId="2D729AB7">
            <w:pPr>
              <w:widowControl w:val="0"/>
              <w:spacing w:line="240" w:lineRule="auto"/>
            </w:pPr>
          </w:p>
        </w:tc>
      </w:tr>
    </w:tbl>
    <w:p w:rsidR="00AB751D" w:rsidRDefault="00E8294D" w14:paraId="00000019" w14:textId="77777777">
      <w:pPr>
        <w:pStyle w:val="Heading2"/>
        <w:rPr>
          <w:sz w:val="30"/>
          <w:szCs w:val="30"/>
        </w:rPr>
      </w:pPr>
      <w:bookmarkStart w:name="_y2tal2ta4hv2" w:colFirst="0" w:colLast="0" w:id="8"/>
      <w:bookmarkEnd w:id="8"/>
      <w:r>
        <w:rPr>
          <w:sz w:val="30"/>
          <w:szCs w:val="30"/>
        </w:rPr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3860D0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49F839C3" w:rsidRDefault="00E8294D" w14:paraId="15D5CDC2" w14:textId="710A7B76">
            <w:pPr>
              <w:rPr>
                <w:sz w:val="20"/>
                <w:szCs w:val="20"/>
              </w:rPr>
            </w:pPr>
            <w:r w:rsidRPr="49F839C3" w:rsidR="49F839C3">
              <w:rPr>
                <w:sz w:val="20"/>
                <w:szCs w:val="20"/>
              </w:rPr>
              <w:t>Map the logic circuit to the Krypton board and attach the images of the pin assignment and output observed on the board (switches/LEDs).</w:t>
            </w:r>
          </w:p>
          <w:p w:rsidR="00AB751D" w:rsidP="49F839C3" w:rsidRDefault="00E8294D" w14:paraId="2F423ECF" w14:textId="1F30EB51">
            <w:pPr>
              <w:pStyle w:val="Normal"/>
              <w:rPr>
                <w:sz w:val="20"/>
                <w:szCs w:val="20"/>
              </w:rPr>
            </w:pPr>
            <w:r w:rsidRPr="6486CC99" w:rsidR="6486CC99">
              <w:rPr>
                <w:b w:val="1"/>
                <w:bCs w:val="1"/>
                <w:sz w:val="20"/>
                <w:szCs w:val="20"/>
              </w:rPr>
              <w:t>Pin Planner-</w:t>
            </w:r>
          </w:p>
          <w:p w:rsidR="6486CC99" w:rsidP="6486CC99" w:rsidRDefault="6486CC99" w14:paraId="211D4EFB" w14:textId="32C98EA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>
              <w:drawing>
                <wp:inline wp14:editId="40DC1E7E" wp14:anchorId="55133FB1">
                  <wp:extent cx="5734050" cy="2733675"/>
                  <wp:effectExtent l="0" t="0" r="0" b="0"/>
                  <wp:docPr id="7462876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05bd432e6942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751D" w:rsidP="49F839C3" w:rsidRDefault="00E8294D" w14:paraId="33E8FF27" w14:textId="681F4BE0">
            <w:pPr>
              <w:pStyle w:val="Normal"/>
            </w:pPr>
          </w:p>
          <w:p w:rsidR="00AB751D" w:rsidP="6486CC99" w:rsidRDefault="00E8294D" w14:paraId="4BB7B2D2" w14:textId="08E570F7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THE Video Link contain video of speaker working-</w:t>
            </w:r>
          </w:p>
          <w:p w:rsidR="00AB751D" w:rsidP="49F839C3" w:rsidRDefault="00E8294D" w14:paraId="2903DD20" w14:textId="1AFC30B6">
            <w:pPr>
              <w:pStyle w:val="Normal"/>
            </w:pPr>
            <w:hyperlink r:id="Rea8b1dc0bd2a4b7d">
              <w:r w:rsidRPr="6486CC99" w:rsidR="6486CC99">
                <w:rPr>
                  <w:rStyle w:val="Hyperlink"/>
                </w:rPr>
                <w:t>https://drive.google.com/file/d/1akHN-pStP0l90ynR6yold0F2ZlTazn-c/view?usp=sharing</w:t>
              </w:r>
            </w:hyperlink>
          </w:p>
          <w:p w:rsidR="00AB751D" w:rsidP="49F839C3" w:rsidRDefault="00E8294D" w14:paraId="36427165" w14:textId="3D9BF932">
            <w:pPr>
              <w:pStyle w:val="Normal"/>
            </w:pPr>
          </w:p>
          <w:p w:rsidR="00AB751D" w:rsidP="49F839C3" w:rsidRDefault="00E8294D" w14:paraId="4108EAB3" w14:textId="6F454923">
            <w:pPr>
              <w:pStyle w:val="Normal"/>
            </w:pPr>
            <w:r w:rsidR="6486CC99">
              <w:rPr/>
              <w:t>LED4 and switch4 on(ma tone)-</w:t>
            </w:r>
          </w:p>
          <w:p w:rsidR="00AB751D" w:rsidP="49F839C3" w:rsidRDefault="00E8294D" w14:paraId="0000001A" w14:textId="65516E9C">
            <w:pPr>
              <w:pStyle w:val="Normal"/>
            </w:pPr>
            <w:r>
              <w:drawing>
                <wp:inline wp14:editId="6BF6DAEF" wp14:anchorId="23EC3331">
                  <wp:extent cx="2571750" cy="4572000"/>
                  <wp:effectExtent l="0" t="0" r="0" b="0"/>
                  <wp:docPr id="8789052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b01c9323fc44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51D" w:rsidRDefault="00E8294D" w14:paraId="0000001B" w14:textId="77777777">
      <w:pPr>
        <w:pStyle w:val="Heading2"/>
        <w:rPr>
          <w:sz w:val="30"/>
          <w:szCs w:val="30"/>
        </w:rPr>
      </w:pPr>
      <w:bookmarkStart w:name="_87byqcrx0v0k" w:colFirst="0" w:colLast="0" w:id="9"/>
      <w:bookmarkEnd w:id="9"/>
      <w:r>
        <w:rPr>
          <w:sz w:val="30"/>
          <w:szCs w:val="30"/>
        </w:rPr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:rsidTr="6486CC99" w14:paraId="383F13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6486CC99" w:rsidRDefault="00E8294D" w14:paraId="0000001C" w14:textId="41C8FE8D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486CC99" w:rsidR="6486CC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The results were expected and the Krypton Board worked well and all the test cases were passed.</w:t>
            </w:r>
          </w:p>
        </w:tc>
      </w:tr>
    </w:tbl>
    <w:p w:rsidR="00AB751D" w:rsidRDefault="00E8294D" w14:paraId="0000001D" w14:textId="77777777">
      <w:pPr>
        <w:pStyle w:val="Heading2"/>
        <w:rPr>
          <w:sz w:val="30"/>
          <w:szCs w:val="30"/>
        </w:rPr>
      </w:pPr>
      <w:bookmarkStart w:name="_lmvcq8kb8409" w:colFirst="0" w:colLast="0" w:id="10"/>
      <w:bookmarkEnd w:id="10"/>
      <w:r>
        <w:rPr>
          <w:sz w:val="30"/>
          <w:szCs w:val="30"/>
        </w:rPr>
        <w:t>References:</w:t>
      </w:r>
    </w:p>
    <w:tbl>
      <w:tblPr>
        <w:tblStyle w:val="a8"/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751D" w14:paraId="31CB88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RDefault="00E8294D" w14:paraId="0000001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may include the references if any.</w:t>
            </w:r>
          </w:p>
        </w:tc>
      </w:tr>
    </w:tbl>
    <w:p w:rsidR="00AB751D" w:rsidRDefault="00AB751D" w14:paraId="0000001F" w14:textId="77777777">
      <w:pPr>
        <w:rPr>
          <w:sz w:val="20"/>
          <w:szCs w:val="20"/>
        </w:rPr>
      </w:pPr>
    </w:p>
    <w:p w:rsidR="00AB751D" w:rsidRDefault="00AB751D" w14:paraId="00000020" w14:textId="77777777">
      <w:pPr>
        <w:rPr>
          <w:sz w:val="20"/>
          <w:szCs w:val="20"/>
        </w:rPr>
      </w:pPr>
    </w:p>
    <w:p w:rsidR="00AB751D" w:rsidRDefault="00AB751D" w14:paraId="00000021" w14:textId="77777777">
      <w:pPr>
        <w:rPr>
          <w:sz w:val="20"/>
          <w:szCs w:val="20"/>
        </w:rPr>
      </w:pPr>
    </w:p>
    <w:p w:rsidR="00AB751D" w:rsidRDefault="00E8294D" w14:paraId="00000022" w14:textId="77777777">
      <w:pPr>
        <w:rPr>
          <w:sz w:val="20"/>
          <w:szCs w:val="20"/>
        </w:rPr>
      </w:pPr>
      <w:r>
        <w:rPr>
          <w:sz w:val="20"/>
          <w:szCs w:val="20"/>
        </w:rPr>
        <w:t>* To be submitted after the tutorial on ”Using Krypton.</w:t>
      </w:r>
    </w:p>
    <w:sectPr w:rsidR="00AB751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2FB"/>
    <w:rsid w:val="000C50D6"/>
    <w:rsid w:val="009452FB"/>
    <w:rsid w:val="00AB751D"/>
    <w:rsid w:val="00DA39F5"/>
    <w:rsid w:val="00E8294D"/>
    <w:rsid w:val="00ED706E"/>
    <w:rsid w:val="01657D75"/>
    <w:rsid w:val="02F7D18D"/>
    <w:rsid w:val="031929BD"/>
    <w:rsid w:val="0382CCFC"/>
    <w:rsid w:val="0631B2D6"/>
    <w:rsid w:val="07E63269"/>
    <w:rsid w:val="095B6DBF"/>
    <w:rsid w:val="09B3331C"/>
    <w:rsid w:val="0AF23B5A"/>
    <w:rsid w:val="0C4F4682"/>
    <w:rsid w:val="0CA70BDF"/>
    <w:rsid w:val="0E3409E1"/>
    <w:rsid w:val="0E86FB19"/>
    <w:rsid w:val="0F369F33"/>
    <w:rsid w:val="10BE00CD"/>
    <w:rsid w:val="10BE7236"/>
    <w:rsid w:val="11F8CB11"/>
    <w:rsid w:val="12F981EE"/>
    <w:rsid w:val="140A1056"/>
    <w:rsid w:val="176A26A6"/>
    <w:rsid w:val="1896C609"/>
    <w:rsid w:val="1936D1D8"/>
    <w:rsid w:val="1A7D0AE5"/>
    <w:rsid w:val="1D3E9A91"/>
    <w:rsid w:val="1D891486"/>
    <w:rsid w:val="206638F7"/>
    <w:rsid w:val="22B8DE8D"/>
    <w:rsid w:val="22DC9956"/>
    <w:rsid w:val="259409C5"/>
    <w:rsid w:val="2617633A"/>
    <w:rsid w:val="296737E3"/>
    <w:rsid w:val="2D7F8AEC"/>
    <w:rsid w:val="2EF9E693"/>
    <w:rsid w:val="2F6AAC14"/>
    <w:rsid w:val="303BB77F"/>
    <w:rsid w:val="31FDF214"/>
    <w:rsid w:val="32E614D5"/>
    <w:rsid w:val="33667553"/>
    <w:rsid w:val="33CD57B6"/>
    <w:rsid w:val="3704F878"/>
    <w:rsid w:val="379A3EBC"/>
    <w:rsid w:val="38F88E36"/>
    <w:rsid w:val="3C7EBB2F"/>
    <w:rsid w:val="3D5B119F"/>
    <w:rsid w:val="3F183451"/>
    <w:rsid w:val="40541011"/>
    <w:rsid w:val="4082F135"/>
    <w:rsid w:val="40A152EA"/>
    <w:rsid w:val="41DDCA77"/>
    <w:rsid w:val="42340C5A"/>
    <w:rsid w:val="4393336F"/>
    <w:rsid w:val="4515DB73"/>
    <w:rsid w:val="452F03D0"/>
    <w:rsid w:val="47F20DEB"/>
    <w:rsid w:val="491189B7"/>
    <w:rsid w:val="49F839C3"/>
    <w:rsid w:val="4A9FC197"/>
    <w:rsid w:val="4B0AE1EC"/>
    <w:rsid w:val="4B4EA9EB"/>
    <w:rsid w:val="4B851CF7"/>
    <w:rsid w:val="4BDD528E"/>
    <w:rsid w:val="4CA604AA"/>
    <w:rsid w:val="4D64B557"/>
    <w:rsid w:val="4DB0168F"/>
    <w:rsid w:val="4E5F361B"/>
    <w:rsid w:val="51A4C312"/>
    <w:rsid w:val="55687229"/>
    <w:rsid w:val="56169B22"/>
    <w:rsid w:val="56FF0058"/>
    <w:rsid w:val="5740315F"/>
    <w:rsid w:val="5A60A981"/>
    <w:rsid w:val="5BB4BDD2"/>
    <w:rsid w:val="5BBC2E6B"/>
    <w:rsid w:val="5E48EBD8"/>
    <w:rsid w:val="5F07D723"/>
    <w:rsid w:val="5F7C8F46"/>
    <w:rsid w:val="6325208A"/>
    <w:rsid w:val="63960956"/>
    <w:rsid w:val="6486CC99"/>
    <w:rsid w:val="648B433A"/>
    <w:rsid w:val="6656B52A"/>
    <w:rsid w:val="68971961"/>
    <w:rsid w:val="6AE6A49D"/>
    <w:rsid w:val="6BC34806"/>
    <w:rsid w:val="6D4A981E"/>
    <w:rsid w:val="6DE7AAEE"/>
    <w:rsid w:val="71675DCA"/>
    <w:rsid w:val="75378929"/>
    <w:rsid w:val="77433BE6"/>
    <w:rsid w:val="786AC08A"/>
    <w:rsid w:val="78BB1FA8"/>
    <w:rsid w:val="7926AD57"/>
    <w:rsid w:val="79922E69"/>
    <w:rsid w:val="7B33F317"/>
    <w:rsid w:val="7B8424FD"/>
    <w:rsid w:val="7E5335C5"/>
    <w:rsid w:val="7F70C379"/>
    <w:rsid w:val="7F89E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D519D"/>
  <w15:docId w15:val="{6B489925-64FC-45E7-854D-B795DD8E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jpg" Id="Ra9d5e16c86264267" /><Relationship Type="http://schemas.openxmlformats.org/officeDocument/2006/relationships/image" Target="/media/image8.png" Id="R2421b1c398e04c60" /><Relationship Type="http://schemas.openxmlformats.org/officeDocument/2006/relationships/image" Target="/media/image9.png" Id="R4431cabdf6c8411a" /><Relationship Type="http://schemas.openxmlformats.org/officeDocument/2006/relationships/image" Target="/media/image11.png" Id="R8105bd432e694225" /><Relationship Type="http://schemas.openxmlformats.org/officeDocument/2006/relationships/hyperlink" Target="https://drive.google.com/file/d/1akHN-pStP0l90ynR6yold0F2ZlTazn-c/view?usp=sharing" TargetMode="External" Id="Rea8b1dc0bd2a4b7d" /><Relationship Type="http://schemas.openxmlformats.org/officeDocument/2006/relationships/image" Target="/media/image2.jpg" Id="R99b01c9323fc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D77D607908149A1C7D42DB9E74425" ma:contentTypeVersion="9" ma:contentTypeDescription="Create a new document." ma:contentTypeScope="" ma:versionID="bafa66f8f6dc7a5732f4173240c9d36f">
  <xsd:schema xmlns:xsd="http://www.w3.org/2001/XMLSchema" xmlns:xs="http://www.w3.org/2001/XMLSchema" xmlns:p="http://schemas.microsoft.com/office/2006/metadata/properties" xmlns:ns2="6a5770f3-c301-40de-9f0e-a8ecc7769aa1" xmlns:ns3="fd7dd126-bc82-489b-927c-f9eddd444fca" targetNamespace="http://schemas.microsoft.com/office/2006/metadata/properties" ma:root="true" ma:fieldsID="baf7022d09b7847a31f1af3e3a80f3d6" ns2:_="" ns3:_="">
    <xsd:import namespace="6a5770f3-c301-40de-9f0e-a8ecc7769aa1"/>
    <xsd:import namespace="fd7dd126-bc82-489b-927c-f9eddd444f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770f3-c301-40de-9f0e-a8ecc7769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dd126-bc82-489b-927c-f9eddd444fc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F78470-B2F2-419E-BE7A-4B062E1079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a5770f3-c301-40de-9f0e-a8ecc7769aa1"/>
    <ds:schemaRef ds:uri="fd7dd126-bc82-489b-927c-f9eddd444fca"/>
  </ds:schemaRefs>
</ds:datastoreItem>
</file>

<file path=customXml/itemProps2.xml><?xml version="1.0" encoding="utf-8"?>
<ds:datastoreItem xmlns:ds="http://schemas.openxmlformats.org/officeDocument/2006/customXml" ds:itemID="{227D7F7A-E510-4C4D-BCAB-60531953E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E1688-58C2-4341-9525-CE0857BBF9A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Badal Varshney</dc:creator>
  <keywords/>
  <lastModifiedBy>Badal Varshney</lastModifiedBy>
  <revision>5</revision>
  <dcterms:created xsi:type="dcterms:W3CDTF">2021-01-29T17:17:00.0000000Z</dcterms:created>
  <dcterms:modified xsi:type="dcterms:W3CDTF">2021-03-27T15:47:26.6586581Z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0x0101001B5D77D607908149A1C7D42DB9E74425</vt:lpwstr>
  </property>
</Properties>
</file>