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120"/>
        <w:ind w:left="90" w:hanging="90"/>
        <w:rPr>
          <w:sz w:val="20"/>
          <w:szCs w:val="20"/>
        </w:rPr>
      </w:pPr>
    </w:p>
    <w:tbl>
      <w:tblPr>
        <w:tblW w:w="102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78"/>
        <w:gridCol w:w="8100"/>
      </w:tblGrid>
      <w:tr>
        <w:tblPrEx>
          <w:shd w:val="clear" w:color="auto" w:fill="auto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>U</w:t>
            </w: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>R</w:t>
            </w: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>-0</w:t>
            </w: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Search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rtl w:val="0"/>
              </w:rPr>
              <w:t>Users can search songs, albums, artists and playlists from database</w:t>
            </w:r>
          </w:p>
        </w:tc>
      </w:tr>
    </w:tbl>
    <w:p>
      <w:pPr>
        <w:pStyle w:val="Body"/>
        <w:spacing w:after="120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tbl>
      <w:tblPr>
        <w:tblW w:w="102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auto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8"/>
                <w:szCs w:val="28"/>
                <w:u w:val="none" w:color="17365d"/>
                <w:vertAlign w:val="baseline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auto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8"/>
                <w:szCs w:val="28"/>
                <w:u w:val="none" w:color="17365d"/>
                <w:vertAlign w:val="baseline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rtl w:val="0"/>
              </w:rPr>
              <w:t>User is logged in.</w:t>
            </w:r>
          </w:p>
        </w:tc>
      </w:tr>
      <w:tr>
        <w:tblPrEx>
          <w:shd w:val="clear" w:color="auto" w:fill="auto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8"/>
                <w:szCs w:val="28"/>
                <w:u w:val="none" w:color="17365d"/>
                <w:vertAlign w:val="baseline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rtl w:val="0"/>
              </w:rPr>
              <w:t>User got a search result.</w:t>
            </w:r>
          </w:p>
        </w:tc>
      </w:tr>
      <w:tr>
        <w:tblPrEx>
          <w:shd w:val="clear" w:color="auto" w:fill="auto"/>
        </w:tblPrEx>
        <w:trPr>
          <w:trHeight w:val="8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8"/>
                <w:szCs w:val="28"/>
                <w:u w:val="none" w:color="17365d"/>
                <w:vertAlign w:val="baseline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rtl w:val="0"/>
              </w:rPr>
              <w:t>Daily</w:t>
            </w:r>
            <w:r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59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8"/>
                <w:szCs w:val="28"/>
                <w:u w:val="none" w:color="17365d"/>
                <w:vertAlign w:val="baseline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4"/>
                <w:szCs w:val="24"/>
                <w:rtl w:val="0"/>
                <w:lang w:val="en-US"/>
              </w:rPr>
              <w:t>User enters a string in the search field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60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4"/>
                <w:szCs w:val="24"/>
                <w:rtl w:val="0"/>
                <w:lang w:val="en-US"/>
              </w:rPr>
              <w:t>System find songs in database that match the string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4"/>
                <w:szCs w:val="24"/>
                <w:rtl w:val="0"/>
                <w:lang w:val="en-US"/>
              </w:rPr>
              <w:t>System find artists in database that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match the string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4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4"/>
                <w:szCs w:val="24"/>
                <w:rtl w:val="0"/>
                <w:lang w:val="en-US"/>
              </w:rPr>
              <w:t xml:space="preserve">System find albums in database that match the string 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180" w:right="72" w:hanging="180"/>
            </w:pPr>
            <w:r>
              <w:rPr>
                <w:rFonts w:ascii="Times New Roman"/>
                <w:sz w:val="24"/>
                <w:szCs w:val="24"/>
                <w:rtl w:val="0"/>
              </w:rPr>
              <w:t xml:space="preserve"> System find playlists in database that match the string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6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180" w:right="72" w:hanging="180"/>
            </w:pPr>
            <w:r>
              <w:rPr>
                <w:rFonts w:ascii="Times New Roman"/>
                <w:sz w:val="24"/>
                <w:szCs w:val="24"/>
                <w:rtl w:val="0"/>
              </w:rPr>
              <w:t>System displays the results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7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80" w:hanging="180"/>
            </w:pPr>
            <w:r>
              <w:rPr>
                <w:rFonts w:ascii="Times New Roman"/>
                <w:sz w:val="24"/>
                <w:szCs w:val="24"/>
                <w:rtl w:val="0"/>
              </w:rPr>
              <w:t>User views the search result.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8"/>
                <w:szCs w:val="28"/>
                <w:u w:val="none" w:color="17365d"/>
                <w:vertAlign w:val="baseline"/>
                <w:rtl w:val="0"/>
                <w:lang w:val="en-US"/>
              </w:rPr>
              <w:t>Variations: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4"/>
                <w:szCs w:val="24"/>
                <w:u w:val="none" w:color="17365d"/>
                <w:vertAlign w:val="baseline"/>
                <w:rtl w:val="0"/>
                <w:lang w:val="en-US"/>
              </w:rPr>
              <w:t>Exceptions: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4"/>
                <w:szCs w:val="24"/>
                <w:u w:val="none" w:color="17365d"/>
                <w:vertAlign w:val="baseline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