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FD601" w14:textId="77777777" w:rsidR="002231DF" w:rsidRPr="00E11B6E" w:rsidRDefault="002231DF">
      <w:pPr>
        <w:ind w:right="-4"/>
        <w:rPr>
          <w:rFonts w:asciiTheme="minorHAnsi" w:hAnsiTheme="minorHAnsi" w:cstheme="minorHAnsi"/>
          <w:sz w:val="10"/>
          <w:szCs w:val="10"/>
        </w:rPr>
      </w:pPr>
    </w:p>
    <w:p w14:paraId="35BF03DF" w14:textId="29D2AA36" w:rsidR="002231DF" w:rsidRPr="007D4F9C" w:rsidRDefault="00000000">
      <w:pPr>
        <w:ind w:right="-4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E11B6E">
        <w:rPr>
          <w:rFonts w:asciiTheme="minorHAnsi" w:hAnsiTheme="minorHAnsi" w:cstheme="minorHAnsi"/>
          <w:b/>
          <w:sz w:val="22"/>
          <w:szCs w:val="22"/>
          <w:u w:val="single"/>
        </w:rPr>
        <w:t>PROFESSIONAL SUMMARY</w:t>
      </w:r>
    </w:p>
    <w:p w14:paraId="7C0464FD" w14:textId="72F2C2AB" w:rsidR="002231DF" w:rsidRPr="00E11B6E" w:rsidRDefault="00DD4B04">
      <w:pPr>
        <w:ind w:right="-4"/>
        <w:rPr>
          <w:rFonts w:asciiTheme="minorHAnsi" w:hAnsiTheme="minorHAnsi" w:cstheme="minorHAnsi"/>
          <w:sz w:val="22"/>
          <w:szCs w:val="22"/>
        </w:rPr>
      </w:pPr>
      <w:r w:rsidRPr="00E11B6E">
        <w:rPr>
          <w:rFonts w:asciiTheme="minorHAnsi" w:hAnsiTheme="minorHAnsi" w:cstheme="minorHAnsi"/>
          <w:sz w:val="22"/>
          <w:szCs w:val="22"/>
        </w:rPr>
        <w:t xml:space="preserve">Award-winning </w:t>
      </w:r>
      <w:r w:rsidR="006D276B" w:rsidRPr="00E11B6E">
        <w:rPr>
          <w:rFonts w:asciiTheme="minorHAnsi" w:hAnsiTheme="minorHAnsi" w:cstheme="minorHAnsi"/>
          <w:sz w:val="22"/>
          <w:szCs w:val="22"/>
        </w:rPr>
        <w:t>theatre, filmmaker, and</w:t>
      </w:r>
      <w:r w:rsidRPr="00E11B6E">
        <w:rPr>
          <w:rFonts w:asciiTheme="minorHAnsi" w:hAnsiTheme="minorHAnsi" w:cstheme="minorHAnsi"/>
          <w:sz w:val="22"/>
          <w:szCs w:val="22"/>
        </w:rPr>
        <w:t xml:space="preserve"> songwriter</w:t>
      </w:r>
      <w:r w:rsidR="006D276B" w:rsidRPr="00E11B6E">
        <w:rPr>
          <w:rFonts w:asciiTheme="minorHAnsi" w:hAnsiTheme="minorHAnsi" w:cstheme="minorHAnsi"/>
          <w:sz w:val="22"/>
          <w:szCs w:val="22"/>
        </w:rPr>
        <w:t xml:space="preserve"> </w:t>
      </w:r>
      <w:r w:rsidR="008326ED" w:rsidRPr="00E11B6E">
        <w:rPr>
          <w:rFonts w:asciiTheme="minorHAnsi" w:hAnsiTheme="minorHAnsi" w:cstheme="minorHAnsi"/>
          <w:sz w:val="22"/>
          <w:szCs w:val="22"/>
        </w:rPr>
        <w:t>specializing in character-driven storytelling and dramaturgy</w:t>
      </w:r>
      <w:r w:rsidRPr="00E11B6E">
        <w:rPr>
          <w:rFonts w:asciiTheme="minorHAnsi" w:hAnsiTheme="minorHAnsi" w:cstheme="minorHAnsi"/>
          <w:sz w:val="22"/>
          <w:szCs w:val="22"/>
        </w:rPr>
        <w:t xml:space="preserve">. </w:t>
      </w:r>
      <w:r w:rsidR="00442FD8" w:rsidRPr="00E11B6E">
        <w:rPr>
          <w:rFonts w:asciiTheme="minorHAnsi" w:hAnsiTheme="minorHAnsi" w:cstheme="minorHAnsi"/>
          <w:sz w:val="22"/>
          <w:szCs w:val="22"/>
        </w:rPr>
        <w:t>Credits span Off-Broadway, regional theaters (Atlanta, Boulder, Philly), and international stages (Portugal)</w:t>
      </w:r>
      <w:r w:rsidRPr="00E11B6E">
        <w:rPr>
          <w:rFonts w:asciiTheme="minorHAnsi" w:hAnsiTheme="minorHAnsi" w:cstheme="minorHAnsi"/>
          <w:sz w:val="22"/>
          <w:szCs w:val="22"/>
        </w:rPr>
        <w:t>. Production experience includes work with NBCUniversal for Macy’s Thanksgiving</w:t>
      </w:r>
      <w:r w:rsidR="006630EC" w:rsidRPr="00E11B6E">
        <w:rPr>
          <w:rFonts w:asciiTheme="minorHAnsi" w:hAnsiTheme="minorHAnsi" w:cstheme="minorHAnsi"/>
          <w:sz w:val="22"/>
          <w:szCs w:val="22"/>
        </w:rPr>
        <w:t>.</w:t>
      </w:r>
    </w:p>
    <w:p w14:paraId="223C1261" w14:textId="77777777" w:rsidR="007B56FA" w:rsidRPr="00BC7085" w:rsidRDefault="007B56FA" w:rsidP="007B56FA">
      <w:pPr>
        <w:ind w:right="-4"/>
        <w:rPr>
          <w:rFonts w:asciiTheme="minorHAnsi" w:hAnsiTheme="minorHAnsi" w:cstheme="minorHAnsi"/>
          <w:b/>
          <w:sz w:val="12"/>
          <w:szCs w:val="12"/>
          <w:u w:val="single"/>
        </w:rPr>
      </w:pPr>
    </w:p>
    <w:p w14:paraId="286620C6" w14:textId="2B1655D6" w:rsidR="007B56FA" w:rsidRPr="007D4F9C" w:rsidRDefault="007B56FA" w:rsidP="007B56FA">
      <w:pPr>
        <w:ind w:right="-4"/>
        <w:rPr>
          <w:rFonts w:asciiTheme="minorHAnsi" w:hAnsiTheme="minorHAnsi" w:cstheme="minorHAnsi"/>
          <w:b/>
          <w:color w:val="000000"/>
          <w:sz w:val="4"/>
          <w:szCs w:val="4"/>
          <w:u w:val="single"/>
        </w:rPr>
      </w:pPr>
      <w:r w:rsidRPr="00E11B6E">
        <w:rPr>
          <w:rFonts w:asciiTheme="minorHAnsi" w:hAnsiTheme="minorHAnsi" w:cstheme="minorHAnsi"/>
          <w:b/>
          <w:color w:val="000000"/>
          <w:sz w:val="21"/>
          <w:szCs w:val="21"/>
          <w:u w:val="single"/>
        </w:rPr>
        <w:t>FILM</w:t>
      </w:r>
      <w:r w:rsidR="00F51683">
        <w:rPr>
          <w:rFonts w:asciiTheme="minorHAnsi" w:hAnsiTheme="minorHAnsi" w:cstheme="minorHAnsi"/>
          <w:b/>
          <w:color w:val="000000"/>
          <w:sz w:val="21"/>
          <w:szCs w:val="21"/>
          <w:u w:val="single"/>
        </w:rPr>
        <w:t>S</w:t>
      </w:r>
      <w:r w:rsidR="008D324A" w:rsidRPr="00E11B6E">
        <w:rPr>
          <w:rFonts w:asciiTheme="minorHAnsi" w:hAnsiTheme="minorHAnsi" w:cstheme="minorHAnsi"/>
          <w:b/>
          <w:color w:val="000000"/>
          <w:sz w:val="21"/>
          <w:szCs w:val="21"/>
          <w:u w:val="single"/>
        </w:rPr>
        <w:t xml:space="preserve"> (SELECTED)</w:t>
      </w:r>
    </w:p>
    <w:p w14:paraId="71041415" w14:textId="577A2D35" w:rsidR="007B56FA" w:rsidRPr="00E11B6E" w:rsidRDefault="00344231" w:rsidP="007B56FA">
      <w:pPr>
        <w:ind w:right="-184"/>
        <w:rPr>
          <w:rFonts w:asciiTheme="minorHAnsi" w:hAnsiTheme="minorHAnsi" w:cstheme="minorHAnsi"/>
          <w:bCs/>
          <w:color w:val="000000"/>
          <w:sz w:val="22"/>
          <w:szCs w:val="22"/>
          <w:u w:val="dotted"/>
        </w:rPr>
      </w:pPr>
      <w:hyperlink r:id="rId7" w:history="1">
        <w:r w:rsidRPr="00E11B6E">
          <w:rPr>
            <w:rStyle w:val="Hyperlink"/>
            <w:rFonts w:asciiTheme="minorHAnsi" w:hAnsiTheme="minorHAnsi" w:cstheme="minorHAnsi"/>
            <w:bCs/>
            <w:sz w:val="22"/>
            <w:szCs w:val="22"/>
            <w:u w:val="dotted"/>
          </w:rPr>
          <w:t>Buyer’s Remorse: A Couch with Personality</w:t>
        </w:r>
      </w:hyperlink>
      <w:r w:rsidRPr="00E11B6E">
        <w:rPr>
          <w:rFonts w:asciiTheme="minorHAnsi" w:hAnsiTheme="minorHAnsi" w:cstheme="minorHAnsi"/>
          <w:bCs/>
          <w:color w:val="000000"/>
          <w:sz w:val="22"/>
          <w:szCs w:val="22"/>
          <w:u w:val="dotted"/>
        </w:rPr>
        <w:t xml:space="preserve"> – dark comedy short about a recluse who buys a haunted sofa</w:t>
      </w:r>
    </w:p>
    <w:p w14:paraId="000A0782" w14:textId="7A4B323B" w:rsidR="007B56FA" w:rsidRDefault="002B13EE" w:rsidP="002B13EE">
      <w:pPr>
        <w:ind w:right="-184" w:firstLine="720"/>
        <w:rPr>
          <w:rFonts w:asciiTheme="minorHAnsi" w:hAnsiTheme="minorHAnsi" w:cstheme="minorHAnsi"/>
          <w:color w:val="000000"/>
          <w:sz w:val="22"/>
          <w:szCs w:val="22"/>
        </w:rPr>
      </w:pPr>
      <w:r w:rsidRPr="00E11B6E">
        <w:rPr>
          <w:rFonts w:asciiTheme="minorHAnsi" w:hAnsiTheme="minorHAnsi" w:cstheme="minorHAnsi"/>
          <w:color w:val="000000"/>
          <w:sz w:val="22"/>
          <w:szCs w:val="22"/>
        </w:rPr>
        <w:t>Director Caitlin Mayernik, Producer Eva Doherty, Director of Photography Cory Maffucci</w:t>
      </w:r>
      <w:r w:rsidR="0014147B">
        <w:rPr>
          <w:rFonts w:asciiTheme="minorHAnsi" w:hAnsiTheme="minorHAnsi" w:cstheme="minorHAnsi"/>
          <w:color w:val="000000"/>
          <w:sz w:val="22"/>
          <w:szCs w:val="22"/>
        </w:rPr>
        <w:t>, 2024</w:t>
      </w:r>
    </w:p>
    <w:p w14:paraId="58872B21" w14:textId="2C48C1EA" w:rsidR="00722AF0" w:rsidRPr="00E11B6E" w:rsidRDefault="0058352A" w:rsidP="00722AF0">
      <w:pPr>
        <w:ind w:right="-184"/>
        <w:rPr>
          <w:rFonts w:asciiTheme="minorHAnsi" w:hAnsiTheme="minorHAnsi" w:cstheme="minorHAnsi"/>
          <w:bCs/>
          <w:color w:val="000000"/>
          <w:sz w:val="22"/>
          <w:szCs w:val="22"/>
          <w:u w:val="dotted"/>
        </w:rPr>
      </w:pPr>
      <w:hyperlink r:id="rId8" w:history="1">
        <w:r>
          <w:rPr>
            <w:rStyle w:val="Hyperlink"/>
            <w:rFonts w:asciiTheme="minorHAnsi" w:hAnsiTheme="minorHAnsi" w:cstheme="minorHAnsi"/>
            <w:bCs/>
            <w:sz w:val="22"/>
            <w:szCs w:val="22"/>
            <w:u w:val="dotted"/>
          </w:rPr>
          <w:t>Friend or Pho</w:t>
        </w:r>
      </w:hyperlink>
      <w:r w:rsidR="003254A7">
        <w:t xml:space="preserve"> </w:t>
      </w:r>
      <w:r w:rsidR="00722AF0" w:rsidRPr="00E11B6E">
        <w:rPr>
          <w:rFonts w:asciiTheme="minorHAnsi" w:hAnsiTheme="minorHAnsi" w:cstheme="minorHAnsi"/>
          <w:bCs/>
          <w:color w:val="000000"/>
          <w:sz w:val="22"/>
          <w:szCs w:val="22"/>
          <w:u w:val="dotted"/>
        </w:rPr>
        <w:t xml:space="preserve">– </w:t>
      </w:r>
      <w:r>
        <w:rPr>
          <w:rFonts w:asciiTheme="minorHAnsi" w:hAnsiTheme="minorHAnsi" w:cstheme="minorHAnsi"/>
          <w:bCs/>
          <w:color w:val="000000"/>
          <w:sz w:val="22"/>
          <w:szCs w:val="22"/>
          <w:u w:val="dotted"/>
        </w:rPr>
        <w:t>short about a Black Vietnam War vet who takes a cooking class taught by a Viet refugee</w:t>
      </w:r>
    </w:p>
    <w:p w14:paraId="1D18B93D" w14:textId="223719AC" w:rsidR="00722AF0" w:rsidRPr="00E11B6E" w:rsidRDefault="00350367" w:rsidP="00722AF0">
      <w:pPr>
        <w:ind w:right="-184" w:firstLine="7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Development – </w:t>
      </w:r>
      <w:r w:rsidR="00A23D06">
        <w:rPr>
          <w:rFonts w:asciiTheme="minorHAnsi" w:hAnsiTheme="minorHAnsi" w:cstheme="minorHAnsi"/>
          <w:color w:val="000000"/>
          <w:sz w:val="22"/>
          <w:szCs w:val="22"/>
        </w:rPr>
        <w:t>How We Heal Lab, 26</w:t>
      </w:r>
      <w:r w:rsidR="00722AF0" w:rsidRPr="00E11B6E"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>*Kellogg’s Foundation How We Heal Lab – Semi, 26</w:t>
      </w:r>
    </w:p>
    <w:p w14:paraId="1BCEB057" w14:textId="03E20A63" w:rsidR="007B56FA" w:rsidRPr="00E11B6E" w:rsidRDefault="007A7443" w:rsidP="007B56FA">
      <w:pPr>
        <w:ind w:right="-184"/>
        <w:rPr>
          <w:rFonts w:asciiTheme="minorHAnsi" w:hAnsiTheme="minorHAnsi" w:cstheme="minorHAnsi"/>
          <w:bCs/>
          <w:color w:val="000000"/>
          <w:sz w:val="22"/>
          <w:szCs w:val="22"/>
          <w:u w:val="dotted"/>
        </w:rPr>
      </w:pPr>
      <w:hyperlink r:id="rId9" w:history="1">
        <w:r w:rsidRPr="00E11B6E">
          <w:rPr>
            <w:rStyle w:val="Hyperlink"/>
            <w:rFonts w:asciiTheme="minorHAnsi" w:hAnsiTheme="minorHAnsi" w:cstheme="minorHAnsi"/>
            <w:bCs/>
            <w:sz w:val="22"/>
            <w:szCs w:val="22"/>
            <w:u w:val="dotted"/>
          </w:rPr>
          <w:t>The Galaxy Family</w:t>
        </w:r>
      </w:hyperlink>
      <w:r w:rsidRPr="00E11B6E">
        <w:rPr>
          <w:rFonts w:asciiTheme="minorHAnsi" w:hAnsiTheme="minorHAnsi" w:cstheme="minorHAnsi"/>
          <w:bCs/>
          <w:color w:val="000000"/>
          <w:sz w:val="22"/>
          <w:szCs w:val="22"/>
          <w:u w:val="dotted"/>
        </w:rPr>
        <w:t xml:space="preserve"> – animated musical drama about Singularity, their six kids, and their dog Gravity</w:t>
      </w:r>
    </w:p>
    <w:p w14:paraId="733BBF5E" w14:textId="562969FD" w:rsidR="00A279C1" w:rsidRPr="00E11B6E" w:rsidRDefault="00934E77" w:rsidP="00A279C1">
      <w:pPr>
        <w:ind w:right="-184" w:firstLine="720"/>
        <w:rPr>
          <w:rFonts w:asciiTheme="minorHAnsi" w:hAnsiTheme="minorHAnsi" w:cstheme="minorHAnsi"/>
          <w:color w:val="000000"/>
          <w:sz w:val="22"/>
          <w:szCs w:val="22"/>
        </w:rPr>
      </w:pPr>
      <w:r w:rsidRPr="00E11B6E">
        <w:rPr>
          <w:rFonts w:asciiTheme="minorHAnsi" w:hAnsiTheme="minorHAnsi" w:cstheme="minorHAnsi"/>
          <w:color w:val="000000"/>
          <w:sz w:val="22"/>
          <w:szCs w:val="22"/>
        </w:rPr>
        <w:t xml:space="preserve">Table Read, 2025 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2422C8" w:rsidRPr="00E11B6E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 xml:space="preserve">Development – </w:t>
      </w:r>
      <w:proofErr w:type="spellStart"/>
      <w:r w:rsidRPr="00E11B6E">
        <w:rPr>
          <w:rFonts w:asciiTheme="minorHAnsi" w:hAnsiTheme="minorHAnsi" w:cstheme="minorHAnsi"/>
          <w:color w:val="000000"/>
          <w:sz w:val="22"/>
          <w:szCs w:val="22"/>
        </w:rPr>
        <w:t>Elvtr</w:t>
      </w:r>
      <w:proofErr w:type="spellEnd"/>
      <w:r w:rsidRPr="00E11B6E">
        <w:rPr>
          <w:rFonts w:asciiTheme="minorHAnsi" w:hAnsiTheme="minorHAnsi" w:cstheme="minorHAnsi"/>
          <w:color w:val="000000"/>
          <w:sz w:val="22"/>
          <w:szCs w:val="22"/>
        </w:rPr>
        <w:t>, Animation Scriptwriting, 2024</w:t>
      </w:r>
    </w:p>
    <w:p w14:paraId="280FC0F0" w14:textId="5E1FC554" w:rsidR="00A279C1" w:rsidRPr="00E11B6E" w:rsidRDefault="00A279C1" w:rsidP="00A279C1">
      <w:pPr>
        <w:ind w:right="-184"/>
        <w:rPr>
          <w:rFonts w:asciiTheme="minorHAnsi" w:hAnsiTheme="minorHAnsi" w:cstheme="minorHAnsi"/>
          <w:color w:val="000000"/>
          <w:sz w:val="22"/>
          <w:szCs w:val="22"/>
          <w:u w:val="dotted"/>
        </w:rPr>
      </w:pPr>
      <w:hyperlink r:id="rId10" w:history="1">
        <w:r w:rsidRPr="00E11B6E">
          <w:rPr>
            <w:rStyle w:val="Hyperlink"/>
            <w:rFonts w:asciiTheme="minorHAnsi" w:hAnsiTheme="minorHAnsi" w:cstheme="minorHAnsi"/>
            <w:sz w:val="22"/>
            <w:szCs w:val="22"/>
            <w:u w:val="dotted"/>
          </w:rPr>
          <w:t>Photosynthesis</w:t>
        </w:r>
      </w:hyperlink>
      <w:r w:rsidRPr="00E11B6E">
        <w:rPr>
          <w:rFonts w:asciiTheme="minorHAnsi" w:hAnsiTheme="minorHAnsi" w:cstheme="minorHAnsi"/>
          <w:color w:val="000000"/>
          <w:sz w:val="22"/>
          <w:szCs w:val="22"/>
          <w:u w:val="dotted"/>
        </w:rPr>
        <w:t xml:space="preserve"> – animated musical com</w:t>
      </w:r>
      <w:r w:rsidR="00B15DCD">
        <w:rPr>
          <w:rFonts w:asciiTheme="minorHAnsi" w:hAnsiTheme="minorHAnsi" w:cstheme="minorHAnsi"/>
          <w:color w:val="000000"/>
          <w:sz w:val="22"/>
          <w:szCs w:val="22"/>
          <w:u w:val="dotted"/>
        </w:rPr>
        <w:t>edy</w:t>
      </w:r>
      <w:r w:rsidRPr="00E11B6E">
        <w:rPr>
          <w:rFonts w:asciiTheme="minorHAnsi" w:hAnsiTheme="minorHAnsi" w:cstheme="minorHAnsi"/>
          <w:color w:val="000000"/>
          <w:sz w:val="22"/>
          <w:szCs w:val="22"/>
          <w:u w:val="dotted"/>
        </w:rPr>
        <w:t xml:space="preserve"> about a transplant in a garden trying to earn her green card</w:t>
      </w:r>
    </w:p>
    <w:p w14:paraId="010E8C85" w14:textId="608BD3D4" w:rsidR="00D21639" w:rsidRPr="00E11B6E" w:rsidRDefault="00322465" w:rsidP="002B39DF">
      <w:pPr>
        <w:ind w:right="-184" w:firstLine="720"/>
        <w:rPr>
          <w:rFonts w:asciiTheme="minorHAnsi" w:hAnsiTheme="minorHAnsi" w:cstheme="minorHAnsi"/>
          <w:color w:val="000000"/>
          <w:sz w:val="22"/>
          <w:szCs w:val="22"/>
        </w:rPr>
      </w:pPr>
      <w:r w:rsidRPr="00E11B6E">
        <w:rPr>
          <w:rFonts w:asciiTheme="minorHAnsi" w:hAnsiTheme="minorHAnsi" w:cstheme="minorHAnsi"/>
          <w:color w:val="000000"/>
          <w:sz w:val="22"/>
          <w:szCs w:val="22"/>
        </w:rPr>
        <w:t>Development – Sundance Collab, 2025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097E6F" w:rsidRPr="00E11B6E">
        <w:rPr>
          <w:rFonts w:asciiTheme="minorHAnsi" w:hAnsiTheme="minorHAnsi" w:cstheme="minorHAnsi"/>
          <w:color w:val="000000"/>
          <w:sz w:val="22"/>
          <w:szCs w:val="22"/>
        </w:rPr>
        <w:t>Table Read, 2026</w:t>
      </w:r>
      <w:r w:rsidR="00002418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AA6E1B" w:rsidRPr="00E11B6E">
        <w:rPr>
          <w:rFonts w:asciiTheme="minorHAnsi" w:hAnsiTheme="minorHAnsi" w:cstheme="minorHAnsi"/>
          <w:color w:val="000000"/>
          <w:sz w:val="22"/>
          <w:szCs w:val="22"/>
        </w:rPr>
        <w:t xml:space="preserve">*Creative Capital – </w:t>
      </w:r>
      <w:r w:rsidR="00757BE5">
        <w:rPr>
          <w:rFonts w:asciiTheme="minorHAnsi" w:hAnsiTheme="minorHAnsi" w:cstheme="minorHAnsi"/>
          <w:color w:val="000000"/>
          <w:sz w:val="22"/>
          <w:szCs w:val="22"/>
        </w:rPr>
        <w:t>Semi</w:t>
      </w:r>
      <w:r w:rsidR="00343E25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="008A4C44">
        <w:rPr>
          <w:rFonts w:asciiTheme="minorHAnsi" w:hAnsiTheme="minorHAnsi" w:cstheme="minorHAnsi"/>
          <w:color w:val="000000"/>
          <w:sz w:val="22"/>
          <w:szCs w:val="22"/>
        </w:rPr>
        <w:t xml:space="preserve"> 2025</w:t>
      </w:r>
    </w:p>
    <w:p w14:paraId="66EF7304" w14:textId="77777777" w:rsidR="00A279C1" w:rsidRPr="00BC7085" w:rsidRDefault="00A279C1" w:rsidP="00D21639">
      <w:pPr>
        <w:ind w:right="-4"/>
        <w:rPr>
          <w:rFonts w:asciiTheme="minorHAnsi" w:hAnsiTheme="minorHAnsi" w:cstheme="minorHAnsi"/>
          <w:b/>
          <w:sz w:val="12"/>
          <w:szCs w:val="12"/>
          <w:u w:val="single"/>
        </w:rPr>
      </w:pPr>
    </w:p>
    <w:p w14:paraId="26318AE8" w14:textId="71E6BBD6" w:rsidR="00D21639" w:rsidRPr="00E11B6E" w:rsidRDefault="00E35D43" w:rsidP="00D21639">
      <w:pPr>
        <w:ind w:right="-4"/>
        <w:rPr>
          <w:rFonts w:asciiTheme="minorHAnsi" w:hAnsiTheme="minorHAnsi" w:cstheme="minorHAnsi"/>
          <w:b/>
          <w:color w:val="000000"/>
          <w:sz w:val="4"/>
          <w:szCs w:val="4"/>
          <w:u w:val="single"/>
        </w:rPr>
      </w:pPr>
      <w:r w:rsidRPr="00E11B6E">
        <w:rPr>
          <w:rFonts w:asciiTheme="minorHAnsi" w:hAnsiTheme="minorHAnsi" w:cstheme="minorHAnsi"/>
          <w:b/>
          <w:color w:val="000000"/>
          <w:sz w:val="21"/>
          <w:szCs w:val="21"/>
          <w:u w:val="single"/>
        </w:rPr>
        <w:t>TV SERIES</w:t>
      </w:r>
      <w:r w:rsidR="005652BF" w:rsidRPr="00E11B6E">
        <w:rPr>
          <w:rFonts w:asciiTheme="minorHAnsi" w:hAnsiTheme="minorHAnsi" w:cstheme="minorHAnsi"/>
          <w:b/>
          <w:color w:val="000000"/>
          <w:sz w:val="21"/>
          <w:szCs w:val="21"/>
          <w:u w:val="single"/>
        </w:rPr>
        <w:t xml:space="preserve"> (SELECTED)</w:t>
      </w:r>
    </w:p>
    <w:p w14:paraId="6A4C8576" w14:textId="4CDA42E1" w:rsidR="006575F7" w:rsidRPr="00E11B6E" w:rsidRDefault="006575F7" w:rsidP="006575F7">
      <w:pPr>
        <w:ind w:right="-184"/>
        <w:rPr>
          <w:rFonts w:asciiTheme="minorHAnsi" w:hAnsiTheme="minorHAnsi" w:cstheme="minorHAnsi"/>
          <w:color w:val="000000"/>
          <w:sz w:val="22"/>
          <w:szCs w:val="22"/>
          <w:u w:val="dotted"/>
        </w:rPr>
      </w:pPr>
      <w:hyperlink r:id="rId11" w:history="1">
        <w:r w:rsidRPr="00E11B6E">
          <w:rPr>
            <w:rStyle w:val="Hyperlink"/>
            <w:rFonts w:asciiTheme="minorHAnsi" w:hAnsiTheme="minorHAnsi" w:cstheme="minorHAnsi"/>
            <w:sz w:val="22"/>
            <w:szCs w:val="22"/>
            <w:u w:val="dotted"/>
          </w:rPr>
          <w:t>Photosynthesis</w:t>
        </w:r>
      </w:hyperlink>
      <w:r w:rsidRPr="00E11B6E">
        <w:rPr>
          <w:rFonts w:asciiTheme="minorHAnsi" w:hAnsiTheme="minorHAnsi" w:cstheme="minorHAnsi"/>
          <w:color w:val="000000"/>
          <w:sz w:val="22"/>
          <w:szCs w:val="22"/>
          <w:u w:val="dotted"/>
        </w:rPr>
        <w:t xml:space="preserve"> – animated musical comedy about </w:t>
      </w:r>
      <w:r w:rsidR="003D7B81">
        <w:rPr>
          <w:rFonts w:asciiTheme="minorHAnsi" w:hAnsiTheme="minorHAnsi" w:cstheme="minorHAnsi"/>
          <w:color w:val="000000"/>
          <w:sz w:val="22"/>
          <w:szCs w:val="22"/>
          <w:u w:val="dotted"/>
        </w:rPr>
        <w:t>an herb and pear friend going on misadventures</w:t>
      </w:r>
    </w:p>
    <w:p w14:paraId="14A8F7FB" w14:textId="16BB2609" w:rsidR="006575F7" w:rsidRPr="00E11B6E" w:rsidRDefault="00A72B02" w:rsidP="006575F7">
      <w:pPr>
        <w:ind w:right="-184" w:firstLine="720"/>
        <w:rPr>
          <w:rFonts w:asciiTheme="minorHAnsi" w:hAnsiTheme="minorHAnsi" w:cstheme="minorHAnsi"/>
          <w:color w:val="000000"/>
          <w:sz w:val="22"/>
          <w:szCs w:val="22"/>
        </w:rPr>
      </w:pPr>
      <w:r w:rsidRPr="00E11B6E">
        <w:rPr>
          <w:rFonts w:asciiTheme="minorHAnsi" w:hAnsiTheme="minorHAnsi" w:cstheme="minorHAnsi"/>
          <w:color w:val="000000"/>
          <w:sz w:val="22"/>
          <w:szCs w:val="22"/>
        </w:rPr>
        <w:t xml:space="preserve">Development – </w:t>
      </w:r>
      <w:proofErr w:type="spellStart"/>
      <w:r w:rsidRPr="00E11B6E">
        <w:rPr>
          <w:rFonts w:asciiTheme="minorHAnsi" w:hAnsiTheme="minorHAnsi" w:cstheme="minorHAnsi"/>
          <w:color w:val="000000"/>
          <w:sz w:val="22"/>
          <w:szCs w:val="22"/>
        </w:rPr>
        <w:t>Cinephilia</w:t>
      </w:r>
      <w:proofErr w:type="spellEnd"/>
      <w:r w:rsidR="00BE529B">
        <w:rPr>
          <w:rFonts w:asciiTheme="minorHAnsi" w:hAnsiTheme="minorHAnsi" w:cstheme="minorHAnsi"/>
          <w:color w:val="000000"/>
          <w:sz w:val="22"/>
          <w:szCs w:val="22"/>
        </w:rPr>
        <w:t xml:space="preserve"> Fellow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="00834934">
        <w:rPr>
          <w:rFonts w:asciiTheme="minorHAnsi" w:hAnsiTheme="minorHAnsi" w:cstheme="minorHAnsi"/>
          <w:color w:val="000000"/>
          <w:sz w:val="22"/>
          <w:szCs w:val="22"/>
        </w:rPr>
        <w:t xml:space="preserve"> 26</w:t>
      </w:r>
      <w:r w:rsidR="00EE6382" w:rsidRPr="00E11B6E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>Development – Fresh Ground Pepper BRB Retreat</w:t>
      </w:r>
      <w:r w:rsidR="00AE2FD1">
        <w:rPr>
          <w:rFonts w:asciiTheme="minorHAnsi" w:hAnsiTheme="minorHAnsi" w:cstheme="minorHAnsi"/>
          <w:color w:val="000000"/>
          <w:sz w:val="22"/>
          <w:szCs w:val="22"/>
        </w:rPr>
        <w:t>, 2025</w:t>
      </w:r>
    </w:p>
    <w:p w14:paraId="1D8F1CBF" w14:textId="3FA65965" w:rsidR="00D21639" w:rsidRPr="00E11B6E" w:rsidRDefault="005E2BF8" w:rsidP="00D21639">
      <w:pPr>
        <w:ind w:right="-184"/>
        <w:rPr>
          <w:rFonts w:asciiTheme="minorHAnsi" w:hAnsiTheme="minorHAnsi" w:cstheme="minorHAnsi"/>
          <w:bCs/>
          <w:color w:val="000000"/>
          <w:sz w:val="22"/>
          <w:szCs w:val="22"/>
          <w:u w:val="dotted"/>
        </w:rPr>
      </w:pPr>
      <w:hyperlink r:id="rId12" w:history="1">
        <w:r w:rsidRPr="00E11B6E">
          <w:rPr>
            <w:rStyle w:val="Hyperlink"/>
            <w:rFonts w:asciiTheme="minorHAnsi" w:hAnsiTheme="minorHAnsi" w:cstheme="minorHAnsi"/>
            <w:bCs/>
            <w:sz w:val="22"/>
            <w:szCs w:val="22"/>
            <w:u w:val="dotted"/>
          </w:rPr>
          <w:t>Solid, Liquid, and Gas</w:t>
        </w:r>
      </w:hyperlink>
      <w:r w:rsidR="00D21639" w:rsidRPr="00E11B6E">
        <w:rPr>
          <w:rFonts w:asciiTheme="minorHAnsi" w:hAnsiTheme="minorHAnsi" w:cstheme="minorHAnsi"/>
          <w:bCs/>
          <w:color w:val="000000"/>
          <w:sz w:val="22"/>
          <w:szCs w:val="22"/>
          <w:u w:val="dotted"/>
        </w:rPr>
        <w:t xml:space="preserve"> – </w:t>
      </w:r>
      <w:r w:rsidR="00890E31" w:rsidRPr="00E11B6E">
        <w:rPr>
          <w:rFonts w:asciiTheme="minorHAnsi" w:hAnsiTheme="minorHAnsi" w:cstheme="minorHAnsi"/>
          <w:bCs/>
          <w:color w:val="000000"/>
          <w:sz w:val="22"/>
          <w:szCs w:val="22"/>
          <w:u w:val="dotted"/>
        </w:rPr>
        <w:t xml:space="preserve">dramedy about a struggling educator trying to </w:t>
      </w:r>
      <w:r w:rsidR="00A04EC0" w:rsidRPr="00E11B6E">
        <w:rPr>
          <w:rFonts w:asciiTheme="minorHAnsi" w:hAnsiTheme="minorHAnsi" w:cstheme="minorHAnsi"/>
          <w:bCs/>
          <w:color w:val="000000"/>
          <w:sz w:val="22"/>
          <w:szCs w:val="22"/>
          <w:u w:val="dotted"/>
        </w:rPr>
        <w:t>be</w:t>
      </w:r>
      <w:r w:rsidR="00890E31" w:rsidRPr="00E11B6E">
        <w:rPr>
          <w:rFonts w:asciiTheme="minorHAnsi" w:hAnsiTheme="minorHAnsi" w:cstheme="minorHAnsi"/>
          <w:bCs/>
          <w:color w:val="000000"/>
          <w:sz w:val="22"/>
          <w:szCs w:val="22"/>
          <w:u w:val="dotted"/>
        </w:rPr>
        <w:t xml:space="preserve"> the host of </w:t>
      </w:r>
      <w:r w:rsidR="00453DB3" w:rsidRPr="00E11B6E">
        <w:rPr>
          <w:rFonts w:asciiTheme="minorHAnsi" w:hAnsiTheme="minorHAnsi" w:cstheme="minorHAnsi"/>
          <w:bCs/>
          <w:color w:val="000000"/>
          <w:sz w:val="22"/>
          <w:szCs w:val="22"/>
          <w:u w:val="dotted"/>
        </w:rPr>
        <w:t xml:space="preserve">a </w:t>
      </w:r>
      <w:r w:rsidR="00890E31" w:rsidRPr="00E11B6E">
        <w:rPr>
          <w:rFonts w:asciiTheme="minorHAnsi" w:hAnsiTheme="minorHAnsi" w:cstheme="minorHAnsi"/>
          <w:bCs/>
          <w:color w:val="000000"/>
          <w:sz w:val="22"/>
          <w:szCs w:val="22"/>
          <w:u w:val="dotted"/>
        </w:rPr>
        <w:t>children’s tv series</w:t>
      </w:r>
    </w:p>
    <w:p w14:paraId="164E9724" w14:textId="79FAC074" w:rsidR="00D21639" w:rsidRPr="00E11B6E" w:rsidRDefault="00D21639" w:rsidP="00D21639">
      <w:pPr>
        <w:ind w:right="-184" w:firstLine="720"/>
        <w:rPr>
          <w:rFonts w:asciiTheme="minorHAnsi" w:hAnsiTheme="minorHAnsi" w:cstheme="minorHAnsi"/>
          <w:color w:val="000000"/>
          <w:sz w:val="22"/>
          <w:szCs w:val="22"/>
        </w:rPr>
      </w:pPr>
      <w:r w:rsidRPr="00E11B6E">
        <w:rPr>
          <w:rFonts w:asciiTheme="minorHAnsi" w:hAnsiTheme="minorHAnsi" w:cstheme="minorHAnsi"/>
          <w:color w:val="000000"/>
          <w:sz w:val="22"/>
          <w:szCs w:val="22"/>
        </w:rPr>
        <w:t xml:space="preserve">Development – </w:t>
      </w:r>
      <w:proofErr w:type="spellStart"/>
      <w:r w:rsidR="004D08E2" w:rsidRPr="00E11B6E">
        <w:rPr>
          <w:rFonts w:asciiTheme="minorHAnsi" w:hAnsiTheme="minorHAnsi" w:cstheme="minorHAnsi"/>
          <w:color w:val="000000"/>
          <w:sz w:val="22"/>
          <w:szCs w:val="22"/>
        </w:rPr>
        <w:t>Scrip</w:t>
      </w:r>
      <w:r w:rsidR="00FA5B89">
        <w:rPr>
          <w:rFonts w:asciiTheme="minorHAnsi" w:hAnsiTheme="minorHAnsi" w:cstheme="minorHAnsi"/>
          <w:color w:val="000000"/>
          <w:sz w:val="22"/>
          <w:szCs w:val="22"/>
        </w:rPr>
        <w:t>T</w:t>
      </w:r>
      <w:r w:rsidR="004D08E2" w:rsidRPr="00E11B6E">
        <w:rPr>
          <w:rFonts w:asciiTheme="minorHAnsi" w:hAnsiTheme="minorHAnsi" w:cstheme="minorHAnsi"/>
          <w:color w:val="000000"/>
          <w:sz w:val="22"/>
          <w:szCs w:val="22"/>
        </w:rPr>
        <w:t>ank</w:t>
      </w:r>
      <w:proofErr w:type="spellEnd"/>
      <w:r w:rsidRPr="00E11B6E">
        <w:rPr>
          <w:rFonts w:asciiTheme="minorHAnsi" w:hAnsiTheme="minorHAnsi" w:cstheme="minorHAnsi"/>
          <w:color w:val="000000"/>
          <w:sz w:val="22"/>
          <w:szCs w:val="22"/>
        </w:rPr>
        <w:t>, 202</w:t>
      </w:r>
      <w:r w:rsidR="00DB1E73">
        <w:rPr>
          <w:rFonts w:asciiTheme="minorHAnsi" w:hAnsiTheme="minorHAnsi" w:cstheme="minorHAnsi"/>
          <w:color w:val="000000"/>
          <w:sz w:val="22"/>
          <w:szCs w:val="22"/>
        </w:rPr>
        <w:t>6</w:t>
      </w:r>
      <w:r w:rsidR="004956D8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4956D8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4956D8" w:rsidRPr="00E11B6E">
        <w:rPr>
          <w:rFonts w:asciiTheme="minorHAnsi" w:hAnsiTheme="minorHAnsi" w:cstheme="minorHAnsi"/>
          <w:color w:val="000000"/>
          <w:sz w:val="22"/>
          <w:szCs w:val="22"/>
        </w:rPr>
        <w:t>Table Reads – WTP, 2025-26</w:t>
      </w:r>
    </w:p>
    <w:p w14:paraId="1BE1B1D7" w14:textId="77777777" w:rsidR="00C868BD" w:rsidRPr="00BC7085" w:rsidRDefault="00C868BD">
      <w:pPr>
        <w:ind w:right="-4"/>
        <w:rPr>
          <w:rFonts w:asciiTheme="minorHAnsi" w:hAnsiTheme="minorHAnsi" w:cstheme="minorHAnsi"/>
          <w:b/>
          <w:sz w:val="12"/>
          <w:szCs w:val="12"/>
          <w:u w:val="single"/>
        </w:rPr>
      </w:pPr>
    </w:p>
    <w:p w14:paraId="481503A7" w14:textId="5B6D7417" w:rsidR="002231DF" w:rsidRPr="00E11B6E" w:rsidRDefault="00000000">
      <w:pPr>
        <w:ind w:right="-4"/>
        <w:rPr>
          <w:rFonts w:asciiTheme="minorHAnsi" w:hAnsiTheme="minorHAnsi" w:cstheme="minorHAnsi"/>
        </w:rPr>
      </w:pPr>
      <w:r w:rsidRPr="00E11B6E">
        <w:rPr>
          <w:rFonts w:asciiTheme="minorHAnsi" w:hAnsiTheme="minorHAnsi" w:cstheme="minorHAnsi"/>
          <w:b/>
          <w:sz w:val="21"/>
          <w:szCs w:val="21"/>
          <w:u w:val="single"/>
        </w:rPr>
        <w:t>PLAYS / MUSICALS – FULL LENGTH (SELECTED)</w:t>
      </w:r>
      <w:r w:rsidRPr="00E11B6E">
        <w:rPr>
          <w:rFonts w:asciiTheme="minorHAnsi" w:hAnsiTheme="minorHAnsi" w:cstheme="minorHAnsi"/>
          <w:b/>
          <w:sz w:val="21"/>
          <w:szCs w:val="21"/>
          <w:u w:val="single"/>
        </w:rPr>
        <w:tab/>
      </w:r>
      <w:r w:rsidR="00131482">
        <w:rPr>
          <w:rFonts w:asciiTheme="minorHAnsi" w:hAnsiTheme="minorHAnsi" w:cstheme="minorHAnsi"/>
          <w:b/>
          <w:sz w:val="21"/>
          <w:szCs w:val="21"/>
          <w:u w:val="single"/>
        </w:rPr>
        <w:tab/>
      </w:r>
      <w:r w:rsidRPr="00E11B6E">
        <w:rPr>
          <w:rFonts w:asciiTheme="minorHAnsi" w:hAnsiTheme="minorHAnsi" w:cstheme="minorHAnsi"/>
          <w:b/>
          <w:sz w:val="21"/>
          <w:szCs w:val="21"/>
          <w:u w:val="single"/>
        </w:rPr>
        <w:tab/>
      </w:r>
      <w:r w:rsidRPr="00E11B6E">
        <w:rPr>
          <w:rFonts w:asciiTheme="minorHAnsi" w:hAnsiTheme="minorHAnsi" w:cstheme="minorHAnsi"/>
          <w:b/>
          <w:sz w:val="21"/>
          <w:szCs w:val="21"/>
          <w:u w:val="single"/>
        </w:rPr>
        <w:tab/>
      </w:r>
      <w:hyperlink r:id="rId13">
        <w:r w:rsidR="002231DF" w:rsidRPr="00E11B6E">
          <w:rPr>
            <w:rFonts w:asciiTheme="minorHAnsi" w:hAnsiTheme="minorHAnsi" w:cstheme="minorHAnsi"/>
            <w:b/>
            <w:color w:val="000000"/>
            <w:sz w:val="21"/>
            <w:szCs w:val="21"/>
            <w:u w:val="single"/>
          </w:rPr>
          <w:t>DAVIDQUANG.COM/REEL</w:t>
        </w:r>
      </w:hyperlink>
    </w:p>
    <w:p w14:paraId="6F26CFEA" w14:textId="77777777" w:rsidR="002231DF" w:rsidRPr="00E11B6E" w:rsidRDefault="002231DF">
      <w:pPr>
        <w:ind w:right="-184"/>
        <w:rPr>
          <w:rFonts w:asciiTheme="minorHAnsi" w:hAnsiTheme="minorHAnsi" w:cstheme="minorHAnsi"/>
          <w:sz w:val="22"/>
          <w:szCs w:val="22"/>
          <w:u w:val="dotted"/>
        </w:rPr>
      </w:pPr>
      <w:hyperlink r:id="rId14">
        <w:r w:rsidRPr="00E11B6E">
          <w:rPr>
            <w:rFonts w:asciiTheme="minorHAnsi" w:hAnsiTheme="minorHAnsi" w:cstheme="minorHAnsi"/>
            <w:color w:val="1155CC"/>
            <w:sz w:val="22"/>
            <w:szCs w:val="22"/>
            <w:u w:val="dotted"/>
          </w:rPr>
          <w:t>Chemicals in the Water</w:t>
        </w:r>
      </w:hyperlink>
      <w:r w:rsidRPr="00E11B6E">
        <w:rPr>
          <w:rFonts w:asciiTheme="minorHAnsi" w:hAnsiTheme="minorHAnsi" w:cstheme="minorHAnsi"/>
          <w:b/>
          <w:sz w:val="22"/>
          <w:szCs w:val="22"/>
          <w:u w:val="dotted"/>
        </w:rPr>
        <w:t xml:space="preserve"> </w:t>
      </w:r>
      <w:r w:rsidRPr="00E11B6E">
        <w:rPr>
          <w:rFonts w:asciiTheme="minorHAnsi" w:hAnsiTheme="minorHAnsi" w:cstheme="minorHAnsi"/>
          <w:sz w:val="22"/>
          <w:szCs w:val="22"/>
          <w:u w:val="dotted"/>
        </w:rPr>
        <w:t>– two chemicals fall in love and form a toxic relationship after their train derails</w:t>
      </w:r>
    </w:p>
    <w:p w14:paraId="3F0336B9" w14:textId="77777777" w:rsidR="002231DF" w:rsidRPr="00E11B6E" w:rsidRDefault="002231DF">
      <w:pPr>
        <w:ind w:left="1440" w:right="-184" w:hanging="720"/>
        <w:rPr>
          <w:rFonts w:asciiTheme="minorHAnsi" w:hAnsiTheme="minorHAnsi" w:cstheme="minorHAnsi"/>
          <w:sz w:val="22"/>
          <w:szCs w:val="22"/>
        </w:rPr>
      </w:pPr>
      <w:hyperlink r:id="rId15">
        <w:r w:rsidRPr="00E11B6E">
          <w:rPr>
            <w:rFonts w:asciiTheme="minorHAnsi" w:hAnsiTheme="minorHAnsi" w:cstheme="minorHAnsi"/>
            <w:color w:val="1155CC"/>
            <w:sz w:val="22"/>
            <w:szCs w:val="22"/>
          </w:rPr>
          <w:t>Workshop Production</w:t>
        </w:r>
      </w:hyperlink>
      <w:r w:rsidRPr="00E11B6E">
        <w:rPr>
          <w:rFonts w:asciiTheme="minorHAnsi" w:hAnsiTheme="minorHAnsi" w:cstheme="minorHAnsi"/>
          <w:sz w:val="22"/>
          <w:szCs w:val="22"/>
        </w:rPr>
        <w:t xml:space="preserve"> – Dir. Aliyah Curry; Pridefest, The Tank, Manhattan, NY, 2025</w:t>
      </w:r>
    </w:p>
    <w:p w14:paraId="218B64D3" w14:textId="77777777" w:rsidR="002231DF" w:rsidRPr="00E11B6E" w:rsidRDefault="002231DF">
      <w:pPr>
        <w:ind w:right="-184"/>
        <w:rPr>
          <w:rFonts w:asciiTheme="minorHAnsi" w:hAnsiTheme="minorHAnsi" w:cstheme="minorHAnsi"/>
          <w:color w:val="000000"/>
          <w:sz w:val="22"/>
          <w:szCs w:val="22"/>
          <w:u w:val="dotted"/>
        </w:rPr>
      </w:pPr>
      <w:hyperlink r:id="rId16">
        <w:r w:rsidRPr="00E11B6E">
          <w:rPr>
            <w:rFonts w:asciiTheme="minorHAnsi" w:hAnsiTheme="minorHAnsi" w:cstheme="minorHAnsi"/>
            <w:color w:val="0563C1"/>
            <w:sz w:val="22"/>
            <w:szCs w:val="22"/>
            <w:u w:val="dotted"/>
          </w:rPr>
          <w:t>Ellipses</w:t>
        </w:r>
      </w:hyperlink>
      <w:r w:rsidRPr="00E11B6E">
        <w:rPr>
          <w:rFonts w:asciiTheme="minorHAnsi" w:hAnsiTheme="minorHAnsi" w:cstheme="minorHAnsi"/>
          <w:color w:val="000000"/>
          <w:sz w:val="22"/>
          <w:szCs w:val="22"/>
          <w:u w:val="dotted"/>
        </w:rPr>
        <w:t xml:space="preserve"> – universal musical starring the Galaxy family and their dog Gravity as they face the Big Bang</w:t>
      </w:r>
    </w:p>
    <w:p w14:paraId="7BA7C632" w14:textId="77777777" w:rsidR="002231DF" w:rsidRPr="00E11B6E" w:rsidRDefault="002231DF">
      <w:pPr>
        <w:ind w:right="-184" w:firstLine="720"/>
        <w:rPr>
          <w:rFonts w:asciiTheme="minorHAnsi" w:hAnsiTheme="minorHAnsi" w:cstheme="minorHAnsi"/>
          <w:color w:val="000000"/>
          <w:sz w:val="22"/>
          <w:szCs w:val="22"/>
        </w:rPr>
      </w:pPr>
      <w:hyperlink r:id="rId17">
        <w:r w:rsidRPr="00E11B6E">
          <w:rPr>
            <w:rFonts w:asciiTheme="minorHAnsi" w:hAnsiTheme="minorHAnsi" w:cstheme="minorHAnsi"/>
            <w:color w:val="0563C1"/>
            <w:sz w:val="22"/>
            <w:szCs w:val="22"/>
          </w:rPr>
          <w:t>Lecture Performance</w:t>
        </w:r>
      </w:hyperlink>
      <w:r w:rsidRPr="00E11B6E">
        <w:rPr>
          <w:rFonts w:asciiTheme="minorHAnsi" w:hAnsiTheme="minorHAnsi" w:cstheme="minorHAnsi"/>
          <w:color w:val="000000"/>
          <w:sz w:val="22"/>
          <w:szCs w:val="22"/>
        </w:rPr>
        <w:t xml:space="preserve"> – </w:t>
      </w:r>
      <w:hyperlink r:id="rId18">
        <w:r w:rsidRPr="00E11B6E">
          <w:rPr>
            <w:rFonts w:asciiTheme="minorHAnsi" w:hAnsiTheme="minorHAnsi" w:cstheme="minorHAnsi"/>
            <w:color w:val="0563C1"/>
            <w:sz w:val="22"/>
            <w:szCs w:val="22"/>
          </w:rPr>
          <w:t>Theatre About Science Conference</w:t>
        </w:r>
      </w:hyperlink>
      <w:r w:rsidRPr="00E11B6E">
        <w:rPr>
          <w:rFonts w:asciiTheme="minorHAnsi" w:hAnsiTheme="minorHAnsi" w:cstheme="minorHAnsi"/>
          <w:color w:val="000000"/>
          <w:sz w:val="22"/>
          <w:szCs w:val="22"/>
        </w:rPr>
        <w:t>, Coimbra, Portugal, 2023</w:t>
      </w:r>
    </w:p>
    <w:p w14:paraId="6E6B5A4E" w14:textId="77777777" w:rsidR="002231DF" w:rsidRPr="00E11B6E" w:rsidRDefault="00000000">
      <w:pPr>
        <w:ind w:right="-184"/>
        <w:rPr>
          <w:rFonts w:asciiTheme="minorHAnsi" w:hAnsiTheme="minorHAnsi" w:cstheme="minorHAnsi"/>
          <w:color w:val="000000"/>
          <w:sz w:val="22"/>
          <w:szCs w:val="22"/>
        </w:rPr>
      </w:pPr>
      <w:r w:rsidRPr="00E11B6E">
        <w:rPr>
          <w:rFonts w:asciiTheme="minorHAnsi" w:hAnsiTheme="minorHAnsi" w:cstheme="minorHAnsi"/>
          <w:color w:val="000000"/>
          <w:sz w:val="22"/>
          <w:szCs w:val="22"/>
        </w:rPr>
        <w:tab/>
      </w:r>
      <w:hyperlink r:id="rId19">
        <w:r w:rsidR="002231DF" w:rsidRPr="00E11B6E">
          <w:rPr>
            <w:rFonts w:asciiTheme="minorHAnsi" w:hAnsiTheme="minorHAnsi" w:cstheme="minorHAnsi"/>
            <w:color w:val="0563C1"/>
            <w:sz w:val="22"/>
            <w:szCs w:val="22"/>
          </w:rPr>
          <w:t>Industry Reading</w:t>
        </w:r>
      </w:hyperlink>
      <w:r w:rsidRPr="00E11B6E">
        <w:rPr>
          <w:rFonts w:asciiTheme="minorHAnsi" w:hAnsiTheme="minorHAnsi" w:cstheme="minorHAnsi"/>
          <w:color w:val="000000"/>
          <w:sz w:val="22"/>
          <w:szCs w:val="22"/>
        </w:rPr>
        <w:t xml:space="preserve"> – Dir. Jay Michaels; Milky Way Theatre, Theatre 71, Manhattan, 2023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ab/>
      </w:r>
      <w:hyperlink r:id="rId20">
        <w:r w:rsidR="002231DF" w:rsidRPr="00E11B6E">
          <w:rPr>
            <w:rFonts w:asciiTheme="minorHAnsi" w:hAnsiTheme="minorHAnsi" w:cstheme="minorHAnsi"/>
            <w:color w:val="0563C1"/>
            <w:sz w:val="22"/>
            <w:szCs w:val="22"/>
          </w:rPr>
          <w:t>Concert Reading</w:t>
        </w:r>
      </w:hyperlink>
      <w:r w:rsidRPr="00E11B6E">
        <w:rPr>
          <w:rFonts w:asciiTheme="minorHAnsi" w:hAnsiTheme="minorHAnsi" w:cstheme="minorHAnsi"/>
          <w:color w:val="000000"/>
          <w:sz w:val="22"/>
          <w:szCs w:val="22"/>
        </w:rPr>
        <w:t xml:space="preserve"> – Dir. Emma Day; Colorado New Musical Festival, Boulder, CO, 2022</w:t>
      </w:r>
    </w:p>
    <w:p w14:paraId="27746324" w14:textId="77777777" w:rsidR="002231DF" w:rsidRPr="00E11B6E" w:rsidRDefault="00000000">
      <w:pPr>
        <w:ind w:right="-184"/>
        <w:rPr>
          <w:rFonts w:asciiTheme="minorHAnsi" w:hAnsiTheme="minorHAnsi" w:cstheme="minorHAnsi"/>
          <w:color w:val="000000"/>
          <w:sz w:val="22"/>
          <w:szCs w:val="22"/>
        </w:rPr>
      </w:pPr>
      <w:r w:rsidRPr="00E11B6E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 xml:space="preserve">  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>*O’Neill Theater Center’s National Music Theater Conference, 2022 – Semifinalist</w:t>
      </w:r>
    </w:p>
    <w:p w14:paraId="6621FC38" w14:textId="0E3A7447" w:rsidR="002231DF" w:rsidRPr="00E11B6E" w:rsidRDefault="003E5A85">
      <w:pPr>
        <w:ind w:right="-184"/>
        <w:rPr>
          <w:rFonts w:asciiTheme="minorHAnsi" w:hAnsiTheme="minorHAnsi" w:cstheme="minorHAnsi"/>
          <w:color w:val="000000"/>
          <w:sz w:val="22"/>
          <w:szCs w:val="22"/>
          <w:u w:val="dotted"/>
        </w:rPr>
      </w:pPr>
      <w:hyperlink r:id="rId21" w:history="1">
        <w:r w:rsidRPr="00E11B6E">
          <w:rPr>
            <w:rStyle w:val="Hyperlink"/>
            <w:rFonts w:asciiTheme="minorHAnsi" w:hAnsiTheme="minorHAnsi" w:cstheme="minorHAnsi"/>
            <w:bCs/>
            <w:sz w:val="22"/>
            <w:szCs w:val="22"/>
            <w:u w:val="dotted"/>
          </w:rPr>
          <w:t>The Living Fossils</w:t>
        </w:r>
      </w:hyperlink>
      <w:r w:rsidRPr="00E11B6E">
        <w:rPr>
          <w:rFonts w:asciiTheme="minorHAnsi" w:hAnsiTheme="minorHAnsi" w:cstheme="minorHAnsi"/>
          <w:color w:val="000000"/>
          <w:sz w:val="22"/>
          <w:szCs w:val="22"/>
          <w:u w:val="dotted"/>
        </w:rPr>
        <w:t xml:space="preserve"> – play about a biochemist who befriends a horseshoe crab she must draw blood from</w:t>
      </w:r>
    </w:p>
    <w:p w14:paraId="40D5E3CF" w14:textId="77777777" w:rsidR="002231DF" w:rsidRPr="00E11B6E" w:rsidRDefault="00000000">
      <w:pPr>
        <w:ind w:right="-184"/>
        <w:rPr>
          <w:rFonts w:asciiTheme="minorHAnsi" w:hAnsiTheme="minorHAnsi" w:cstheme="minorHAnsi"/>
          <w:color w:val="000000"/>
          <w:sz w:val="22"/>
          <w:szCs w:val="22"/>
        </w:rPr>
      </w:pPr>
      <w:r w:rsidRPr="00E11B6E">
        <w:rPr>
          <w:rFonts w:asciiTheme="minorHAnsi" w:hAnsiTheme="minorHAnsi" w:cstheme="minorHAnsi"/>
          <w:color w:val="000000"/>
          <w:sz w:val="22"/>
          <w:szCs w:val="22"/>
        </w:rPr>
        <w:tab/>
        <w:t>Workshops – The Workshop Theater Workshop Writers Intensive, 2025</w:t>
      </w:r>
    </w:p>
    <w:p w14:paraId="68915284" w14:textId="77777777" w:rsidR="002231DF" w:rsidRPr="00E11B6E" w:rsidRDefault="00000000">
      <w:pPr>
        <w:ind w:right="-184"/>
        <w:rPr>
          <w:rFonts w:asciiTheme="minorHAnsi" w:hAnsiTheme="minorHAnsi" w:cstheme="minorHAnsi"/>
          <w:sz w:val="22"/>
          <w:szCs w:val="22"/>
        </w:rPr>
      </w:pPr>
      <w:r w:rsidRPr="00E11B6E">
        <w:rPr>
          <w:rFonts w:asciiTheme="minorHAnsi" w:hAnsiTheme="minorHAnsi" w:cstheme="minorHAnsi"/>
          <w:sz w:val="22"/>
          <w:szCs w:val="22"/>
        </w:rPr>
        <w:tab/>
        <w:t xml:space="preserve">  *The People’s Theatre’s Playwrights Unit, 2025 – Finalist</w:t>
      </w:r>
    </w:p>
    <w:p w14:paraId="60FF0BDD" w14:textId="77777777" w:rsidR="002231DF" w:rsidRPr="00E11B6E" w:rsidRDefault="002231DF">
      <w:pPr>
        <w:ind w:right="-184"/>
        <w:rPr>
          <w:rFonts w:asciiTheme="minorHAnsi" w:hAnsiTheme="minorHAnsi" w:cstheme="minorHAnsi"/>
          <w:color w:val="000000"/>
          <w:sz w:val="22"/>
          <w:szCs w:val="22"/>
          <w:u w:val="dotted"/>
        </w:rPr>
      </w:pPr>
      <w:hyperlink r:id="rId22">
        <w:r w:rsidRPr="00E11B6E">
          <w:rPr>
            <w:rFonts w:asciiTheme="minorHAnsi" w:hAnsiTheme="minorHAnsi" w:cstheme="minorHAnsi"/>
            <w:color w:val="0563C1"/>
            <w:sz w:val="22"/>
            <w:szCs w:val="22"/>
            <w:u w:val="dotted"/>
          </w:rPr>
          <w:t>Tour</w:t>
        </w:r>
      </w:hyperlink>
      <w:r w:rsidRPr="00E11B6E">
        <w:rPr>
          <w:rFonts w:asciiTheme="minorHAnsi" w:hAnsiTheme="minorHAnsi" w:cstheme="minorHAnsi"/>
          <w:color w:val="000000"/>
          <w:sz w:val="22"/>
          <w:szCs w:val="22"/>
          <w:u w:val="dotted"/>
        </w:rPr>
        <w:t xml:space="preserve"> – subatomic opera about educators (Quark, Lepton, Boson, and Atom) in the academic Accelerator</w:t>
      </w:r>
    </w:p>
    <w:p w14:paraId="33770044" w14:textId="77777777" w:rsidR="002231DF" w:rsidRPr="00E11B6E" w:rsidRDefault="00000000">
      <w:pPr>
        <w:ind w:left="720" w:right="-184"/>
        <w:rPr>
          <w:rFonts w:asciiTheme="minorHAnsi" w:hAnsiTheme="minorHAnsi" w:cstheme="minorHAnsi"/>
          <w:color w:val="000000"/>
          <w:sz w:val="22"/>
          <w:szCs w:val="22"/>
        </w:rPr>
      </w:pPr>
      <w:r w:rsidRPr="00E11B6E">
        <w:rPr>
          <w:rFonts w:asciiTheme="minorHAnsi" w:hAnsiTheme="minorHAnsi" w:cstheme="minorHAnsi"/>
          <w:color w:val="000000"/>
          <w:sz w:val="22"/>
          <w:szCs w:val="22"/>
        </w:rPr>
        <w:t xml:space="preserve">CR – </w:t>
      </w:r>
      <w:proofErr w:type="spellStart"/>
      <w:r w:rsidRPr="00E11B6E">
        <w:rPr>
          <w:rFonts w:asciiTheme="minorHAnsi" w:hAnsiTheme="minorHAnsi" w:cstheme="minorHAnsi"/>
          <w:color w:val="000000"/>
          <w:sz w:val="22"/>
          <w:szCs w:val="22"/>
        </w:rPr>
        <w:t>CreateTheater</w:t>
      </w:r>
      <w:proofErr w:type="spellEnd"/>
      <w:r w:rsidRPr="00E11B6E">
        <w:rPr>
          <w:rFonts w:asciiTheme="minorHAnsi" w:hAnsiTheme="minorHAnsi" w:cstheme="minorHAnsi"/>
          <w:color w:val="000000"/>
          <w:sz w:val="22"/>
          <w:szCs w:val="22"/>
        </w:rPr>
        <w:t>, Virtual, 2020 | Table Read – The 24 Hour Plays &amp; Dramatists Guild, 2020</w:t>
      </w:r>
    </w:p>
    <w:p w14:paraId="77520884" w14:textId="77777777" w:rsidR="002231DF" w:rsidRPr="00E11B6E" w:rsidRDefault="00000000">
      <w:pPr>
        <w:ind w:right="-184"/>
        <w:rPr>
          <w:rFonts w:asciiTheme="minorHAnsi" w:hAnsiTheme="minorHAnsi" w:cstheme="minorHAnsi"/>
          <w:color w:val="000000"/>
          <w:sz w:val="22"/>
          <w:szCs w:val="22"/>
        </w:rPr>
      </w:pPr>
      <w:r w:rsidRPr="00E11B6E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 </w:t>
      </w:r>
      <w:r w:rsidRPr="00E11B6E">
        <w:rPr>
          <w:rFonts w:asciiTheme="minorHAnsi" w:hAnsiTheme="minorHAnsi" w:cstheme="minorHAnsi"/>
          <w:sz w:val="22"/>
          <w:szCs w:val="22"/>
        </w:rPr>
        <w:t xml:space="preserve"> 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>*Downtown Urban Arts Festival, New York, 2019 – Finalist</w:t>
      </w:r>
    </w:p>
    <w:p w14:paraId="0A4F480B" w14:textId="77777777" w:rsidR="002231DF" w:rsidRPr="00E11B6E" w:rsidRDefault="002231DF">
      <w:pPr>
        <w:ind w:right="-184"/>
        <w:rPr>
          <w:rFonts w:asciiTheme="minorHAnsi" w:hAnsiTheme="minorHAnsi" w:cstheme="minorHAnsi"/>
          <w:color w:val="000000"/>
          <w:sz w:val="22"/>
          <w:szCs w:val="22"/>
          <w:u w:val="dotted"/>
        </w:rPr>
      </w:pPr>
      <w:hyperlink r:id="rId23">
        <w:r w:rsidRPr="00E11B6E">
          <w:rPr>
            <w:rFonts w:asciiTheme="minorHAnsi" w:hAnsiTheme="minorHAnsi" w:cstheme="minorHAnsi"/>
            <w:color w:val="0563C1"/>
            <w:sz w:val="22"/>
            <w:szCs w:val="22"/>
            <w:u w:val="dotted"/>
          </w:rPr>
          <w:t>Turnover: A New Leaf</w:t>
        </w:r>
      </w:hyperlink>
      <w:r w:rsidRPr="00E11B6E">
        <w:rPr>
          <w:rFonts w:asciiTheme="minorHAnsi" w:hAnsiTheme="minorHAnsi" w:cstheme="minorHAnsi"/>
          <w:b/>
          <w:color w:val="000000"/>
          <w:sz w:val="22"/>
          <w:szCs w:val="22"/>
          <w:u w:val="dotted"/>
        </w:rPr>
        <w:t xml:space="preserve"> </w:t>
      </w:r>
      <w:r w:rsidRPr="00E11B6E">
        <w:rPr>
          <w:rFonts w:asciiTheme="minorHAnsi" w:hAnsiTheme="minorHAnsi" w:cstheme="minorHAnsi"/>
          <w:color w:val="000000"/>
          <w:sz w:val="22"/>
          <w:szCs w:val="22"/>
          <w:u w:val="dotted"/>
        </w:rPr>
        <w:t>– plant-based musical about queer kids who uproot their families’ green cards</w:t>
      </w:r>
    </w:p>
    <w:p w14:paraId="1E8B72B7" w14:textId="77777777" w:rsidR="002231DF" w:rsidRPr="00E11B6E" w:rsidRDefault="00000000">
      <w:pPr>
        <w:ind w:left="1440" w:right="-184" w:hanging="720"/>
        <w:rPr>
          <w:rFonts w:asciiTheme="minorHAnsi" w:hAnsiTheme="minorHAnsi" w:cstheme="minorHAnsi"/>
          <w:color w:val="000000"/>
          <w:sz w:val="22"/>
          <w:szCs w:val="22"/>
        </w:rPr>
      </w:pPr>
      <w:r w:rsidRPr="00E11B6E">
        <w:rPr>
          <w:rFonts w:asciiTheme="minorHAnsi" w:hAnsiTheme="minorHAnsi" w:cstheme="minorHAnsi"/>
          <w:color w:val="000000"/>
          <w:sz w:val="22"/>
          <w:szCs w:val="22"/>
        </w:rPr>
        <w:t>Production – Dir. Quincy Thomas; Queer Theatre Kalamazoo, Jolliffe Theatre, Kalamazoo, MI, 25</w:t>
      </w:r>
    </w:p>
    <w:p w14:paraId="66BC8A1B" w14:textId="77777777" w:rsidR="002231DF" w:rsidRPr="00E11B6E" w:rsidRDefault="002231DF">
      <w:pPr>
        <w:ind w:left="1440" w:right="-184" w:hanging="720"/>
        <w:rPr>
          <w:rFonts w:asciiTheme="minorHAnsi" w:hAnsiTheme="minorHAnsi" w:cstheme="minorHAnsi"/>
          <w:color w:val="000000"/>
          <w:sz w:val="22"/>
          <w:szCs w:val="22"/>
        </w:rPr>
      </w:pPr>
      <w:hyperlink r:id="rId24">
        <w:r w:rsidRPr="00E11B6E">
          <w:rPr>
            <w:rFonts w:asciiTheme="minorHAnsi" w:hAnsiTheme="minorHAnsi" w:cstheme="minorHAnsi"/>
            <w:color w:val="0563C1"/>
            <w:sz w:val="22"/>
            <w:szCs w:val="22"/>
          </w:rPr>
          <w:t>Concert Reading</w:t>
        </w:r>
      </w:hyperlink>
      <w:r w:rsidRPr="00E11B6E">
        <w:rPr>
          <w:rFonts w:asciiTheme="minorHAnsi" w:hAnsiTheme="minorHAnsi" w:cstheme="minorHAnsi"/>
          <w:color w:val="000000"/>
          <w:sz w:val="22"/>
          <w:szCs w:val="22"/>
        </w:rPr>
        <w:t xml:space="preserve"> – Dir. Fang Tseng; Pridefest, The Tank, Manhattan, NY, 2024</w:t>
      </w:r>
    </w:p>
    <w:p w14:paraId="6A0B0D6A" w14:textId="77777777" w:rsidR="002231DF" w:rsidRPr="00E11B6E" w:rsidRDefault="00000000">
      <w:pPr>
        <w:ind w:right="-184"/>
        <w:rPr>
          <w:rFonts w:asciiTheme="minorHAnsi" w:hAnsiTheme="minorHAnsi" w:cstheme="minorHAnsi"/>
          <w:color w:val="000000"/>
          <w:sz w:val="22"/>
          <w:szCs w:val="22"/>
        </w:rPr>
      </w:pPr>
      <w:r w:rsidRPr="00E11B6E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 xml:space="preserve">  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>*</w:t>
      </w:r>
      <w:r w:rsidRPr="00E11B6E">
        <w:rPr>
          <w:rFonts w:asciiTheme="minorHAnsi" w:hAnsiTheme="minorHAnsi" w:cstheme="minorHAnsi"/>
          <w:sz w:val="22"/>
          <w:szCs w:val="22"/>
        </w:rPr>
        <w:t>Philadelphia</w:t>
      </w:r>
      <w:r w:rsidRPr="00E11B6E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>New</w:t>
      </w:r>
      <w:r w:rsidRPr="00E11B6E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>Musicals</w:t>
      </w:r>
      <w:r w:rsidRPr="00E11B6E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>Fest,</w:t>
      </w:r>
      <w:r w:rsidRPr="00E11B6E">
        <w:rPr>
          <w:rFonts w:asciiTheme="minorHAnsi" w:hAnsiTheme="minorHAnsi" w:cstheme="minorHAnsi"/>
          <w:sz w:val="20"/>
          <w:szCs w:val="20"/>
        </w:rPr>
        <w:t xml:space="preserve"> 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>24</w:t>
      </w:r>
      <w:r w:rsidRPr="00E11B6E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>–</w:t>
      </w:r>
      <w:r w:rsidRPr="00E11B6E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>Best</w:t>
      </w:r>
      <w:r w:rsidRPr="00E11B6E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>Book,</w:t>
      </w:r>
      <w:r w:rsidRPr="00E11B6E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>Best</w:t>
      </w:r>
      <w:r w:rsidRPr="00E11B6E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>Director:</w:t>
      </w:r>
      <w:r w:rsidRPr="00E11B6E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>Aliyah</w:t>
      </w:r>
      <w:r w:rsidRPr="00E11B6E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>Curry,</w:t>
      </w:r>
      <w:r w:rsidRPr="00E11B6E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>nom:</w:t>
      </w:r>
      <w:r w:rsidRPr="00E11B6E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>Best</w:t>
      </w:r>
      <w:r w:rsidRPr="00E11B6E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E11B6E">
        <w:rPr>
          <w:rFonts w:asciiTheme="minorHAnsi" w:hAnsiTheme="minorHAnsi" w:cstheme="minorHAnsi"/>
          <w:color w:val="000000"/>
          <w:sz w:val="22"/>
          <w:szCs w:val="22"/>
        </w:rPr>
        <w:t>Musical</w:t>
      </w:r>
    </w:p>
    <w:p w14:paraId="4E01691F" w14:textId="77777777" w:rsidR="002231DF" w:rsidRPr="00BC7085" w:rsidRDefault="002231DF">
      <w:pPr>
        <w:ind w:right="-4"/>
        <w:rPr>
          <w:rFonts w:asciiTheme="minorHAnsi" w:hAnsiTheme="minorHAnsi" w:cstheme="minorHAnsi"/>
          <w:b/>
          <w:sz w:val="12"/>
          <w:szCs w:val="12"/>
          <w:u w:val="single"/>
        </w:rPr>
      </w:pPr>
    </w:p>
    <w:p w14:paraId="272AB5A3" w14:textId="77777777" w:rsidR="002231DF" w:rsidRPr="00E11B6E" w:rsidRDefault="00000000">
      <w:pPr>
        <w:ind w:right="-4"/>
        <w:rPr>
          <w:rFonts w:asciiTheme="minorHAnsi" w:hAnsiTheme="minorHAnsi" w:cstheme="minorHAnsi"/>
          <w:b/>
          <w:sz w:val="21"/>
          <w:szCs w:val="21"/>
          <w:u w:val="single"/>
        </w:rPr>
      </w:pPr>
      <w:r w:rsidRPr="00E11B6E">
        <w:rPr>
          <w:rFonts w:asciiTheme="minorHAnsi" w:hAnsiTheme="minorHAnsi" w:cstheme="minorHAnsi"/>
          <w:b/>
          <w:sz w:val="21"/>
          <w:szCs w:val="21"/>
          <w:u w:val="single"/>
        </w:rPr>
        <w:t>AWARDS / HONORS (SELECTED)</w:t>
      </w:r>
    </w:p>
    <w:p w14:paraId="2C86ECDB" w14:textId="77777777" w:rsidR="002231DF" w:rsidRPr="00E11B6E" w:rsidRDefault="002231DF">
      <w:pPr>
        <w:ind w:right="-4"/>
        <w:rPr>
          <w:rFonts w:asciiTheme="minorHAnsi" w:hAnsiTheme="minorHAnsi" w:cstheme="minorHAnsi"/>
          <w:b/>
          <w:color w:val="000000"/>
          <w:sz w:val="2"/>
          <w:szCs w:val="2"/>
          <w:u w:val="single"/>
        </w:rPr>
      </w:pPr>
    </w:p>
    <w:p w14:paraId="36FCDA24" w14:textId="705E0826" w:rsidR="00CA175B" w:rsidRPr="00E11B6E" w:rsidRDefault="00CA175B">
      <w:pPr>
        <w:ind w:right="-4"/>
        <w:rPr>
          <w:rFonts w:asciiTheme="minorHAnsi" w:hAnsiTheme="minorHAnsi" w:cstheme="minorHAnsi"/>
          <w:sz w:val="22"/>
          <w:szCs w:val="22"/>
        </w:rPr>
      </w:pPr>
      <w:hyperlink r:id="rId25">
        <w:r w:rsidRPr="00E11B6E">
          <w:rPr>
            <w:rFonts w:asciiTheme="minorHAnsi" w:hAnsiTheme="minorHAnsi" w:cstheme="minorHAnsi"/>
            <w:color w:val="0563C1"/>
            <w:sz w:val="22"/>
            <w:szCs w:val="22"/>
          </w:rPr>
          <w:t>Front Row Seat for NYPL</w:t>
        </w:r>
      </w:hyperlink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="00220564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 xml:space="preserve">The Tony Awards 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2025</w:t>
      </w:r>
    </w:p>
    <w:p w14:paraId="4F3961B4" w14:textId="77777777" w:rsidR="002231DF" w:rsidRPr="00E11B6E" w:rsidRDefault="002231DF">
      <w:pPr>
        <w:ind w:right="-4"/>
        <w:rPr>
          <w:rFonts w:asciiTheme="minorHAnsi" w:hAnsiTheme="minorHAnsi" w:cstheme="minorHAnsi"/>
          <w:sz w:val="22"/>
          <w:szCs w:val="22"/>
        </w:rPr>
      </w:pPr>
      <w:hyperlink r:id="rId26">
        <w:r w:rsidRPr="00E11B6E">
          <w:rPr>
            <w:rFonts w:asciiTheme="minorHAnsi" w:hAnsiTheme="minorHAnsi" w:cstheme="minorHAnsi"/>
            <w:color w:val="0563C1"/>
            <w:sz w:val="22"/>
            <w:szCs w:val="22"/>
          </w:rPr>
          <w:t>Great Performances Artist Fellowship Award</w:t>
        </w:r>
      </w:hyperlink>
      <w:r w:rsidRPr="00E11B6E">
        <w:rPr>
          <w:rFonts w:asciiTheme="minorHAnsi" w:hAnsiTheme="minorHAnsi" w:cstheme="minorHAnsi"/>
          <w:sz w:val="22"/>
          <w:szCs w:val="22"/>
        </w:rPr>
        <w:tab/>
        <w:t>Great Performances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2024</w:t>
      </w:r>
    </w:p>
    <w:p w14:paraId="516F9A45" w14:textId="156B1BDA" w:rsidR="002231DF" w:rsidRPr="00E11B6E" w:rsidRDefault="002231DF">
      <w:pPr>
        <w:ind w:right="-4"/>
        <w:rPr>
          <w:rFonts w:asciiTheme="minorHAnsi" w:hAnsiTheme="minorHAnsi" w:cstheme="minorHAnsi"/>
          <w:color w:val="000000"/>
          <w:sz w:val="22"/>
          <w:szCs w:val="22"/>
        </w:rPr>
      </w:pPr>
      <w:hyperlink r:id="rId27">
        <w:r w:rsidRPr="00E11B6E">
          <w:rPr>
            <w:rFonts w:asciiTheme="minorHAnsi" w:hAnsiTheme="minorHAnsi" w:cstheme="minorHAnsi"/>
            <w:color w:val="0563C1"/>
            <w:sz w:val="22"/>
            <w:szCs w:val="22"/>
          </w:rPr>
          <w:t>Artist Profile in American Theatre Magazine</w:t>
        </w:r>
      </w:hyperlink>
      <w:r w:rsidR="006F6323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>Theatre Communications Group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2024</w:t>
      </w:r>
    </w:p>
    <w:p w14:paraId="1ECBD2EE" w14:textId="77777777" w:rsidR="002231DF" w:rsidRPr="00E11B6E" w:rsidRDefault="002231DF">
      <w:pPr>
        <w:ind w:right="-4"/>
        <w:rPr>
          <w:rFonts w:asciiTheme="minorHAnsi" w:hAnsiTheme="minorHAnsi" w:cstheme="minorHAnsi"/>
          <w:sz w:val="22"/>
          <w:szCs w:val="22"/>
        </w:rPr>
      </w:pPr>
      <w:hyperlink r:id="rId28">
        <w:r w:rsidRPr="00E11B6E">
          <w:rPr>
            <w:rFonts w:asciiTheme="minorHAnsi" w:hAnsiTheme="minorHAnsi" w:cstheme="minorHAnsi"/>
            <w:color w:val="0563C1"/>
            <w:sz w:val="22"/>
            <w:szCs w:val="22"/>
          </w:rPr>
          <w:t>Music Commission: “A New World” Event</w:t>
        </w:r>
      </w:hyperlink>
      <w:r w:rsidRPr="00E11B6E">
        <w:rPr>
          <w:rFonts w:asciiTheme="minorHAnsi" w:hAnsiTheme="minorHAnsi" w:cstheme="minorHAnsi"/>
          <w:sz w:val="22"/>
          <w:szCs w:val="22"/>
        </w:rPr>
        <w:tab/>
        <w:t>Harriet Tubman Effect Institute</w:t>
      </w:r>
      <w:r w:rsidRPr="00E11B6E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Pr="00E11B6E">
        <w:rPr>
          <w:rFonts w:asciiTheme="minorHAnsi" w:hAnsiTheme="minorHAnsi" w:cstheme="minorHAnsi"/>
          <w:sz w:val="22"/>
          <w:szCs w:val="22"/>
        </w:rPr>
        <w:tab/>
        <w:t>2022</w:t>
      </w:r>
    </w:p>
    <w:p w14:paraId="150D32FE" w14:textId="77777777" w:rsidR="00EA22D3" w:rsidRPr="00BC7085" w:rsidRDefault="00EA22D3" w:rsidP="00EA22D3">
      <w:pPr>
        <w:ind w:right="-4"/>
        <w:rPr>
          <w:rFonts w:asciiTheme="minorHAnsi" w:hAnsiTheme="minorHAnsi" w:cstheme="minorHAnsi"/>
          <w:b/>
          <w:sz w:val="14"/>
          <w:szCs w:val="14"/>
          <w:u w:val="single"/>
        </w:rPr>
      </w:pPr>
    </w:p>
    <w:p w14:paraId="3669EEE0" w14:textId="77777777" w:rsidR="00EA22D3" w:rsidRPr="00E11B6E" w:rsidRDefault="00EA22D3" w:rsidP="00EA22D3">
      <w:pPr>
        <w:ind w:right="-4"/>
        <w:rPr>
          <w:rFonts w:asciiTheme="minorHAnsi" w:hAnsiTheme="minorHAnsi" w:cstheme="minorHAnsi"/>
          <w:b/>
          <w:sz w:val="21"/>
          <w:szCs w:val="21"/>
          <w:u w:val="single"/>
        </w:rPr>
      </w:pPr>
      <w:r w:rsidRPr="00E11B6E">
        <w:rPr>
          <w:rFonts w:asciiTheme="minorHAnsi" w:hAnsiTheme="minorHAnsi" w:cstheme="minorHAnsi"/>
          <w:b/>
          <w:sz w:val="21"/>
          <w:szCs w:val="21"/>
          <w:u w:val="single"/>
        </w:rPr>
        <w:t>EDUCATION</w:t>
      </w:r>
    </w:p>
    <w:p w14:paraId="18FDCE7C" w14:textId="77777777" w:rsidR="00EA22D3" w:rsidRPr="00E11B6E" w:rsidRDefault="00EA22D3" w:rsidP="00EA22D3">
      <w:pPr>
        <w:ind w:right="-4"/>
        <w:rPr>
          <w:rFonts w:asciiTheme="minorHAnsi" w:hAnsiTheme="minorHAnsi" w:cstheme="minorHAnsi"/>
          <w:b/>
          <w:sz w:val="2"/>
          <w:szCs w:val="2"/>
          <w:u w:val="single"/>
        </w:rPr>
      </w:pPr>
    </w:p>
    <w:p w14:paraId="5BE72CFB" w14:textId="77777777" w:rsidR="00EA22D3" w:rsidRPr="00E11B6E" w:rsidRDefault="00EA22D3" w:rsidP="00EA22D3">
      <w:pPr>
        <w:ind w:right="-4"/>
        <w:rPr>
          <w:rFonts w:asciiTheme="minorHAnsi" w:hAnsiTheme="minorHAnsi" w:cstheme="minorHAnsi"/>
          <w:sz w:val="22"/>
          <w:szCs w:val="22"/>
        </w:rPr>
      </w:pPr>
      <w:r w:rsidRPr="00E11B6E">
        <w:rPr>
          <w:rFonts w:asciiTheme="minorHAnsi" w:hAnsiTheme="minorHAnsi" w:cstheme="minorHAnsi"/>
          <w:sz w:val="22"/>
          <w:szCs w:val="22"/>
        </w:rPr>
        <w:t>Playwrights Foundation, San Francisco</w:t>
      </w:r>
      <w:r w:rsidRPr="00E11B6E">
        <w:rPr>
          <w:rFonts w:asciiTheme="minorHAnsi" w:hAnsiTheme="minorHAnsi" w:cstheme="minorHAnsi"/>
          <w:sz w:val="22"/>
          <w:szCs w:val="22"/>
        </w:rPr>
        <w:tab/>
        <w:t>Literary Fellowship; Mentor: Heather Helinsky</w:t>
      </w:r>
      <w:r w:rsidRPr="00E11B6E">
        <w:rPr>
          <w:rFonts w:asciiTheme="minorHAnsi" w:hAnsiTheme="minorHAnsi" w:cstheme="minorHAnsi"/>
          <w:sz w:val="22"/>
          <w:szCs w:val="22"/>
        </w:rPr>
        <w:tab/>
        <w:t>2021 – 2022</w:t>
      </w:r>
    </w:p>
    <w:p w14:paraId="26E446FC" w14:textId="1AB3E970" w:rsidR="00EA22D3" w:rsidRPr="00E11B6E" w:rsidRDefault="00EA22D3" w:rsidP="00EA22D3">
      <w:pPr>
        <w:ind w:right="-4"/>
        <w:rPr>
          <w:rFonts w:asciiTheme="minorHAnsi" w:hAnsiTheme="minorHAnsi" w:cstheme="minorHAnsi"/>
          <w:sz w:val="22"/>
          <w:szCs w:val="22"/>
        </w:rPr>
      </w:pPr>
      <w:r w:rsidRPr="00E11B6E">
        <w:rPr>
          <w:rFonts w:asciiTheme="minorHAnsi" w:hAnsiTheme="minorHAnsi" w:cstheme="minorHAnsi"/>
          <w:sz w:val="22"/>
          <w:szCs w:val="22"/>
        </w:rPr>
        <w:t>Working Title Playwrights, Atlanta</w:t>
      </w:r>
      <w:r w:rsidRPr="00E11B6E">
        <w:rPr>
          <w:rFonts w:asciiTheme="minorHAnsi" w:hAnsiTheme="minorHAnsi" w:cstheme="minorHAnsi"/>
          <w:sz w:val="22"/>
          <w:szCs w:val="22"/>
        </w:rPr>
        <w:tab/>
        <w:t>New Play &amp; Dramaturgy Apprenticeship</w:t>
      </w:r>
      <w:r w:rsidR="00D32C81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2020 – 2021</w:t>
      </w:r>
    </w:p>
    <w:p w14:paraId="484E8250" w14:textId="77777777" w:rsidR="00EA22D3" w:rsidRPr="00E11B6E" w:rsidRDefault="00EA22D3" w:rsidP="00EA22D3">
      <w:pPr>
        <w:ind w:right="-4"/>
        <w:rPr>
          <w:rFonts w:asciiTheme="minorHAnsi" w:hAnsiTheme="minorHAnsi" w:cstheme="minorHAnsi"/>
          <w:sz w:val="22"/>
          <w:szCs w:val="22"/>
        </w:rPr>
      </w:pPr>
      <w:r w:rsidRPr="00E11B6E">
        <w:rPr>
          <w:rFonts w:asciiTheme="minorHAnsi" w:hAnsiTheme="minorHAnsi" w:cstheme="minorHAnsi"/>
          <w:sz w:val="22"/>
          <w:szCs w:val="22"/>
        </w:rPr>
        <w:t>Michigan State University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B.S. Astrophysics, Minor in Theatre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2014 – 2018</w:t>
      </w:r>
    </w:p>
    <w:p w14:paraId="07189182" w14:textId="77777777" w:rsidR="002231DF" w:rsidRPr="00E11B6E" w:rsidRDefault="00000000">
      <w:pPr>
        <w:ind w:right="-4"/>
        <w:rPr>
          <w:rFonts w:asciiTheme="minorHAnsi" w:hAnsiTheme="minorHAnsi" w:cstheme="minorHAnsi"/>
          <w:b/>
          <w:sz w:val="21"/>
          <w:szCs w:val="21"/>
          <w:u w:val="single"/>
        </w:rPr>
      </w:pPr>
      <w:r w:rsidRPr="00E11B6E">
        <w:rPr>
          <w:rFonts w:asciiTheme="minorHAnsi" w:hAnsiTheme="minorHAnsi" w:cstheme="minorHAnsi"/>
          <w:b/>
          <w:sz w:val="21"/>
          <w:szCs w:val="21"/>
          <w:u w:val="single"/>
        </w:rPr>
        <w:lastRenderedPageBreak/>
        <w:t xml:space="preserve">MUSIC COMPOSITION / TROMBONE &amp; </w:t>
      </w:r>
      <w:r w:rsidRPr="00E11B6E">
        <w:rPr>
          <w:rFonts w:asciiTheme="minorHAnsi" w:hAnsiTheme="minorHAnsi" w:cstheme="minorHAnsi"/>
          <w:b/>
          <w:sz w:val="22"/>
          <w:szCs w:val="22"/>
          <w:u w:val="single"/>
        </w:rPr>
        <w:t>ĐÀN</w:t>
      </w:r>
      <w:r w:rsidRPr="00E11B6E">
        <w:rPr>
          <w:rFonts w:asciiTheme="minorHAnsi" w:hAnsiTheme="minorHAnsi" w:cstheme="minorHAnsi"/>
          <w:sz w:val="22"/>
          <w:szCs w:val="22"/>
          <w:u w:val="single"/>
        </w:rPr>
        <w:t xml:space="preserve"> </w:t>
      </w:r>
      <w:r w:rsidRPr="00E11B6E">
        <w:rPr>
          <w:rFonts w:asciiTheme="minorHAnsi" w:hAnsiTheme="minorHAnsi" w:cstheme="minorHAnsi"/>
          <w:b/>
          <w:sz w:val="21"/>
          <w:szCs w:val="21"/>
          <w:u w:val="single"/>
        </w:rPr>
        <w:t>TRANH ZITHER PERFORMANCES (SELECTED)</w:t>
      </w:r>
    </w:p>
    <w:p w14:paraId="5492CF6A" w14:textId="77777777" w:rsidR="002231DF" w:rsidRPr="00E11B6E" w:rsidRDefault="00000000">
      <w:pPr>
        <w:ind w:right="-4"/>
        <w:rPr>
          <w:rFonts w:asciiTheme="minorHAnsi" w:hAnsiTheme="minorHAnsi" w:cstheme="minorHAnsi"/>
          <w:sz w:val="20"/>
          <w:szCs w:val="20"/>
        </w:rPr>
      </w:pPr>
      <w:r w:rsidRPr="00E11B6E">
        <w:rPr>
          <w:rFonts w:asciiTheme="minorHAnsi" w:hAnsiTheme="minorHAnsi" w:cstheme="minorHAnsi"/>
          <w:sz w:val="2"/>
          <w:szCs w:val="2"/>
        </w:rPr>
        <w:br/>
      </w:r>
      <w:r w:rsidRPr="00E11B6E">
        <w:rPr>
          <w:rFonts w:asciiTheme="minorHAnsi" w:hAnsiTheme="minorHAnsi" w:cstheme="minorHAnsi"/>
          <w:sz w:val="22"/>
          <w:szCs w:val="22"/>
        </w:rPr>
        <w:t>Composition Mentors: Janelle Lawrence (2019 – ongoing) &amp; Gonzalo Valencia-Peña (2023 – ongoing)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8"/>
          <w:szCs w:val="8"/>
        </w:rPr>
        <w:br/>
      </w:r>
      <w:r w:rsidRPr="00E11B6E">
        <w:rPr>
          <w:rFonts w:asciiTheme="minorHAnsi" w:hAnsiTheme="minorHAnsi" w:cstheme="minorHAnsi"/>
          <w:sz w:val="22"/>
          <w:szCs w:val="22"/>
        </w:rPr>
        <w:t>Music Notation [Sibelius (2012 – ongoing)], Music Engineering [Studio One (2020 – ongoing)]</w:t>
      </w:r>
    </w:p>
    <w:p w14:paraId="1F2BFAC7" w14:textId="77777777" w:rsidR="002231DF" w:rsidRPr="00E11B6E" w:rsidRDefault="002231DF">
      <w:pPr>
        <w:ind w:right="-4"/>
        <w:rPr>
          <w:rFonts w:asciiTheme="minorHAnsi" w:hAnsiTheme="minorHAnsi" w:cstheme="minorHAnsi"/>
          <w:sz w:val="8"/>
          <w:szCs w:val="8"/>
        </w:rPr>
      </w:pPr>
    </w:p>
    <w:p w14:paraId="7540573E" w14:textId="41956A16" w:rsidR="002231DF" w:rsidRPr="00E11B6E" w:rsidRDefault="00000000">
      <w:pPr>
        <w:ind w:right="-4"/>
        <w:rPr>
          <w:rFonts w:asciiTheme="minorHAnsi" w:hAnsiTheme="minorHAnsi" w:cstheme="minorHAnsi"/>
          <w:sz w:val="22"/>
          <w:szCs w:val="22"/>
        </w:rPr>
      </w:pPr>
      <w:r w:rsidRPr="00E11B6E">
        <w:rPr>
          <w:rFonts w:asciiTheme="minorHAnsi" w:hAnsiTheme="minorHAnsi" w:cstheme="minorHAnsi"/>
          <w:sz w:val="22"/>
          <w:szCs w:val="22"/>
        </w:rPr>
        <w:t>Trombone [Queer Big Apple Corps &amp; Symphony Space (2023</w:t>
      </w:r>
      <w:r w:rsidR="00F80496">
        <w:rPr>
          <w:rFonts w:asciiTheme="minorHAnsi" w:hAnsiTheme="minorHAnsi" w:cstheme="minorHAnsi"/>
          <w:sz w:val="22"/>
          <w:szCs w:val="22"/>
        </w:rPr>
        <w:t>-25</w:t>
      </w:r>
      <w:r w:rsidRPr="00E11B6E">
        <w:rPr>
          <w:rFonts w:asciiTheme="minorHAnsi" w:hAnsiTheme="minorHAnsi" w:cstheme="minorHAnsi"/>
          <w:sz w:val="22"/>
          <w:szCs w:val="22"/>
        </w:rPr>
        <w:t xml:space="preserve">)] [Dreamgirls Broadway </w:t>
      </w:r>
      <w:proofErr w:type="spellStart"/>
      <w:r w:rsidRPr="00E11B6E">
        <w:rPr>
          <w:rFonts w:asciiTheme="minorHAnsi" w:hAnsiTheme="minorHAnsi" w:cstheme="minorHAnsi"/>
          <w:sz w:val="22"/>
          <w:szCs w:val="22"/>
        </w:rPr>
        <w:t>Sitzprobe</w:t>
      </w:r>
      <w:proofErr w:type="spellEnd"/>
      <w:r w:rsidRPr="00E11B6E">
        <w:rPr>
          <w:rFonts w:asciiTheme="minorHAnsi" w:hAnsiTheme="minorHAnsi" w:cstheme="minorHAnsi"/>
          <w:sz w:val="22"/>
          <w:szCs w:val="22"/>
        </w:rPr>
        <w:t xml:space="preserve"> Experience, Bruno Walter Auditorium (2024)] [</w:t>
      </w:r>
      <w:r w:rsidRPr="00E11B6E">
        <w:rPr>
          <w:rFonts w:asciiTheme="minorHAnsi" w:hAnsiTheme="minorHAnsi" w:cstheme="minorHAnsi"/>
          <w:i/>
          <w:sz w:val="22"/>
          <w:szCs w:val="22"/>
        </w:rPr>
        <w:t>Severance</w:t>
      </w:r>
      <w:r w:rsidRPr="00E11B6E">
        <w:rPr>
          <w:rFonts w:asciiTheme="minorHAnsi" w:hAnsiTheme="minorHAnsi" w:cstheme="minorHAnsi"/>
          <w:sz w:val="22"/>
          <w:szCs w:val="22"/>
        </w:rPr>
        <w:t xml:space="preserve"> S2 E10; </w:t>
      </w:r>
      <w:proofErr w:type="spellStart"/>
      <w:r w:rsidRPr="00E11B6E">
        <w:rPr>
          <w:rFonts w:asciiTheme="minorHAnsi" w:hAnsiTheme="minorHAnsi" w:cstheme="minorHAnsi"/>
          <w:sz w:val="22"/>
          <w:szCs w:val="22"/>
        </w:rPr>
        <w:t>AppleTV</w:t>
      </w:r>
      <w:proofErr w:type="spellEnd"/>
      <w:r w:rsidRPr="00E11B6E">
        <w:rPr>
          <w:rFonts w:asciiTheme="minorHAnsi" w:hAnsiTheme="minorHAnsi" w:cstheme="minorHAnsi"/>
          <w:sz w:val="22"/>
          <w:szCs w:val="22"/>
        </w:rPr>
        <w:t xml:space="preserve"> &amp; Marching Band Casting]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8"/>
          <w:szCs w:val="8"/>
        </w:rPr>
        <w:br/>
      </w:r>
      <w:r w:rsidRPr="00E11B6E">
        <w:rPr>
          <w:rFonts w:asciiTheme="minorHAnsi" w:hAnsiTheme="minorHAnsi" w:cstheme="minorHAnsi"/>
          <w:sz w:val="22"/>
          <w:szCs w:val="22"/>
        </w:rPr>
        <w:t>Zither, Bamboo Flute [</w:t>
      </w:r>
      <w:hyperlink r:id="rId29">
        <w:r w:rsidR="002231DF" w:rsidRPr="00E11B6E">
          <w:rPr>
            <w:rFonts w:asciiTheme="minorHAnsi" w:hAnsiTheme="minorHAnsi" w:cstheme="minorHAnsi"/>
            <w:color w:val="0563C1"/>
            <w:sz w:val="22"/>
            <w:szCs w:val="22"/>
          </w:rPr>
          <w:t>Mekong NYC Lunar New Year</w:t>
        </w:r>
      </w:hyperlink>
      <w:r w:rsidRPr="00E11B6E">
        <w:rPr>
          <w:rFonts w:asciiTheme="minorHAnsi" w:hAnsiTheme="minorHAnsi" w:cstheme="minorHAnsi"/>
          <w:sz w:val="22"/>
          <w:szCs w:val="22"/>
        </w:rPr>
        <w:t xml:space="preserve"> (2025), 50th Anniversary Fall of Saigon (2025)]</w:t>
      </w:r>
    </w:p>
    <w:p w14:paraId="405FD325" w14:textId="77777777" w:rsidR="002231DF" w:rsidRPr="00E11B6E" w:rsidRDefault="002231DF">
      <w:pPr>
        <w:ind w:right="-4"/>
        <w:rPr>
          <w:rFonts w:asciiTheme="minorHAnsi" w:hAnsiTheme="minorHAnsi" w:cstheme="minorHAnsi"/>
          <w:sz w:val="20"/>
          <w:szCs w:val="20"/>
        </w:rPr>
      </w:pPr>
    </w:p>
    <w:p w14:paraId="37340264" w14:textId="6F93CFCC" w:rsidR="002231DF" w:rsidRPr="00E11B6E" w:rsidRDefault="00000000">
      <w:pPr>
        <w:ind w:right="-4"/>
        <w:rPr>
          <w:rFonts w:asciiTheme="minorHAnsi" w:hAnsiTheme="minorHAnsi" w:cstheme="minorHAnsi"/>
          <w:sz w:val="22"/>
          <w:szCs w:val="22"/>
        </w:rPr>
      </w:pPr>
      <w:r w:rsidRPr="00E11B6E">
        <w:rPr>
          <w:rFonts w:asciiTheme="minorHAnsi" w:hAnsiTheme="minorHAnsi" w:cstheme="minorHAnsi"/>
          <w:b/>
          <w:sz w:val="21"/>
          <w:szCs w:val="21"/>
          <w:u w:val="single"/>
        </w:rPr>
        <w:t>AFFILIATIONS</w:t>
      </w:r>
      <w:r w:rsidRPr="00E11B6E">
        <w:rPr>
          <w:rFonts w:asciiTheme="minorHAnsi" w:hAnsiTheme="minorHAnsi" w:cstheme="minorHAnsi"/>
          <w:b/>
          <w:sz w:val="21"/>
          <w:szCs w:val="21"/>
          <w:u w:val="single"/>
        </w:rPr>
        <w:br/>
      </w:r>
      <w:r w:rsidRPr="00E11B6E">
        <w:rPr>
          <w:rFonts w:asciiTheme="minorHAnsi" w:hAnsiTheme="minorHAnsi" w:cstheme="minorHAnsi"/>
          <w:sz w:val="2"/>
          <w:szCs w:val="2"/>
        </w:rPr>
        <w:br/>
      </w:r>
      <w:r w:rsidRPr="00E11B6E">
        <w:rPr>
          <w:rFonts w:asciiTheme="minorHAnsi" w:hAnsiTheme="minorHAnsi" w:cstheme="minorHAnsi"/>
          <w:sz w:val="22"/>
          <w:szCs w:val="22"/>
        </w:rPr>
        <w:t>American Society of Composers, Authors and Publishers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Composer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2019 – Present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4"/>
          <w:szCs w:val="4"/>
        </w:rPr>
        <w:br/>
      </w:r>
      <w:r w:rsidRPr="00E11B6E">
        <w:rPr>
          <w:rFonts w:asciiTheme="minorHAnsi" w:hAnsiTheme="minorHAnsi" w:cstheme="minorHAnsi"/>
          <w:sz w:val="22"/>
          <w:szCs w:val="22"/>
        </w:rPr>
        <w:t>Blue Lake Fine Arts Camp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Music Theory Student</w:t>
      </w:r>
      <w:r w:rsidRPr="00E11B6E">
        <w:rPr>
          <w:rFonts w:asciiTheme="minorHAnsi" w:hAnsiTheme="minorHAnsi" w:cstheme="minorHAnsi"/>
          <w:sz w:val="22"/>
          <w:szCs w:val="22"/>
        </w:rPr>
        <w:tab/>
        <w:t>2012 – 2013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4"/>
          <w:szCs w:val="4"/>
        </w:rPr>
        <w:br/>
      </w:r>
      <w:proofErr w:type="spellStart"/>
      <w:r w:rsidRPr="00E11B6E">
        <w:rPr>
          <w:rFonts w:asciiTheme="minorHAnsi" w:hAnsiTheme="minorHAnsi" w:cstheme="minorHAnsi"/>
          <w:sz w:val="22"/>
          <w:szCs w:val="22"/>
        </w:rPr>
        <w:t>CreateTheater’s</w:t>
      </w:r>
      <w:proofErr w:type="spellEnd"/>
      <w:r w:rsidRPr="00E11B6E">
        <w:rPr>
          <w:rFonts w:asciiTheme="minorHAnsi" w:hAnsiTheme="minorHAnsi" w:cstheme="minorHAnsi"/>
          <w:sz w:val="22"/>
          <w:szCs w:val="22"/>
        </w:rPr>
        <w:t xml:space="preserve"> Experts Theater Company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Founding Member</w:t>
      </w:r>
      <w:r w:rsidRPr="00E11B6E">
        <w:rPr>
          <w:rFonts w:asciiTheme="minorHAnsi" w:hAnsiTheme="minorHAnsi" w:cstheme="minorHAnsi"/>
          <w:sz w:val="22"/>
          <w:szCs w:val="22"/>
        </w:rPr>
        <w:tab/>
        <w:t>2020 – Present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4"/>
          <w:szCs w:val="4"/>
        </w:rPr>
        <w:br/>
      </w:r>
      <w:r w:rsidRPr="00E11B6E">
        <w:rPr>
          <w:rFonts w:asciiTheme="minorHAnsi" w:hAnsiTheme="minorHAnsi" w:cstheme="minorHAnsi"/>
          <w:sz w:val="22"/>
          <w:szCs w:val="22"/>
        </w:rPr>
        <w:t>The Dramatists Guild of America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Member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2019 – Present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4"/>
          <w:szCs w:val="4"/>
        </w:rPr>
        <w:br/>
      </w:r>
      <w:r w:rsidRPr="00E11B6E">
        <w:rPr>
          <w:rFonts w:asciiTheme="minorHAnsi" w:hAnsiTheme="minorHAnsi" w:cstheme="minorHAnsi"/>
          <w:sz w:val="22"/>
          <w:szCs w:val="22"/>
        </w:rPr>
        <w:t>The Kennedy Center’s BIPOC Critics Lab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="0085136F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>Cultural Critic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2022 – 2023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4"/>
          <w:szCs w:val="4"/>
        </w:rPr>
        <w:br/>
      </w:r>
      <w:r w:rsidRPr="00E11B6E">
        <w:rPr>
          <w:rFonts w:asciiTheme="minorHAnsi" w:hAnsiTheme="minorHAnsi" w:cstheme="minorHAnsi"/>
          <w:sz w:val="22"/>
          <w:szCs w:val="22"/>
        </w:rPr>
        <w:t>Literary Managers and Dramaturgs of the Americas (LMDA)</w:t>
      </w:r>
      <w:r w:rsidRPr="00E11B6E">
        <w:rPr>
          <w:rFonts w:asciiTheme="minorHAnsi" w:hAnsiTheme="minorHAnsi" w:cstheme="minorHAnsi"/>
          <w:sz w:val="22"/>
          <w:szCs w:val="22"/>
        </w:rPr>
        <w:tab/>
        <w:t>Phoenix Moderator</w:t>
      </w:r>
      <w:r w:rsidRPr="00E11B6E">
        <w:rPr>
          <w:rFonts w:asciiTheme="minorHAnsi" w:hAnsiTheme="minorHAnsi" w:cstheme="minorHAnsi"/>
          <w:sz w:val="22"/>
          <w:szCs w:val="22"/>
        </w:rPr>
        <w:tab/>
        <w:t>2020 – Present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4"/>
          <w:szCs w:val="4"/>
        </w:rPr>
        <w:br/>
      </w:r>
      <w:r w:rsidRPr="00E11B6E">
        <w:rPr>
          <w:rFonts w:asciiTheme="minorHAnsi" w:hAnsiTheme="minorHAnsi" w:cstheme="minorHAnsi"/>
          <w:sz w:val="22"/>
          <w:szCs w:val="22"/>
        </w:rPr>
        <w:t>Musical Theatre Factory’s People of Color Roundtable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Member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2020 – Present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4"/>
          <w:szCs w:val="4"/>
        </w:rPr>
        <w:br/>
      </w:r>
      <w:r w:rsidRPr="00E11B6E">
        <w:rPr>
          <w:rFonts w:asciiTheme="minorHAnsi" w:hAnsiTheme="minorHAnsi" w:cstheme="minorHAnsi"/>
          <w:sz w:val="22"/>
          <w:szCs w:val="22"/>
        </w:rPr>
        <w:t>Musicians United for Social Equity (MUSE)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Member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2021 – Present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4"/>
          <w:szCs w:val="4"/>
        </w:rPr>
        <w:br/>
      </w:r>
      <w:r w:rsidRPr="00E11B6E">
        <w:rPr>
          <w:rFonts w:asciiTheme="minorHAnsi" w:hAnsiTheme="minorHAnsi" w:cstheme="minorHAnsi"/>
          <w:sz w:val="22"/>
          <w:szCs w:val="22"/>
        </w:rPr>
        <w:t>National Asian Artists Project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Chorus Member</w:t>
      </w:r>
      <w:r w:rsidRPr="00E11B6E">
        <w:rPr>
          <w:rFonts w:asciiTheme="minorHAnsi" w:hAnsiTheme="minorHAnsi" w:cstheme="minorHAnsi"/>
          <w:sz w:val="22"/>
          <w:szCs w:val="22"/>
        </w:rPr>
        <w:tab/>
        <w:t>202</w:t>
      </w:r>
      <w:r w:rsidR="00F67A64">
        <w:rPr>
          <w:rFonts w:asciiTheme="minorHAnsi" w:hAnsiTheme="minorHAnsi" w:cstheme="minorHAnsi"/>
          <w:sz w:val="22"/>
          <w:szCs w:val="22"/>
        </w:rPr>
        <w:t>3</w:t>
      </w:r>
      <w:r w:rsidRPr="00E11B6E">
        <w:rPr>
          <w:rFonts w:asciiTheme="minorHAnsi" w:hAnsiTheme="minorHAnsi" w:cstheme="minorHAnsi"/>
          <w:sz w:val="22"/>
          <w:szCs w:val="22"/>
        </w:rPr>
        <w:t xml:space="preserve"> – Present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4"/>
          <w:szCs w:val="4"/>
        </w:rPr>
        <w:br/>
      </w:r>
      <w:r w:rsidRPr="00E11B6E">
        <w:rPr>
          <w:rFonts w:asciiTheme="minorHAnsi" w:hAnsiTheme="minorHAnsi" w:cstheme="minorHAnsi"/>
          <w:sz w:val="22"/>
          <w:szCs w:val="22"/>
        </w:rPr>
        <w:t>Queer Big Apple Corps Marching and Symphonic Band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Trombonist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2023 – Present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4"/>
          <w:szCs w:val="4"/>
        </w:rPr>
        <w:br/>
      </w:r>
      <w:r w:rsidRPr="00E11B6E">
        <w:rPr>
          <w:rFonts w:asciiTheme="minorHAnsi" w:hAnsiTheme="minorHAnsi" w:cstheme="minorHAnsi"/>
          <w:sz w:val="22"/>
          <w:szCs w:val="22"/>
        </w:rPr>
        <w:t>Sigma Pi Sigma (The National Physics Honor Society)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Member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2018 – Present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4"/>
          <w:szCs w:val="4"/>
        </w:rPr>
        <w:br/>
      </w:r>
      <w:r w:rsidRPr="00E11B6E">
        <w:rPr>
          <w:rFonts w:asciiTheme="minorHAnsi" w:hAnsiTheme="minorHAnsi" w:cstheme="minorHAnsi"/>
          <w:sz w:val="22"/>
          <w:szCs w:val="22"/>
        </w:rPr>
        <w:t>Theater Resources Unlimited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Member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2020 – Present</w:t>
      </w:r>
    </w:p>
    <w:p w14:paraId="614C88E6" w14:textId="77777777" w:rsidR="002231DF" w:rsidRPr="00E11B6E" w:rsidRDefault="002231DF">
      <w:pPr>
        <w:ind w:right="-4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502CBFD6" w14:textId="05BC84B9" w:rsidR="002231DF" w:rsidRPr="00E11B6E" w:rsidRDefault="00000000">
      <w:pPr>
        <w:ind w:right="-4"/>
        <w:rPr>
          <w:rFonts w:asciiTheme="minorHAnsi" w:hAnsiTheme="minorHAnsi" w:cstheme="minorHAnsi"/>
          <w:color w:val="000000"/>
          <w:sz w:val="22"/>
          <w:szCs w:val="22"/>
        </w:rPr>
      </w:pPr>
      <w:r w:rsidRPr="00E11B6E">
        <w:rPr>
          <w:rFonts w:asciiTheme="minorHAnsi" w:hAnsiTheme="minorHAnsi" w:cstheme="minorHAnsi"/>
          <w:b/>
          <w:sz w:val="21"/>
          <w:szCs w:val="21"/>
          <w:u w:val="single"/>
        </w:rPr>
        <w:t>CONFERENCES / RESIDENCIES (SELECTED)</w:t>
      </w:r>
      <w:r w:rsidRPr="00E11B6E">
        <w:rPr>
          <w:rFonts w:asciiTheme="minorHAnsi" w:hAnsiTheme="minorHAnsi" w:cstheme="minorHAnsi"/>
          <w:b/>
          <w:sz w:val="22"/>
          <w:szCs w:val="22"/>
          <w:u w:val="single"/>
        </w:rPr>
        <w:br/>
      </w:r>
      <w:r w:rsidRPr="00E11B6E">
        <w:rPr>
          <w:rFonts w:asciiTheme="minorHAnsi" w:hAnsiTheme="minorHAnsi" w:cstheme="minorHAnsi"/>
          <w:sz w:val="2"/>
          <w:szCs w:val="2"/>
        </w:rPr>
        <w:br/>
      </w:r>
      <w:hyperlink r:id="rId30">
        <w:r w:rsidR="002231DF" w:rsidRPr="00E11B6E">
          <w:rPr>
            <w:rFonts w:asciiTheme="minorHAnsi" w:hAnsiTheme="minorHAnsi" w:cstheme="minorHAnsi"/>
            <w:color w:val="0563C1"/>
            <w:sz w:val="22"/>
            <w:szCs w:val="22"/>
          </w:rPr>
          <w:t>Science Theatre</w:t>
        </w:r>
        <w:r w:rsidR="002231DF" w:rsidRPr="00E11B6E">
          <w:rPr>
            <w:rFonts w:asciiTheme="minorHAnsi" w:hAnsiTheme="minorHAnsi" w:cstheme="minorHAnsi"/>
            <w:color w:val="0563C1"/>
            <w:sz w:val="22"/>
            <w:szCs w:val="22"/>
          </w:rPr>
          <w:tab/>
        </w:r>
      </w:hyperlink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proofErr w:type="spellStart"/>
      <w:r w:rsidRPr="00E11B6E">
        <w:rPr>
          <w:rFonts w:asciiTheme="minorHAnsi" w:hAnsiTheme="minorHAnsi" w:cstheme="minorHAnsi"/>
          <w:sz w:val="22"/>
          <w:szCs w:val="22"/>
        </w:rPr>
        <w:t>BroadwayCon</w:t>
      </w:r>
      <w:proofErr w:type="spellEnd"/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New York, NY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2025</w:t>
      </w:r>
      <w:r w:rsidRPr="00E11B6E">
        <w:rPr>
          <w:rFonts w:asciiTheme="minorHAnsi" w:hAnsiTheme="minorHAnsi" w:cstheme="minorHAnsi"/>
          <w:sz w:val="22"/>
          <w:szCs w:val="22"/>
        </w:rPr>
        <w:br/>
        <w:t xml:space="preserve">Curator: David Quang Pham; Presenters Erin Barker, Abigail Bender, </w:t>
      </w:r>
      <w:proofErr w:type="spellStart"/>
      <w:r w:rsidRPr="00E11B6E">
        <w:rPr>
          <w:rFonts w:asciiTheme="minorHAnsi" w:hAnsiTheme="minorHAnsi" w:cstheme="minorHAnsi"/>
          <w:sz w:val="22"/>
          <w:szCs w:val="22"/>
        </w:rPr>
        <w:t>Tjasa</w:t>
      </w:r>
      <w:proofErr w:type="spellEnd"/>
      <w:r w:rsidRPr="00E11B6E">
        <w:rPr>
          <w:rFonts w:asciiTheme="minorHAnsi" w:hAnsiTheme="minorHAnsi" w:cstheme="minorHAnsi"/>
          <w:sz w:val="22"/>
          <w:szCs w:val="22"/>
        </w:rPr>
        <w:t xml:space="preserve"> Ferme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4"/>
          <w:szCs w:val="4"/>
        </w:rPr>
        <w:br/>
      </w:r>
      <w:hyperlink r:id="rId31">
        <w:r w:rsidR="002231DF" w:rsidRPr="00E11B6E">
          <w:rPr>
            <w:rFonts w:asciiTheme="minorHAnsi" w:hAnsiTheme="minorHAnsi" w:cstheme="minorHAnsi"/>
            <w:color w:val="0563C1"/>
            <w:sz w:val="22"/>
            <w:szCs w:val="22"/>
          </w:rPr>
          <w:t>Theatre About Science</w:t>
        </w:r>
      </w:hyperlink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LMDA Conference</w:t>
      </w:r>
      <w:r w:rsidRPr="00E11B6E">
        <w:rPr>
          <w:rFonts w:asciiTheme="minorHAnsi" w:hAnsiTheme="minorHAnsi" w:cstheme="minorHAnsi"/>
          <w:sz w:val="22"/>
          <w:szCs w:val="22"/>
        </w:rPr>
        <w:tab/>
        <w:t>Virtual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2024</w:t>
      </w:r>
      <w:r w:rsidRPr="00E11B6E">
        <w:rPr>
          <w:rFonts w:asciiTheme="minorHAnsi" w:hAnsiTheme="minorHAnsi" w:cstheme="minorHAnsi"/>
          <w:sz w:val="22"/>
          <w:szCs w:val="22"/>
        </w:rPr>
        <w:br/>
        <w:t xml:space="preserve">Panelists: Abby Bender, Dimitar </w:t>
      </w:r>
      <w:proofErr w:type="spellStart"/>
      <w:r w:rsidRPr="00E11B6E">
        <w:rPr>
          <w:rFonts w:asciiTheme="minorHAnsi" w:hAnsiTheme="minorHAnsi" w:cstheme="minorHAnsi"/>
          <w:sz w:val="22"/>
          <w:szCs w:val="22"/>
        </w:rPr>
        <w:t>Uzunov</w:t>
      </w:r>
      <w:proofErr w:type="spellEnd"/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4"/>
          <w:szCs w:val="4"/>
        </w:rPr>
        <w:br/>
      </w:r>
      <w:r w:rsidRPr="00E11B6E">
        <w:rPr>
          <w:rFonts w:asciiTheme="minorHAnsi" w:hAnsiTheme="minorHAnsi" w:cstheme="minorHAnsi"/>
          <w:sz w:val="22"/>
          <w:szCs w:val="22"/>
        </w:rPr>
        <w:t>Playwriting &amp; Musical Workshop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proofErr w:type="spellStart"/>
      <w:r w:rsidRPr="00E11B6E">
        <w:rPr>
          <w:rFonts w:asciiTheme="minorHAnsi" w:hAnsiTheme="minorHAnsi" w:cstheme="minorHAnsi"/>
          <w:sz w:val="22"/>
          <w:szCs w:val="22"/>
        </w:rPr>
        <w:t>BroadwayCon</w:t>
      </w:r>
      <w:proofErr w:type="spellEnd"/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New York, NY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2023</w:t>
      </w:r>
      <w:r w:rsidRPr="00E11B6E">
        <w:rPr>
          <w:rFonts w:asciiTheme="minorHAnsi" w:hAnsiTheme="minorHAnsi" w:cstheme="minorHAnsi"/>
          <w:sz w:val="22"/>
          <w:szCs w:val="22"/>
        </w:rPr>
        <w:br/>
        <w:t>Instructors Adam Gwon, David Henry Hwang, Martyna Majok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4"/>
          <w:szCs w:val="4"/>
        </w:rPr>
        <w:br/>
      </w:r>
      <w:r w:rsidRPr="00E11B6E">
        <w:rPr>
          <w:rFonts w:asciiTheme="minorHAnsi" w:hAnsiTheme="minorHAnsi" w:cstheme="minorHAnsi"/>
          <w:sz w:val="22"/>
          <w:szCs w:val="22"/>
        </w:rPr>
        <w:t>Ellipses: The Earthly Musical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proofErr w:type="spellStart"/>
      <w:r w:rsidRPr="00E11B6E">
        <w:rPr>
          <w:rFonts w:asciiTheme="minorHAnsi" w:hAnsiTheme="minorHAnsi" w:cstheme="minorHAnsi"/>
          <w:sz w:val="22"/>
          <w:szCs w:val="22"/>
        </w:rPr>
        <w:t>DigiFest</w:t>
      </w:r>
      <w:proofErr w:type="spellEnd"/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="008A23E3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>Durban University</w:t>
      </w:r>
      <w:r w:rsidRPr="00E11B6E">
        <w:rPr>
          <w:rFonts w:asciiTheme="minorHAnsi" w:hAnsiTheme="minorHAnsi" w:cstheme="minorHAnsi"/>
          <w:sz w:val="22"/>
          <w:szCs w:val="22"/>
        </w:rPr>
        <w:tab/>
        <w:t>2022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20"/>
          <w:szCs w:val="20"/>
        </w:rPr>
        <w:br/>
      </w:r>
      <w:r w:rsidRPr="00E11B6E">
        <w:rPr>
          <w:rFonts w:asciiTheme="minorHAnsi" w:hAnsiTheme="minorHAnsi" w:cstheme="minorHAnsi"/>
          <w:b/>
          <w:sz w:val="21"/>
          <w:szCs w:val="21"/>
          <w:u w:val="single"/>
        </w:rPr>
        <w:t>PROFESSIONAL APPEARANCES (SELECTED)</w:t>
      </w:r>
      <w:r w:rsidRPr="00E11B6E">
        <w:rPr>
          <w:rFonts w:asciiTheme="minorHAnsi" w:hAnsiTheme="minorHAnsi" w:cstheme="minorHAnsi"/>
          <w:b/>
          <w:sz w:val="22"/>
          <w:szCs w:val="22"/>
          <w:u w:val="single"/>
        </w:rPr>
        <w:br/>
      </w:r>
      <w:r w:rsidRPr="00E11B6E">
        <w:rPr>
          <w:rFonts w:asciiTheme="minorHAnsi" w:hAnsiTheme="minorHAnsi" w:cstheme="minorHAnsi"/>
          <w:b/>
          <w:sz w:val="2"/>
          <w:szCs w:val="2"/>
          <w:u w:val="single"/>
        </w:rPr>
        <w:br/>
      </w:r>
      <w:hyperlink r:id="rId32">
        <w:r w:rsidR="002231DF" w:rsidRPr="00E11B6E">
          <w:rPr>
            <w:rFonts w:asciiTheme="minorHAnsi" w:hAnsiTheme="minorHAnsi" w:cstheme="minorHAnsi"/>
            <w:color w:val="0563C1"/>
            <w:sz w:val="22"/>
            <w:szCs w:val="22"/>
          </w:rPr>
          <w:t>Roots, Science Communication Storytelling</w:t>
        </w:r>
      </w:hyperlink>
      <w:r w:rsidRPr="00E11B6E">
        <w:rPr>
          <w:rFonts w:asciiTheme="minorHAnsi" w:hAnsiTheme="minorHAnsi" w:cstheme="minorHAnsi"/>
          <w:sz w:val="22"/>
          <w:szCs w:val="22"/>
        </w:rPr>
        <w:tab/>
        <w:t>The Story Collider, Caveat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2025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6"/>
          <w:szCs w:val="6"/>
        </w:rPr>
        <w:br/>
      </w:r>
      <w:hyperlink r:id="rId33">
        <w:r w:rsidR="002231DF" w:rsidRPr="00E11B6E">
          <w:rPr>
            <w:rFonts w:asciiTheme="minorHAnsi" w:hAnsiTheme="minorHAnsi" w:cstheme="minorHAnsi"/>
            <w:color w:val="0563C1"/>
            <w:sz w:val="22"/>
            <w:szCs w:val="22"/>
          </w:rPr>
          <w:t>Take a Chance on Yourself</w:t>
        </w:r>
      </w:hyperlink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American Theatre Magazine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2024</w:t>
      </w:r>
      <w:r w:rsidRPr="00E11B6E">
        <w:rPr>
          <w:rFonts w:asciiTheme="minorHAnsi" w:hAnsiTheme="minorHAnsi" w:cstheme="minorHAnsi"/>
          <w:sz w:val="22"/>
          <w:szCs w:val="22"/>
        </w:rPr>
        <w:br/>
        <w:t>Interviewer Alexis Hauk, Winter 2024 Issue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6"/>
          <w:szCs w:val="6"/>
        </w:rPr>
        <w:br/>
      </w:r>
      <w:hyperlink r:id="rId34">
        <w:r w:rsidR="002231DF" w:rsidRPr="00E11B6E">
          <w:rPr>
            <w:rFonts w:asciiTheme="minorHAnsi" w:hAnsiTheme="minorHAnsi" w:cstheme="minorHAnsi"/>
            <w:color w:val="0563C1"/>
            <w:sz w:val="22"/>
            <w:szCs w:val="22"/>
          </w:rPr>
          <w:t>David Quang Pham talks about Theater in NYC</w:t>
        </w:r>
      </w:hyperlink>
      <w:r w:rsidRPr="00E11B6E">
        <w:rPr>
          <w:rFonts w:asciiTheme="minorHAnsi" w:hAnsiTheme="minorHAnsi" w:cstheme="minorHAnsi"/>
          <w:sz w:val="22"/>
          <w:szCs w:val="22"/>
        </w:rPr>
        <w:tab/>
        <w:t>The Show Goes On Productions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2022, 2023</w:t>
      </w:r>
      <w:r w:rsidRPr="00E11B6E">
        <w:rPr>
          <w:rFonts w:asciiTheme="minorHAnsi" w:hAnsiTheme="minorHAnsi" w:cstheme="minorHAnsi"/>
          <w:sz w:val="22"/>
          <w:szCs w:val="22"/>
        </w:rPr>
        <w:br/>
        <w:t xml:space="preserve">Interviewer </w:t>
      </w:r>
      <w:proofErr w:type="spellStart"/>
      <w:r w:rsidRPr="00E11B6E">
        <w:rPr>
          <w:rFonts w:asciiTheme="minorHAnsi" w:hAnsiTheme="minorHAnsi" w:cstheme="minorHAnsi"/>
          <w:sz w:val="22"/>
          <w:szCs w:val="22"/>
        </w:rPr>
        <w:t>Emileena</w:t>
      </w:r>
      <w:proofErr w:type="spellEnd"/>
      <w:r w:rsidRPr="00E11B6E">
        <w:rPr>
          <w:rFonts w:asciiTheme="minorHAnsi" w:hAnsiTheme="minorHAnsi" w:cstheme="minorHAnsi"/>
          <w:sz w:val="22"/>
          <w:szCs w:val="22"/>
        </w:rPr>
        <w:t xml:space="preserve"> Pedigo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6"/>
          <w:szCs w:val="6"/>
        </w:rPr>
        <w:br/>
      </w:r>
      <w:hyperlink r:id="rId35">
        <w:r w:rsidR="002231DF" w:rsidRPr="00E11B6E">
          <w:rPr>
            <w:rFonts w:asciiTheme="minorHAnsi" w:hAnsiTheme="minorHAnsi" w:cstheme="minorHAnsi"/>
            <w:color w:val="0563C1"/>
            <w:sz w:val="22"/>
            <w:szCs w:val="22"/>
          </w:rPr>
          <w:t>Creating Something Out of Nothing</w:t>
        </w:r>
      </w:hyperlink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Michigan State University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2021</w:t>
      </w:r>
      <w:r w:rsidRPr="00E11B6E">
        <w:rPr>
          <w:rFonts w:asciiTheme="minorHAnsi" w:hAnsiTheme="minorHAnsi" w:cstheme="minorHAnsi"/>
          <w:sz w:val="22"/>
          <w:szCs w:val="22"/>
        </w:rPr>
        <w:br/>
        <w:t>Interviewer Ceili Widmann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College of Arts &amp; Letter Magazine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6"/>
          <w:szCs w:val="6"/>
        </w:rPr>
        <w:br/>
      </w:r>
      <w:hyperlink r:id="rId36">
        <w:r w:rsidR="002231DF" w:rsidRPr="00E11B6E">
          <w:rPr>
            <w:rFonts w:asciiTheme="minorHAnsi" w:hAnsiTheme="minorHAnsi" w:cstheme="minorHAnsi"/>
            <w:color w:val="0563C1"/>
            <w:sz w:val="22"/>
            <w:szCs w:val="22"/>
          </w:rPr>
          <w:t>The Environmental Issue</w:t>
        </w:r>
      </w:hyperlink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The Dramatists Guild’s Dramatists Mag</w:t>
      </w:r>
      <w:r w:rsidRPr="00E11B6E">
        <w:rPr>
          <w:rFonts w:asciiTheme="minorHAnsi" w:hAnsiTheme="minorHAnsi" w:cstheme="minorHAnsi"/>
          <w:sz w:val="22"/>
          <w:szCs w:val="22"/>
        </w:rPr>
        <w:tab/>
        <w:t>2021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6"/>
          <w:szCs w:val="6"/>
        </w:rPr>
        <w:br/>
      </w:r>
      <w:r w:rsidRPr="00E11B6E">
        <w:rPr>
          <w:rFonts w:asciiTheme="minorHAnsi" w:hAnsiTheme="minorHAnsi" w:cstheme="minorHAnsi"/>
          <w:sz w:val="22"/>
          <w:szCs w:val="22"/>
        </w:rPr>
        <w:t>Theatre Capstone Interview: Science Theatre</w:t>
      </w:r>
      <w:r w:rsidRPr="00E11B6E">
        <w:rPr>
          <w:rFonts w:asciiTheme="minorHAnsi" w:hAnsiTheme="minorHAnsi" w:cstheme="minorHAnsi"/>
          <w:sz w:val="22"/>
          <w:szCs w:val="22"/>
        </w:rPr>
        <w:tab/>
        <w:t>Beloit College, Beloit, Wisconsin</w:t>
      </w:r>
      <w:r w:rsidRPr="00E11B6E">
        <w:rPr>
          <w:rFonts w:asciiTheme="minorHAnsi" w:hAnsiTheme="minorHAnsi" w:cstheme="minorHAnsi"/>
          <w:sz w:val="22"/>
          <w:szCs w:val="22"/>
        </w:rPr>
        <w:tab/>
        <w:t>2020</w:t>
      </w:r>
      <w:r w:rsidRPr="00E11B6E">
        <w:rPr>
          <w:rFonts w:asciiTheme="minorHAnsi" w:hAnsiTheme="minorHAnsi" w:cstheme="minorHAnsi"/>
          <w:sz w:val="6"/>
          <w:szCs w:val="6"/>
        </w:rPr>
        <w:br/>
      </w:r>
      <w:r w:rsidRPr="00E11B6E">
        <w:rPr>
          <w:rFonts w:asciiTheme="minorHAnsi" w:hAnsiTheme="minorHAnsi" w:cstheme="minorHAnsi"/>
          <w:sz w:val="22"/>
          <w:szCs w:val="22"/>
        </w:rPr>
        <w:t>Student-Interviewer Abigail Bender</w:t>
      </w:r>
      <w:r w:rsidRPr="00E11B6E">
        <w:rPr>
          <w:rFonts w:asciiTheme="minorHAnsi" w:hAnsiTheme="minorHAnsi" w:cstheme="minorHAnsi"/>
          <w:sz w:val="22"/>
          <w:szCs w:val="22"/>
        </w:rPr>
        <w:br/>
      </w:r>
      <w:r w:rsidRPr="00E11B6E">
        <w:rPr>
          <w:rFonts w:asciiTheme="minorHAnsi" w:hAnsiTheme="minorHAnsi" w:cstheme="minorHAnsi"/>
          <w:sz w:val="6"/>
          <w:szCs w:val="6"/>
        </w:rPr>
        <w:br/>
      </w:r>
      <w:proofErr w:type="spellStart"/>
      <w:r w:rsidRPr="00E11B6E">
        <w:rPr>
          <w:rFonts w:asciiTheme="minorHAnsi" w:hAnsiTheme="minorHAnsi" w:cstheme="minorHAnsi"/>
          <w:sz w:val="22"/>
          <w:szCs w:val="22"/>
        </w:rPr>
        <w:t>SciArt</w:t>
      </w:r>
      <w:proofErr w:type="spellEnd"/>
      <w:r w:rsidRPr="00E11B6E">
        <w:rPr>
          <w:rFonts w:asciiTheme="minorHAnsi" w:hAnsiTheme="minorHAnsi" w:cstheme="minorHAnsi"/>
          <w:sz w:val="22"/>
          <w:szCs w:val="22"/>
        </w:rPr>
        <w:t xml:space="preserve"> Career Day</w:t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</w:r>
      <w:r w:rsidRPr="00E11B6E">
        <w:rPr>
          <w:rFonts w:asciiTheme="minorHAnsi" w:hAnsiTheme="minorHAnsi" w:cstheme="minorHAnsi"/>
          <w:sz w:val="22"/>
          <w:szCs w:val="22"/>
        </w:rPr>
        <w:tab/>
        <w:t>Academy at Palumbo, Philadelphia</w:t>
      </w:r>
      <w:r w:rsidRPr="00E11B6E">
        <w:rPr>
          <w:rFonts w:asciiTheme="minorHAnsi" w:hAnsiTheme="minorHAnsi" w:cstheme="minorHAnsi"/>
          <w:sz w:val="22"/>
          <w:szCs w:val="22"/>
        </w:rPr>
        <w:tab/>
        <w:t>2020</w:t>
      </w:r>
      <w:r w:rsidRPr="00E11B6E">
        <w:rPr>
          <w:rFonts w:asciiTheme="minorHAnsi" w:hAnsiTheme="minorHAnsi" w:cstheme="minorHAnsi"/>
          <w:sz w:val="22"/>
          <w:szCs w:val="22"/>
        </w:rPr>
        <w:br/>
        <w:t>Co-Speaker: NASA Technologist Molly Janasik</w:t>
      </w:r>
    </w:p>
    <w:sectPr w:rsidR="002231DF" w:rsidRPr="00E11B6E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BAF35" w14:textId="77777777" w:rsidR="00594BE5" w:rsidRDefault="00594BE5">
      <w:r>
        <w:separator/>
      </w:r>
    </w:p>
  </w:endnote>
  <w:endnote w:type="continuationSeparator" w:id="0">
    <w:p w14:paraId="6652AE83" w14:textId="77777777" w:rsidR="00594BE5" w:rsidRDefault="00594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07AF2" w14:textId="77777777" w:rsidR="002231DF" w:rsidRDefault="002231DF">
    <w:pPr>
      <w:pBdr>
        <w:top w:val="nil"/>
        <w:left w:val="nil"/>
        <w:bottom w:val="nil"/>
        <w:right w:val="nil"/>
        <w:between w:val="nil"/>
      </w:pBdr>
      <w:tabs>
        <w:tab w:val="center" w:pos="7143"/>
        <w:tab w:val="right" w:pos="14287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FBCC2" w14:textId="77777777" w:rsidR="002231DF" w:rsidRDefault="002231DF">
    <w:pPr>
      <w:pBdr>
        <w:top w:val="nil"/>
        <w:left w:val="nil"/>
        <w:bottom w:val="nil"/>
        <w:right w:val="nil"/>
        <w:between w:val="nil"/>
      </w:pBdr>
      <w:tabs>
        <w:tab w:val="center" w:pos="7143"/>
        <w:tab w:val="right" w:pos="14287"/>
      </w:tabs>
      <w:rPr>
        <w:color w:val="000000"/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A6286" w14:textId="77777777" w:rsidR="002231DF" w:rsidRDefault="002231DF">
    <w:pPr>
      <w:pBdr>
        <w:top w:val="nil"/>
        <w:left w:val="nil"/>
        <w:bottom w:val="nil"/>
        <w:right w:val="nil"/>
        <w:between w:val="nil"/>
      </w:pBdr>
      <w:tabs>
        <w:tab w:val="center" w:pos="7143"/>
        <w:tab w:val="right" w:pos="14287"/>
      </w:tabs>
      <w:rPr>
        <w:color w:val="000000"/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8A293" w14:textId="77777777" w:rsidR="00594BE5" w:rsidRDefault="00594BE5">
      <w:r>
        <w:separator/>
      </w:r>
    </w:p>
  </w:footnote>
  <w:footnote w:type="continuationSeparator" w:id="0">
    <w:p w14:paraId="321C50BE" w14:textId="77777777" w:rsidR="00594BE5" w:rsidRDefault="00594B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AC7BC" w14:textId="77777777" w:rsidR="002231DF" w:rsidRDefault="002231DF">
    <w:pPr>
      <w:pBdr>
        <w:top w:val="nil"/>
        <w:left w:val="nil"/>
        <w:bottom w:val="nil"/>
        <w:right w:val="nil"/>
        <w:between w:val="nil"/>
      </w:pBdr>
      <w:tabs>
        <w:tab w:val="center" w:pos="7143"/>
        <w:tab w:val="right" w:pos="14287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7C924" w14:textId="77777777" w:rsidR="002231DF" w:rsidRDefault="002231DF">
    <w:pPr>
      <w:pBdr>
        <w:top w:val="nil"/>
        <w:left w:val="nil"/>
        <w:bottom w:val="nil"/>
        <w:right w:val="nil"/>
        <w:between w:val="nil"/>
      </w:pBdr>
      <w:tabs>
        <w:tab w:val="center" w:pos="7143"/>
        <w:tab w:val="right" w:pos="14287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51068" w14:textId="3842F9BB" w:rsidR="007B030C" w:rsidRPr="00E11B6E" w:rsidRDefault="00355D14" w:rsidP="00843C54">
    <w:pPr>
      <w:spacing w:line="216" w:lineRule="auto"/>
      <w:ind w:left="4320" w:right="-4" w:hanging="4320"/>
      <w:rPr>
        <w:rFonts w:asciiTheme="minorHAnsi" w:hAnsiTheme="minorHAnsi" w:cstheme="minorHAnsi"/>
        <w:color w:val="000000"/>
        <w:sz w:val="22"/>
        <w:szCs w:val="22"/>
      </w:rPr>
    </w:pPr>
    <w:r w:rsidRPr="00E11B6E">
      <w:rPr>
        <w:rFonts w:asciiTheme="minorHAnsi" w:hAnsiTheme="minorHAnsi" w:cstheme="minorHAnsi"/>
        <w:noProof/>
      </w:rPr>
      <w:drawing>
        <wp:anchor distT="0" distB="0" distL="0" distR="0" simplePos="0" relativeHeight="251659264" behindDoc="1" locked="0" layoutInCell="1" hidden="0" allowOverlap="1" wp14:anchorId="512BAC6D" wp14:editId="212F9FD8">
          <wp:simplePos x="0" y="0"/>
          <wp:positionH relativeFrom="column">
            <wp:posOffset>-904240</wp:posOffset>
          </wp:positionH>
          <wp:positionV relativeFrom="paragraph">
            <wp:posOffset>-456565</wp:posOffset>
          </wp:positionV>
          <wp:extent cx="876300" cy="895350"/>
          <wp:effectExtent l="0" t="0" r="0" b="0"/>
          <wp:wrapNone/>
          <wp:docPr id="1674557880" name="image1.jpg" descr="A person with long hair smiling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person with long hair smiling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6300" cy="895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2">
      <w:r w:rsidR="007B030C" w:rsidRPr="00843C54">
        <w:rPr>
          <w:rFonts w:asciiTheme="minorHAnsi" w:hAnsiTheme="minorHAnsi" w:cstheme="minorHAnsi"/>
          <w:b/>
          <w:color w:val="0563C1"/>
          <w:sz w:val="32"/>
          <w:szCs w:val="32"/>
        </w:rPr>
        <w:t>David Quang Pham</w:t>
      </w:r>
    </w:hyperlink>
    <w:r w:rsidR="007B030C" w:rsidRPr="00E11B6E">
      <w:rPr>
        <w:rFonts w:asciiTheme="minorHAnsi" w:hAnsiTheme="minorHAnsi" w:cstheme="minorHAnsi"/>
        <w:sz w:val="22"/>
        <w:szCs w:val="22"/>
      </w:rPr>
      <w:tab/>
    </w:r>
    <w:r w:rsidR="007B030C" w:rsidRPr="00E11B6E">
      <w:rPr>
        <w:rFonts w:asciiTheme="minorHAnsi" w:hAnsiTheme="minorHAnsi" w:cstheme="minorHAnsi"/>
      </w:rPr>
      <w:t>616</w:t>
    </w:r>
    <w:r w:rsidR="007B030C" w:rsidRPr="00E11B6E">
      <w:rPr>
        <w:rFonts w:asciiTheme="minorHAnsi" w:hAnsiTheme="minorHAnsi" w:cstheme="minorHAnsi"/>
        <w:sz w:val="12"/>
        <w:szCs w:val="12"/>
      </w:rPr>
      <w:t xml:space="preserve"> </w:t>
    </w:r>
    <w:r w:rsidR="007B030C" w:rsidRPr="00E11B6E">
      <w:rPr>
        <w:rFonts w:asciiTheme="minorHAnsi" w:hAnsiTheme="minorHAnsi" w:cstheme="minorHAnsi"/>
      </w:rPr>
      <w:t>-</w:t>
    </w:r>
    <w:r w:rsidR="007B030C" w:rsidRPr="00E11B6E">
      <w:rPr>
        <w:rFonts w:asciiTheme="minorHAnsi" w:hAnsiTheme="minorHAnsi" w:cstheme="minorHAnsi"/>
        <w:sz w:val="12"/>
        <w:szCs w:val="12"/>
      </w:rPr>
      <w:t xml:space="preserve"> </w:t>
    </w:r>
    <w:r w:rsidR="007B030C" w:rsidRPr="00E11B6E">
      <w:rPr>
        <w:rFonts w:asciiTheme="minorHAnsi" w:hAnsiTheme="minorHAnsi" w:cstheme="minorHAnsi"/>
      </w:rPr>
      <w:t>818</w:t>
    </w:r>
    <w:r w:rsidR="007B030C" w:rsidRPr="00E11B6E">
      <w:rPr>
        <w:rFonts w:asciiTheme="minorHAnsi" w:hAnsiTheme="minorHAnsi" w:cstheme="minorHAnsi"/>
        <w:sz w:val="12"/>
        <w:szCs w:val="12"/>
      </w:rPr>
      <w:t xml:space="preserve"> </w:t>
    </w:r>
    <w:r w:rsidR="007B030C" w:rsidRPr="00E11B6E">
      <w:rPr>
        <w:rFonts w:asciiTheme="minorHAnsi" w:hAnsiTheme="minorHAnsi" w:cstheme="minorHAnsi"/>
      </w:rPr>
      <w:t>-</w:t>
    </w:r>
    <w:r w:rsidR="007B030C" w:rsidRPr="00E11B6E">
      <w:rPr>
        <w:rFonts w:asciiTheme="minorHAnsi" w:hAnsiTheme="minorHAnsi" w:cstheme="minorHAnsi"/>
        <w:sz w:val="12"/>
        <w:szCs w:val="12"/>
      </w:rPr>
      <w:t xml:space="preserve"> </w:t>
    </w:r>
    <w:r w:rsidR="007B030C" w:rsidRPr="00E11B6E">
      <w:rPr>
        <w:rFonts w:asciiTheme="minorHAnsi" w:hAnsiTheme="minorHAnsi" w:cstheme="minorHAnsi"/>
      </w:rPr>
      <w:t>5413</w:t>
    </w:r>
    <w:r w:rsidR="007B030C" w:rsidRPr="00E11B6E">
      <w:rPr>
        <w:rFonts w:asciiTheme="minorHAnsi" w:hAnsiTheme="minorHAnsi" w:cstheme="minorHAnsi"/>
      </w:rPr>
      <w:tab/>
    </w:r>
    <w:hyperlink r:id="rId3">
      <w:r w:rsidR="007B030C" w:rsidRPr="00E11B6E">
        <w:rPr>
          <w:rFonts w:asciiTheme="minorHAnsi" w:hAnsiTheme="minorHAnsi" w:cstheme="minorHAnsi"/>
        </w:rPr>
        <w:t>david@flavorpictures.com</w:t>
      </w:r>
    </w:hyperlink>
    <w:r w:rsidR="007B030C" w:rsidRPr="00E11B6E">
      <w:rPr>
        <w:rFonts w:asciiTheme="minorHAnsi" w:hAnsiTheme="minorHAnsi" w:cstheme="minorHAnsi"/>
        <w:sz w:val="22"/>
        <w:szCs w:val="22"/>
      </w:rPr>
      <w:tab/>
    </w:r>
    <w:r w:rsidR="007B030C" w:rsidRPr="00E11B6E">
      <w:rPr>
        <w:rFonts w:asciiTheme="minorHAnsi" w:hAnsiTheme="minorHAnsi" w:cstheme="minorHAnsi"/>
        <w:color w:val="000000"/>
        <w:sz w:val="22"/>
        <w:szCs w:val="22"/>
      </w:rPr>
      <w:t xml:space="preserve">   </w:t>
    </w:r>
  </w:p>
  <w:p w14:paraId="106343EF" w14:textId="50B6E385" w:rsidR="007B030C" w:rsidRPr="00E11B6E" w:rsidRDefault="007B030C" w:rsidP="00843C54">
    <w:pPr>
      <w:spacing w:line="216" w:lineRule="auto"/>
      <w:ind w:left="4320" w:right="-4" w:hanging="4320"/>
      <w:rPr>
        <w:rFonts w:asciiTheme="minorHAnsi" w:hAnsiTheme="minorHAnsi" w:cstheme="minorHAnsi"/>
      </w:rPr>
    </w:pPr>
    <w:r w:rsidRPr="00E11B6E">
      <w:rPr>
        <w:rFonts w:asciiTheme="minorHAnsi" w:hAnsiTheme="minorHAnsi" w:cstheme="minorHAnsi"/>
        <w:b/>
      </w:rPr>
      <w:t>Science Theatre</w:t>
    </w:r>
    <w:r w:rsidRPr="00E11B6E">
      <w:rPr>
        <w:rFonts w:asciiTheme="minorHAnsi" w:hAnsiTheme="minorHAnsi" w:cstheme="minorHAnsi"/>
        <w:color w:val="000000"/>
      </w:rPr>
      <w:t xml:space="preserve"> | </w:t>
    </w:r>
    <w:r w:rsidRPr="00E11B6E">
      <w:rPr>
        <w:rFonts w:asciiTheme="minorHAnsi" w:hAnsiTheme="minorHAnsi" w:cstheme="minorHAnsi"/>
        <w:b/>
      </w:rPr>
      <w:t>Flavor Pictures</w:t>
    </w:r>
    <w:r w:rsidRPr="00E11B6E">
      <w:rPr>
        <w:rFonts w:asciiTheme="minorHAnsi" w:hAnsiTheme="minorHAnsi" w:cstheme="minorHAnsi"/>
        <w:color w:val="000000"/>
      </w:rPr>
      <w:tab/>
    </w:r>
    <w:hyperlink r:id="rId4">
      <w:proofErr w:type="spellStart"/>
      <w:r w:rsidR="00363F59" w:rsidRPr="00E11B6E">
        <w:rPr>
          <w:rFonts w:asciiTheme="minorHAnsi" w:hAnsiTheme="minorHAnsi" w:cstheme="minorHAnsi"/>
        </w:rPr>
        <w:t>science.studio</w:t>
      </w:r>
      <w:proofErr w:type="spellEnd"/>
    </w:hyperlink>
    <w:r w:rsidRPr="00E11B6E">
      <w:rPr>
        <w:rFonts w:asciiTheme="minorHAnsi" w:hAnsiTheme="minorHAnsi" w:cstheme="minorHAnsi"/>
      </w:rPr>
      <w:tab/>
    </w:r>
    <w:r w:rsidR="00E33BF4" w:rsidRPr="00E11B6E">
      <w:rPr>
        <w:rFonts w:asciiTheme="minorHAnsi" w:hAnsiTheme="minorHAnsi" w:cstheme="minorHAnsi"/>
      </w:rPr>
      <w:tab/>
    </w:r>
    <w:r w:rsidRPr="00E11B6E">
      <w:rPr>
        <w:rFonts w:asciiTheme="minorHAnsi" w:hAnsiTheme="minorHAnsi" w:cstheme="minorHAnsi"/>
      </w:rPr>
      <w:t>NYC &amp; LA</w:t>
    </w:r>
    <w:r w:rsidR="00363F59" w:rsidRPr="00E11B6E">
      <w:rPr>
        <w:rFonts w:asciiTheme="minorHAnsi" w:hAnsiTheme="minorHAnsi" w:cstheme="minorHAnsi"/>
      </w:rPr>
      <w:tab/>
    </w:r>
    <w:r w:rsidRPr="00E11B6E">
      <w:rPr>
        <w:rFonts w:asciiTheme="minorHAnsi" w:hAnsiTheme="minorHAnsi" w:cstheme="minorHAnsi"/>
        <w:color w:val="000000"/>
      </w:rPr>
      <w:tab/>
    </w:r>
    <w:hyperlink r:id="rId5">
      <w:r w:rsidR="00363F59" w:rsidRPr="00E11B6E">
        <w:rPr>
          <w:rFonts w:asciiTheme="minorHAnsi" w:hAnsiTheme="minorHAnsi" w:cstheme="minorHAnsi"/>
          <w:b/>
          <w:color w:val="0563C1"/>
        </w:rPr>
        <w:t>CV</w:t>
      </w:r>
    </w:hyperlink>
  </w:p>
  <w:p w14:paraId="4B31D0FF" w14:textId="77777777" w:rsidR="007B030C" w:rsidRPr="00E11B6E" w:rsidRDefault="007B030C" w:rsidP="00843C54">
    <w:pPr>
      <w:pBdr>
        <w:bottom w:val="single" w:sz="6" w:space="0" w:color="000000"/>
      </w:pBdr>
      <w:spacing w:line="216" w:lineRule="auto"/>
      <w:ind w:left="-360" w:right="-360"/>
      <w:rPr>
        <w:rFonts w:asciiTheme="minorHAnsi" w:hAnsiTheme="minorHAnsi" w:cstheme="minorHAnsi"/>
        <w:b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1DF"/>
    <w:rsid w:val="00002418"/>
    <w:rsid w:val="00004D6A"/>
    <w:rsid w:val="000814E8"/>
    <w:rsid w:val="00097E6F"/>
    <w:rsid w:val="001301BD"/>
    <w:rsid w:val="00131482"/>
    <w:rsid w:val="0014147B"/>
    <w:rsid w:val="00183CD1"/>
    <w:rsid w:val="001A34B6"/>
    <w:rsid w:val="001C0684"/>
    <w:rsid w:val="001E5AAF"/>
    <w:rsid w:val="002171D3"/>
    <w:rsid w:val="00220564"/>
    <w:rsid w:val="002231DF"/>
    <w:rsid w:val="0024220E"/>
    <w:rsid w:val="002422C8"/>
    <w:rsid w:val="00282076"/>
    <w:rsid w:val="002B13EE"/>
    <w:rsid w:val="002B39DF"/>
    <w:rsid w:val="00320E97"/>
    <w:rsid w:val="00322465"/>
    <w:rsid w:val="003254A7"/>
    <w:rsid w:val="00333425"/>
    <w:rsid w:val="00343E25"/>
    <w:rsid w:val="00344231"/>
    <w:rsid w:val="00350367"/>
    <w:rsid w:val="00355D14"/>
    <w:rsid w:val="00363F59"/>
    <w:rsid w:val="00370839"/>
    <w:rsid w:val="00381554"/>
    <w:rsid w:val="00393C9E"/>
    <w:rsid w:val="003D6E34"/>
    <w:rsid w:val="003D7B81"/>
    <w:rsid w:val="003D7D84"/>
    <w:rsid w:val="003E412D"/>
    <w:rsid w:val="003E5A85"/>
    <w:rsid w:val="003F5EC2"/>
    <w:rsid w:val="00404612"/>
    <w:rsid w:val="00421503"/>
    <w:rsid w:val="00442FD8"/>
    <w:rsid w:val="00446773"/>
    <w:rsid w:val="00453DB3"/>
    <w:rsid w:val="004956D8"/>
    <w:rsid w:val="004D08E2"/>
    <w:rsid w:val="00515AC6"/>
    <w:rsid w:val="005446EA"/>
    <w:rsid w:val="005652BF"/>
    <w:rsid w:val="00566BB0"/>
    <w:rsid w:val="0058352A"/>
    <w:rsid w:val="00594BE5"/>
    <w:rsid w:val="005C2304"/>
    <w:rsid w:val="005D2AB5"/>
    <w:rsid w:val="005E2BF8"/>
    <w:rsid w:val="00607674"/>
    <w:rsid w:val="006533A6"/>
    <w:rsid w:val="00656187"/>
    <w:rsid w:val="006575F7"/>
    <w:rsid w:val="006630EC"/>
    <w:rsid w:val="00674BB5"/>
    <w:rsid w:val="006A77AD"/>
    <w:rsid w:val="006B02A1"/>
    <w:rsid w:val="006D276B"/>
    <w:rsid w:val="006F6323"/>
    <w:rsid w:val="00722AF0"/>
    <w:rsid w:val="00757BE5"/>
    <w:rsid w:val="007746B9"/>
    <w:rsid w:val="007A49DB"/>
    <w:rsid w:val="007A7443"/>
    <w:rsid w:val="007B030C"/>
    <w:rsid w:val="007B56FA"/>
    <w:rsid w:val="007D4F9C"/>
    <w:rsid w:val="007D50B0"/>
    <w:rsid w:val="00821395"/>
    <w:rsid w:val="0082169F"/>
    <w:rsid w:val="008273C6"/>
    <w:rsid w:val="008326ED"/>
    <w:rsid w:val="00834934"/>
    <w:rsid w:val="00843C54"/>
    <w:rsid w:val="00844D23"/>
    <w:rsid w:val="0085136F"/>
    <w:rsid w:val="00851691"/>
    <w:rsid w:val="00890E31"/>
    <w:rsid w:val="008A23E3"/>
    <w:rsid w:val="008A4C44"/>
    <w:rsid w:val="008B0BA5"/>
    <w:rsid w:val="008D324A"/>
    <w:rsid w:val="008D37B7"/>
    <w:rsid w:val="00934E77"/>
    <w:rsid w:val="00957E32"/>
    <w:rsid w:val="00971A57"/>
    <w:rsid w:val="009963C4"/>
    <w:rsid w:val="00A04EC0"/>
    <w:rsid w:val="00A23D06"/>
    <w:rsid w:val="00A279C1"/>
    <w:rsid w:val="00A33847"/>
    <w:rsid w:val="00A53C6A"/>
    <w:rsid w:val="00A56615"/>
    <w:rsid w:val="00A62ECC"/>
    <w:rsid w:val="00A72B02"/>
    <w:rsid w:val="00AA676A"/>
    <w:rsid w:val="00AA6E1B"/>
    <w:rsid w:val="00AB6B8D"/>
    <w:rsid w:val="00AE2FD1"/>
    <w:rsid w:val="00B15DCD"/>
    <w:rsid w:val="00B56F1F"/>
    <w:rsid w:val="00B95428"/>
    <w:rsid w:val="00BB117F"/>
    <w:rsid w:val="00BC7085"/>
    <w:rsid w:val="00BD2BCF"/>
    <w:rsid w:val="00BD6903"/>
    <w:rsid w:val="00BE529B"/>
    <w:rsid w:val="00C13AF7"/>
    <w:rsid w:val="00C2350D"/>
    <w:rsid w:val="00C71D70"/>
    <w:rsid w:val="00C868BD"/>
    <w:rsid w:val="00CA175B"/>
    <w:rsid w:val="00D01DDE"/>
    <w:rsid w:val="00D21639"/>
    <w:rsid w:val="00D32C81"/>
    <w:rsid w:val="00DA08AF"/>
    <w:rsid w:val="00DB1E73"/>
    <w:rsid w:val="00DB5DA0"/>
    <w:rsid w:val="00DD4B04"/>
    <w:rsid w:val="00DF7C82"/>
    <w:rsid w:val="00E064DC"/>
    <w:rsid w:val="00E079E9"/>
    <w:rsid w:val="00E11B6E"/>
    <w:rsid w:val="00E142A5"/>
    <w:rsid w:val="00E33BF4"/>
    <w:rsid w:val="00E35D43"/>
    <w:rsid w:val="00E64799"/>
    <w:rsid w:val="00E74E48"/>
    <w:rsid w:val="00EA22D3"/>
    <w:rsid w:val="00EE6382"/>
    <w:rsid w:val="00F51683"/>
    <w:rsid w:val="00F67A64"/>
    <w:rsid w:val="00F762C9"/>
    <w:rsid w:val="00F80496"/>
    <w:rsid w:val="00F8072F"/>
    <w:rsid w:val="00FA5B89"/>
    <w:rsid w:val="00FE7A8B"/>
    <w:rsid w:val="00FF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39135"/>
  <w15:docId w15:val="{7A00CEED-68EA-4519-9C98-6A85CB9E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</w:pPr>
    <w:rPr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34B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216B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avidquang.com/reel" TargetMode="External"/><Relationship Id="rId18" Type="http://schemas.openxmlformats.org/officeDocument/2006/relationships/hyperlink" Target="https://theatreaboutscience.com/" TargetMode="External"/><Relationship Id="rId26" Type="http://schemas.openxmlformats.org/officeDocument/2006/relationships/hyperlink" Target="https://greatperformances.com/blog/great-performances-2024-artist-fellowship-awards-winners/" TargetMode="External"/><Relationship Id="rId39" Type="http://schemas.openxmlformats.org/officeDocument/2006/relationships/footer" Target="footer1.xml"/><Relationship Id="rId21" Type="http://schemas.openxmlformats.org/officeDocument/2006/relationships/hyperlink" Target="https://www.science.studio/" TargetMode="External"/><Relationship Id="rId34" Type="http://schemas.openxmlformats.org/officeDocument/2006/relationships/hyperlink" Target="https://youtu.be/N7iWtNex4m4" TargetMode="External"/><Relationship Id="rId42" Type="http://schemas.openxmlformats.org/officeDocument/2006/relationships/footer" Target="footer3.xml"/><Relationship Id="rId7" Type="http://schemas.openxmlformats.org/officeDocument/2006/relationships/hyperlink" Target="https://youtu.be/H19G_nAH5vk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llipsesplay.com/" TargetMode="External"/><Relationship Id="rId20" Type="http://schemas.openxmlformats.org/officeDocument/2006/relationships/hyperlink" Target="http://www.ellipsesplay.com/events/2022-7-21" TargetMode="External"/><Relationship Id="rId29" Type="http://schemas.openxmlformats.org/officeDocument/2006/relationships/hyperlink" Target="https://www.davidquang.com/events/2025-2-8" TargetMode="External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photosynthesiscartoon.com/" TargetMode="External"/><Relationship Id="rId24" Type="http://schemas.openxmlformats.org/officeDocument/2006/relationships/hyperlink" Target="https://www.turnovermusical.com/events/2024-6-28" TargetMode="External"/><Relationship Id="rId32" Type="http://schemas.openxmlformats.org/officeDocument/2006/relationships/hyperlink" Target="https://www.storycollider.org/tickets/2025/1/13/new-york-ny-january" TargetMode="External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www.chemicalsinthewater.com/events/2025-6-27" TargetMode="External"/><Relationship Id="rId23" Type="http://schemas.openxmlformats.org/officeDocument/2006/relationships/hyperlink" Target="https://www.turnovermusical.com/" TargetMode="External"/><Relationship Id="rId28" Type="http://schemas.openxmlformats.org/officeDocument/2006/relationships/hyperlink" Target="https://www.youtube.com/watch?v=CzNBwliwum4" TargetMode="External"/><Relationship Id="rId36" Type="http://schemas.openxmlformats.org/officeDocument/2006/relationships/hyperlink" Target="https://www.dramatistsguild.com/thedramatist/archive/environmental-issue" TargetMode="External"/><Relationship Id="rId10" Type="http://schemas.openxmlformats.org/officeDocument/2006/relationships/hyperlink" Target="https://www.photosynthesisfilm.com/" TargetMode="External"/><Relationship Id="rId19" Type="http://schemas.openxmlformats.org/officeDocument/2006/relationships/hyperlink" Target="http://www.ellipsesplay.com/events/2023-1-26" TargetMode="External"/><Relationship Id="rId31" Type="http://schemas.openxmlformats.org/officeDocument/2006/relationships/hyperlink" Target="https://www.instagram.com/sciencetheatre/p/C23ABVAvEX4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thegalaxyfamily.com/" TargetMode="External"/><Relationship Id="rId14" Type="http://schemas.openxmlformats.org/officeDocument/2006/relationships/hyperlink" Target="https://www.chemicalsinthewater.com/" TargetMode="External"/><Relationship Id="rId22" Type="http://schemas.openxmlformats.org/officeDocument/2006/relationships/hyperlink" Target="https://www.tourmusical.com/" TargetMode="External"/><Relationship Id="rId27" Type="http://schemas.openxmlformats.org/officeDocument/2006/relationships/hyperlink" Target="https://www.americantheatre.org/2024/03/28/critical-steps-under-covered/" TargetMode="External"/><Relationship Id="rId30" Type="http://schemas.openxmlformats.org/officeDocument/2006/relationships/hyperlink" Target="https://www.instagram.com/sciencetheatre/p/DFySTYxvaUg/" TargetMode="External"/><Relationship Id="rId35" Type="http://schemas.openxmlformats.org/officeDocument/2006/relationships/hyperlink" Target="https://www.createmicrogrants2021.com/_files/ugd/ed5f7f_16ddccbdce7e44ed9e274e5c4a2078ea.pdf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www.science.studio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solidliquidandgas.com/" TargetMode="External"/><Relationship Id="rId17" Type="http://schemas.openxmlformats.org/officeDocument/2006/relationships/hyperlink" Target="http://www.ellipsesplay.com/events/2023-11-10" TargetMode="External"/><Relationship Id="rId25" Type="http://schemas.openxmlformats.org/officeDocument/2006/relationships/hyperlink" Target="https://www.youtube.com/watch?v=eNT_T0jItHk" TargetMode="External"/><Relationship Id="rId33" Type="http://schemas.openxmlformats.org/officeDocument/2006/relationships/hyperlink" Target="https://www.americantheatre.org/2024/03/28/critical-steps-under-covered/" TargetMode="External"/><Relationship Id="rId38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david@flavorpictures.com" TargetMode="External"/><Relationship Id="rId2" Type="http://schemas.openxmlformats.org/officeDocument/2006/relationships/hyperlink" Target="https://www.davidquang.com/" TargetMode="External"/><Relationship Id="rId1" Type="http://schemas.openxmlformats.org/officeDocument/2006/relationships/image" Target="media/image1.jpg"/><Relationship Id="rId5" Type="http://schemas.openxmlformats.org/officeDocument/2006/relationships/hyperlink" Target="https://www.davidquang.com/cv" TargetMode="External"/><Relationship Id="rId4" Type="http://schemas.openxmlformats.org/officeDocument/2006/relationships/hyperlink" Target="https://www.science.stud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4zpJxmlCrXDBKAPOBxCJIg9EIQ==">CgMxLjA4AHIhMUI4S05FR3RjLU5DR3pTZHlRRUlLbzdwTVdGZFdmUm5M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1128</Words>
  <Characters>6986</Characters>
  <Application>Microsoft Office Word</Application>
  <DocSecurity>0</DocSecurity>
  <Lines>174</Lines>
  <Paragraphs>74</Paragraphs>
  <ScaleCrop>false</ScaleCrop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Robbins-Butcher</dc:creator>
  <cp:lastModifiedBy>David Quang Pham</cp:lastModifiedBy>
  <cp:revision>129</cp:revision>
  <dcterms:created xsi:type="dcterms:W3CDTF">2025-03-25T22:45:00Z</dcterms:created>
  <dcterms:modified xsi:type="dcterms:W3CDTF">2026-04-01T20:02:00Z</dcterms:modified>
</cp:coreProperties>
</file>