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FC88" w14:textId="1FF0EB44" w:rsidR="00AA2BDE" w:rsidRPr="00AA2BDE" w:rsidRDefault="00AA2BDE" w:rsidP="00AA2BDE">
      <w:pPr>
        <w:jc w:val="center"/>
        <w:rPr>
          <w:rFonts w:ascii="Georgia" w:hAnsi="Georgia" w:cs="Courier New"/>
          <w:b/>
          <w:bCs/>
          <w:sz w:val="24"/>
          <w:szCs w:val="24"/>
        </w:rPr>
      </w:pPr>
      <w:r>
        <w:rPr>
          <w:rFonts w:ascii="Georgia" w:hAnsi="Georgia" w:cs="Courier New"/>
          <w:b/>
          <w:bCs/>
          <w:sz w:val="24"/>
          <w:szCs w:val="24"/>
        </w:rPr>
        <w:t>Status Report</w:t>
      </w:r>
    </w:p>
    <w:p w14:paraId="282F1ABB" w14:textId="4AD32B84" w:rsidR="00CF1D2B" w:rsidRDefault="004D4AC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Amber Bradshaw, </w:t>
      </w:r>
      <w:r w:rsidR="00461660">
        <w:rPr>
          <w:rFonts w:ascii="Georgia" w:hAnsi="Georgia" w:cs="Courier New"/>
          <w:sz w:val="24"/>
          <w:szCs w:val="24"/>
        </w:rPr>
        <w:t>Daniela Cobb,</w:t>
      </w:r>
      <w:r w:rsidR="004C760C">
        <w:rPr>
          <w:rFonts w:ascii="Georgia" w:hAnsi="Georgia" w:cs="Courier New"/>
          <w:sz w:val="24"/>
          <w:szCs w:val="24"/>
        </w:rPr>
        <w:t xml:space="preserve"> Aliyah Curry,</w:t>
      </w:r>
      <w:r w:rsidR="007E78DC">
        <w:rPr>
          <w:rFonts w:ascii="Georgia" w:hAnsi="Georgia" w:cs="Courier New"/>
          <w:sz w:val="24"/>
          <w:szCs w:val="24"/>
        </w:rPr>
        <w:t xml:space="preserve"> Jordan Ealey,</w:t>
      </w:r>
      <w:r w:rsidR="00461660">
        <w:rPr>
          <w:rFonts w:ascii="Georgia" w:hAnsi="Georgia" w:cs="Courier New"/>
          <w:sz w:val="24"/>
          <w:szCs w:val="24"/>
        </w:rPr>
        <w:t xml:space="preserve"> Abby Holland, </w:t>
      </w:r>
      <w:r w:rsidR="00461660" w:rsidRPr="00947BFE">
        <w:rPr>
          <w:rFonts w:ascii="Georgia" w:hAnsi="Georgia" w:cs="Courier New"/>
          <w:sz w:val="24"/>
          <w:szCs w:val="24"/>
        </w:rPr>
        <w:t>Jason-Jamal</w:t>
      </w:r>
      <w:r w:rsidR="00461660">
        <w:rPr>
          <w:rFonts w:ascii="Georgia" w:hAnsi="Georgia" w:cs="Courier New"/>
          <w:sz w:val="24"/>
          <w:szCs w:val="24"/>
        </w:rPr>
        <w:t xml:space="preserve"> </w:t>
      </w:r>
      <w:proofErr w:type="spellStart"/>
      <w:r w:rsidR="00461660" w:rsidRPr="00947BFE">
        <w:rPr>
          <w:rFonts w:ascii="Georgia" w:hAnsi="Georgia" w:cs="Courier New"/>
          <w:sz w:val="24"/>
          <w:szCs w:val="24"/>
        </w:rPr>
        <w:t>Ligon</w:t>
      </w:r>
      <w:proofErr w:type="spellEnd"/>
      <w:r w:rsidR="00461660">
        <w:rPr>
          <w:rFonts w:ascii="Georgia" w:hAnsi="Georgia" w:cs="Courier New"/>
          <w:sz w:val="24"/>
          <w:szCs w:val="24"/>
        </w:rPr>
        <w:t>, Lexi McKay, Skye Passmore, David Quang Pham, Evan Phillips, Daniel Sakamoto-</w:t>
      </w:r>
      <w:proofErr w:type="spellStart"/>
      <w:r w:rsidR="00461660">
        <w:rPr>
          <w:rFonts w:ascii="Georgia" w:hAnsi="Georgia" w:cs="Courier New"/>
          <w:sz w:val="24"/>
          <w:szCs w:val="24"/>
        </w:rPr>
        <w:t>Wengel</w:t>
      </w:r>
      <w:proofErr w:type="spellEnd"/>
      <w:r w:rsidR="00461660">
        <w:rPr>
          <w:rFonts w:ascii="Georgia" w:hAnsi="Georgia" w:cs="Courier New"/>
          <w:sz w:val="24"/>
          <w:szCs w:val="24"/>
        </w:rPr>
        <w:t>, Minka Wiltz</w:t>
      </w:r>
      <w:r w:rsidR="00630F7E">
        <w:rPr>
          <w:rFonts w:ascii="Georgia" w:hAnsi="Georgia" w:cs="Courier New"/>
          <w:sz w:val="24"/>
          <w:szCs w:val="24"/>
        </w:rPr>
        <w:t xml:space="preserve">, and </w:t>
      </w:r>
      <w:proofErr w:type="spellStart"/>
      <w:r w:rsidR="00630F7E">
        <w:rPr>
          <w:rFonts w:ascii="Georgia" w:hAnsi="Georgia" w:cs="Courier New"/>
          <w:sz w:val="24"/>
          <w:szCs w:val="24"/>
        </w:rPr>
        <w:t>Vallea</w:t>
      </w:r>
      <w:proofErr w:type="spellEnd"/>
      <w:r w:rsidR="00630F7E">
        <w:rPr>
          <w:rFonts w:ascii="Georgia" w:hAnsi="Georgia" w:cs="Courier New"/>
          <w:sz w:val="24"/>
          <w:szCs w:val="24"/>
        </w:rPr>
        <w:t xml:space="preserve"> E. Woodbury</w:t>
      </w:r>
      <w:r w:rsidR="00461660">
        <w:rPr>
          <w:rFonts w:ascii="Georgia" w:hAnsi="Georgia" w:cs="Courier New"/>
          <w:sz w:val="24"/>
          <w:szCs w:val="24"/>
        </w:rPr>
        <w:t xml:space="preserve"> are in the orbit.</w:t>
      </w:r>
    </w:p>
    <w:p w14:paraId="223948A9" w14:textId="77777777" w:rsidR="0085645B" w:rsidRDefault="0085645B">
      <w:pPr>
        <w:rPr>
          <w:rFonts w:ascii="Georgia" w:hAnsi="Georgia" w:cs="Courier New"/>
          <w:sz w:val="24"/>
          <w:szCs w:val="24"/>
        </w:rPr>
      </w:pPr>
    </w:p>
    <w:p w14:paraId="45DE37BF" w14:textId="109AC0E8" w:rsidR="00CF1D2B" w:rsidRDefault="00CF1D2B">
      <w:pPr>
        <w:rPr>
          <w:rFonts w:ascii="Georgia" w:hAnsi="Georgia" w:cs="Courier New"/>
          <w:sz w:val="24"/>
          <w:szCs w:val="24"/>
        </w:rPr>
      </w:pPr>
      <w:r w:rsidRPr="00534347">
        <w:rPr>
          <w:rFonts w:ascii="Georgia" w:hAnsi="Georgia" w:cs="Courier New"/>
          <w:sz w:val="24"/>
          <w:szCs w:val="24"/>
        </w:rPr>
        <w:t>$</w:t>
      </w:r>
      <w:r w:rsidR="00D011AA" w:rsidRPr="00D011AA">
        <w:rPr>
          <w:rFonts w:ascii="Georgia" w:hAnsi="Georgia" w:cs="Courier New"/>
          <w:sz w:val="24"/>
          <w:szCs w:val="24"/>
        </w:rPr>
        <w:t>1863.50</w:t>
      </w:r>
      <w:r w:rsidR="00D011AA">
        <w:rPr>
          <w:rFonts w:ascii="Georgia" w:hAnsi="Georgia" w:cs="Courier New"/>
          <w:sz w:val="24"/>
          <w:szCs w:val="24"/>
        </w:rPr>
        <w:t xml:space="preserve"> </w:t>
      </w:r>
      <w:r>
        <w:rPr>
          <w:rFonts w:ascii="Georgia" w:hAnsi="Georgia" w:cs="Courier New"/>
          <w:sz w:val="24"/>
          <w:szCs w:val="24"/>
        </w:rPr>
        <w:t>is allocated. Working Title Playwrights has granted $</w:t>
      </w:r>
      <w:r w:rsidR="0085645B">
        <w:rPr>
          <w:rFonts w:ascii="Georgia" w:hAnsi="Georgia" w:cs="Courier New"/>
          <w:sz w:val="24"/>
          <w:szCs w:val="24"/>
        </w:rPr>
        <w:t>50</w:t>
      </w:r>
      <w:r>
        <w:rPr>
          <w:rFonts w:ascii="Georgia" w:hAnsi="Georgia" w:cs="Courier New"/>
          <w:sz w:val="24"/>
          <w:szCs w:val="24"/>
        </w:rPr>
        <w:t>0.</w:t>
      </w:r>
      <w:r w:rsidR="00626BF1">
        <w:rPr>
          <w:rFonts w:ascii="Georgia" w:hAnsi="Georgia" w:cs="Courier New"/>
          <w:sz w:val="24"/>
          <w:szCs w:val="24"/>
        </w:rPr>
        <w:t xml:space="preserve"> Four donors have donated $220.</w:t>
      </w:r>
      <w:r>
        <w:rPr>
          <w:rFonts w:ascii="Georgia" w:hAnsi="Georgia" w:cs="Courier New"/>
          <w:sz w:val="24"/>
          <w:szCs w:val="24"/>
        </w:rPr>
        <w:t xml:space="preserve"> The budget is on schedule.</w:t>
      </w:r>
      <w:r w:rsidR="00C95EF7">
        <w:rPr>
          <w:rFonts w:ascii="Georgia" w:hAnsi="Georgia" w:cs="Courier New"/>
          <w:sz w:val="24"/>
          <w:szCs w:val="24"/>
        </w:rPr>
        <w:t xml:space="preserve"> The fundraising is not on schedule.</w:t>
      </w:r>
    </w:p>
    <w:p w14:paraId="2BC73B5B" w14:textId="77777777" w:rsidR="00AC2F16" w:rsidRDefault="00AC2F16" w:rsidP="00AC2F16">
      <w:pPr>
        <w:rPr>
          <w:rFonts w:ascii="Georgia" w:hAnsi="Georgia" w:cs="Courier New"/>
          <w:sz w:val="24"/>
          <w:szCs w:val="24"/>
        </w:rPr>
      </w:pPr>
    </w:p>
    <w:p w14:paraId="63327CEA" w14:textId="0DA85199" w:rsidR="002D22A4" w:rsidRPr="00D666A1" w:rsidRDefault="002D22A4" w:rsidP="002D22A4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Record </w:t>
      </w:r>
      <w:r w:rsidR="008F7C8E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8</w:t>
      </w: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 Demos 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(</w:t>
      </w:r>
      <w:r w:rsidR="00AC3F12">
        <w:rPr>
          <w:rFonts w:ascii="Georgia" w:eastAsia="Times New Roman" w:hAnsi="Georgia" w:cs="Courier New"/>
          <w:spacing w:val="-2"/>
          <w:sz w:val="24"/>
          <w:szCs w:val="24"/>
        </w:rPr>
        <w:t>7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/</w:t>
      </w:r>
      <w:r w:rsidR="008F7C8E">
        <w:rPr>
          <w:rFonts w:ascii="Georgia" w:eastAsia="Times New Roman" w:hAnsi="Georgia" w:cs="Courier New"/>
          <w:spacing w:val="-2"/>
          <w:sz w:val="24"/>
          <w:szCs w:val="24"/>
        </w:rPr>
        <w:t>8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so far)</w:t>
      </w:r>
    </w:p>
    <w:p w14:paraId="22EEFEF1" w14:textId="77777777" w:rsidR="002D22A4" w:rsidRPr="00D666A1" w:rsidRDefault="002D22A4" w:rsidP="002D22A4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These demos are animated for presentation. The latest example is: </w:t>
      </w:r>
      <w:hyperlink r:id="rId5" w:history="1">
        <w:r w:rsidRPr="00D666A1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https://www.ellipsesplay.com/music/5-anomaly_is_everything</w:t>
        </w:r>
      </w:hyperlink>
    </w:p>
    <w:p w14:paraId="45B72689" w14:textId="266E915A" w:rsidR="002D22A4" w:rsidRDefault="002D22A4" w:rsidP="002D22A4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After the initial </w:t>
      </w:r>
      <w:r w:rsidR="00E024E5">
        <w:rPr>
          <w:rFonts w:ascii="Georgia" w:eastAsia="Times New Roman" w:hAnsi="Georgia" w:cs="Courier New"/>
          <w:spacing w:val="-2"/>
          <w:sz w:val="24"/>
          <w:szCs w:val="24"/>
        </w:rPr>
        <w:t>read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, they will be repurposed to be a half-hour concert held before any reading. Before a music-less reading, anyone who virtually wants to watch its musical numbers can attend early.</w:t>
      </w:r>
    </w:p>
    <w:p w14:paraId="05EF1D43" w14:textId="77777777" w:rsidR="006F0C2A" w:rsidRDefault="006F0C2A">
      <w:pPr>
        <w:rPr>
          <w:rFonts w:ascii="Georgia" w:hAnsi="Georgia" w:cs="Courier New"/>
          <w:sz w:val="24"/>
          <w:szCs w:val="24"/>
        </w:rPr>
      </w:pPr>
    </w:p>
    <w:p w14:paraId="1A6BE04E" w14:textId="170CD416" w:rsidR="00DA1A44" w:rsidRDefault="0067270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Completed </w:t>
      </w:r>
      <w:r w:rsidR="00BE297A">
        <w:rPr>
          <w:rFonts w:ascii="Georgia" w:hAnsi="Georgia" w:cs="Courier New"/>
          <w:sz w:val="24"/>
          <w:szCs w:val="24"/>
        </w:rPr>
        <w:t>Numbers</w:t>
      </w:r>
      <w:r w:rsidR="006F0C2A">
        <w:rPr>
          <w:rFonts w:ascii="Georgia" w:hAnsi="Georgia" w:cs="Courier New"/>
          <w:sz w:val="24"/>
          <w:szCs w:val="24"/>
        </w:rPr>
        <w:t xml:space="preserve"> (</w:t>
      </w:r>
      <w:r w:rsidR="003F06A6">
        <w:rPr>
          <w:rFonts w:ascii="Georgia" w:hAnsi="Georgia" w:cs="Courier New"/>
          <w:sz w:val="24"/>
          <w:szCs w:val="24"/>
        </w:rPr>
        <w:t>2</w:t>
      </w:r>
      <w:r w:rsidR="00B80902">
        <w:rPr>
          <w:rFonts w:ascii="Georgia" w:hAnsi="Georgia" w:cs="Courier New"/>
          <w:sz w:val="24"/>
          <w:szCs w:val="24"/>
        </w:rPr>
        <w:t>1</w:t>
      </w:r>
      <w:r w:rsidR="006F0C2A">
        <w:rPr>
          <w:rFonts w:ascii="Georgia" w:hAnsi="Georgia" w:cs="Courier New"/>
          <w:sz w:val="24"/>
          <w:szCs w:val="24"/>
        </w:rPr>
        <w:t>/3</w:t>
      </w:r>
      <w:r w:rsidR="005D6055">
        <w:rPr>
          <w:rFonts w:ascii="Georgia" w:hAnsi="Georgia" w:cs="Courier New"/>
          <w:sz w:val="24"/>
          <w:szCs w:val="24"/>
        </w:rPr>
        <w:t>1</w:t>
      </w:r>
      <w:r w:rsidR="006F0C2A">
        <w:rPr>
          <w:rFonts w:ascii="Georgia" w:hAnsi="Georgia" w:cs="Courier New"/>
          <w:sz w:val="24"/>
          <w:szCs w:val="24"/>
        </w:rPr>
        <w:t>)</w:t>
      </w:r>
    </w:p>
    <w:p w14:paraId="3BF2D41C" w14:textId="34A3B395" w:rsidR="00A965AD" w:rsidRPr="00AA4851" w:rsidRDefault="0067270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Solos (</w:t>
      </w:r>
      <w:r w:rsidR="00D11CF6">
        <w:rPr>
          <w:rFonts w:ascii="Georgia" w:hAnsi="Georgia" w:cs="Courier New"/>
          <w:sz w:val="24"/>
          <w:szCs w:val="24"/>
        </w:rPr>
        <w:t>5</w:t>
      </w:r>
      <w:r>
        <w:rPr>
          <w:rFonts w:ascii="Georgia" w:hAnsi="Georgia" w:cs="Courier New"/>
          <w:sz w:val="24"/>
          <w:szCs w:val="24"/>
        </w:rPr>
        <w:t>/</w:t>
      </w:r>
      <w:r w:rsidR="007550D1">
        <w:rPr>
          <w:rFonts w:ascii="Georgia" w:hAnsi="Georgia" w:cs="Courier New"/>
          <w:sz w:val="24"/>
          <w:szCs w:val="24"/>
        </w:rPr>
        <w:t>6</w:t>
      </w:r>
      <w:r>
        <w:rPr>
          <w:rFonts w:ascii="Georgia" w:hAnsi="Georgia" w:cs="Courier New"/>
          <w:sz w:val="24"/>
          <w:szCs w:val="24"/>
        </w:rPr>
        <w:t>)</w:t>
      </w:r>
      <w:r w:rsidR="00BE297A">
        <w:rPr>
          <w:rFonts w:ascii="Georgia" w:hAnsi="Georgia" w:cs="Courier New"/>
          <w:sz w:val="24"/>
          <w:szCs w:val="24"/>
        </w:rPr>
        <w:t xml:space="preserve"> | </w:t>
      </w:r>
      <w:r w:rsidR="008A3921">
        <w:rPr>
          <w:rFonts w:ascii="Georgia" w:hAnsi="Georgia" w:cs="Courier New"/>
          <w:sz w:val="24"/>
          <w:szCs w:val="24"/>
        </w:rPr>
        <w:t>Duets (2/2)</w:t>
      </w:r>
      <w:r w:rsidR="00BE297A">
        <w:rPr>
          <w:rFonts w:ascii="Georgia" w:hAnsi="Georgia" w:cs="Courier New"/>
          <w:sz w:val="24"/>
          <w:szCs w:val="24"/>
        </w:rPr>
        <w:t xml:space="preserve"> | </w:t>
      </w:r>
      <w:r w:rsidR="00C86FDB">
        <w:rPr>
          <w:rFonts w:ascii="Georgia" w:hAnsi="Georgia" w:cs="Courier New"/>
          <w:sz w:val="24"/>
          <w:szCs w:val="24"/>
        </w:rPr>
        <w:t>Big Production Number (1/</w:t>
      </w:r>
      <w:r w:rsidR="00C61E63">
        <w:rPr>
          <w:rFonts w:ascii="Georgia" w:hAnsi="Georgia" w:cs="Courier New"/>
          <w:sz w:val="24"/>
          <w:szCs w:val="24"/>
        </w:rPr>
        <w:t>3</w:t>
      </w:r>
      <w:r w:rsidR="00C86FDB">
        <w:rPr>
          <w:rFonts w:ascii="Georgia" w:hAnsi="Georgia" w:cs="Courier New"/>
          <w:sz w:val="24"/>
          <w:szCs w:val="24"/>
        </w:rPr>
        <w:t>)</w:t>
      </w:r>
      <w:r w:rsidR="00BA3253">
        <w:rPr>
          <w:rFonts w:ascii="Georgia" w:hAnsi="Georgia" w:cs="Courier New"/>
          <w:sz w:val="24"/>
          <w:szCs w:val="24"/>
        </w:rPr>
        <w:t xml:space="preserve"> | </w:t>
      </w:r>
      <w:proofErr w:type="spellStart"/>
      <w:r w:rsidR="00F6306D">
        <w:rPr>
          <w:rFonts w:ascii="Georgia" w:hAnsi="Georgia" w:cs="Courier New"/>
          <w:sz w:val="24"/>
          <w:szCs w:val="24"/>
        </w:rPr>
        <w:t>Chorals</w:t>
      </w:r>
      <w:proofErr w:type="spellEnd"/>
      <w:r w:rsidR="00F6306D">
        <w:rPr>
          <w:rFonts w:ascii="Georgia" w:hAnsi="Georgia" w:cs="Courier New"/>
          <w:sz w:val="24"/>
          <w:szCs w:val="24"/>
        </w:rPr>
        <w:t xml:space="preserve"> (</w:t>
      </w:r>
      <w:r w:rsidR="003F06A6">
        <w:rPr>
          <w:rFonts w:ascii="Georgia" w:hAnsi="Georgia" w:cs="Courier New"/>
          <w:sz w:val="24"/>
          <w:szCs w:val="24"/>
        </w:rPr>
        <w:t>2</w:t>
      </w:r>
      <w:r w:rsidR="004639C7">
        <w:rPr>
          <w:rFonts w:ascii="Georgia" w:hAnsi="Georgia" w:cs="Courier New"/>
          <w:sz w:val="24"/>
          <w:szCs w:val="24"/>
        </w:rPr>
        <w:t>/2</w:t>
      </w:r>
      <w:r w:rsidR="00442C5E">
        <w:rPr>
          <w:rFonts w:ascii="Georgia" w:hAnsi="Georgia" w:cs="Courier New"/>
          <w:sz w:val="24"/>
          <w:szCs w:val="24"/>
        </w:rPr>
        <w:t>)</w:t>
      </w:r>
      <w:r w:rsidR="005D6055">
        <w:rPr>
          <w:rFonts w:ascii="Georgia" w:hAnsi="Georgia" w:cs="Courier New"/>
          <w:sz w:val="24"/>
          <w:szCs w:val="24"/>
        </w:rPr>
        <w:t xml:space="preserve"> | </w:t>
      </w:r>
      <w:r w:rsidR="00237622">
        <w:rPr>
          <w:rFonts w:ascii="Georgia" w:hAnsi="Georgia" w:cs="Courier New"/>
          <w:sz w:val="24"/>
          <w:szCs w:val="24"/>
        </w:rPr>
        <w:t>Incidental</w:t>
      </w:r>
      <w:r w:rsidR="00E230D6">
        <w:rPr>
          <w:rFonts w:ascii="Georgia" w:hAnsi="Georgia" w:cs="Courier New"/>
          <w:sz w:val="24"/>
          <w:szCs w:val="24"/>
        </w:rPr>
        <w:t>s</w:t>
      </w:r>
      <w:r w:rsidR="00237622">
        <w:rPr>
          <w:rFonts w:ascii="Georgia" w:hAnsi="Georgia" w:cs="Courier New"/>
          <w:sz w:val="24"/>
          <w:szCs w:val="24"/>
        </w:rPr>
        <w:t xml:space="preserve"> (</w:t>
      </w:r>
      <w:r w:rsidR="0087652D">
        <w:rPr>
          <w:rFonts w:ascii="Georgia" w:hAnsi="Georgia" w:cs="Courier New"/>
          <w:sz w:val="24"/>
          <w:szCs w:val="24"/>
        </w:rPr>
        <w:t>0/</w:t>
      </w:r>
      <w:r w:rsidR="00477B58">
        <w:rPr>
          <w:rFonts w:ascii="Georgia" w:hAnsi="Georgia" w:cs="Courier New"/>
          <w:sz w:val="24"/>
          <w:szCs w:val="24"/>
        </w:rPr>
        <w:t>5</w:t>
      </w:r>
      <w:r w:rsidR="0087652D">
        <w:rPr>
          <w:rFonts w:ascii="Georgia" w:hAnsi="Georgia" w:cs="Courier New"/>
          <w:sz w:val="24"/>
          <w:szCs w:val="24"/>
        </w:rPr>
        <w:t>)</w:t>
      </w:r>
    </w:p>
    <w:sectPr w:rsidR="00A965AD" w:rsidRPr="00AA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C4A6C"/>
    <w:multiLevelType w:val="hybridMultilevel"/>
    <w:tmpl w:val="3CAC11FA"/>
    <w:lvl w:ilvl="0" w:tplc="7F2E9DE8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82"/>
    <w:rsid w:val="00000862"/>
    <w:rsid w:val="00025771"/>
    <w:rsid w:val="0003381E"/>
    <w:rsid w:val="000511DA"/>
    <w:rsid w:val="00067A6C"/>
    <w:rsid w:val="00085FAA"/>
    <w:rsid w:val="00091B31"/>
    <w:rsid w:val="00094439"/>
    <w:rsid w:val="000D5CD4"/>
    <w:rsid w:val="000E04A9"/>
    <w:rsid w:val="000E71A8"/>
    <w:rsid w:val="000F1593"/>
    <w:rsid w:val="001011A8"/>
    <w:rsid w:val="00107E54"/>
    <w:rsid w:val="001111BF"/>
    <w:rsid w:val="0012193C"/>
    <w:rsid w:val="00122EDA"/>
    <w:rsid w:val="00134024"/>
    <w:rsid w:val="00143474"/>
    <w:rsid w:val="00147D51"/>
    <w:rsid w:val="001531ED"/>
    <w:rsid w:val="00170D4D"/>
    <w:rsid w:val="00171A9D"/>
    <w:rsid w:val="001807F8"/>
    <w:rsid w:val="001A4648"/>
    <w:rsid w:val="001A6665"/>
    <w:rsid w:val="001C3319"/>
    <w:rsid w:val="001C78D2"/>
    <w:rsid w:val="001D2C77"/>
    <w:rsid w:val="001D3733"/>
    <w:rsid w:val="001E418A"/>
    <w:rsid w:val="001E55C9"/>
    <w:rsid w:val="001F543F"/>
    <w:rsid w:val="0020466A"/>
    <w:rsid w:val="00211C24"/>
    <w:rsid w:val="002334E7"/>
    <w:rsid w:val="00237622"/>
    <w:rsid w:val="00242DF8"/>
    <w:rsid w:val="00255B8B"/>
    <w:rsid w:val="00273C73"/>
    <w:rsid w:val="00292368"/>
    <w:rsid w:val="00296058"/>
    <w:rsid w:val="002D22A4"/>
    <w:rsid w:val="002E16C8"/>
    <w:rsid w:val="002E641A"/>
    <w:rsid w:val="00305A5E"/>
    <w:rsid w:val="003113EA"/>
    <w:rsid w:val="00351E80"/>
    <w:rsid w:val="00355632"/>
    <w:rsid w:val="003568E5"/>
    <w:rsid w:val="00360677"/>
    <w:rsid w:val="0036133D"/>
    <w:rsid w:val="00370FA3"/>
    <w:rsid w:val="003A37D7"/>
    <w:rsid w:val="003B1FFD"/>
    <w:rsid w:val="003B6959"/>
    <w:rsid w:val="003C21AD"/>
    <w:rsid w:val="003D31D9"/>
    <w:rsid w:val="003E02A7"/>
    <w:rsid w:val="003E1C03"/>
    <w:rsid w:val="003E5DE0"/>
    <w:rsid w:val="003F06A6"/>
    <w:rsid w:val="003F6C6C"/>
    <w:rsid w:val="00411E89"/>
    <w:rsid w:val="00412C72"/>
    <w:rsid w:val="00413053"/>
    <w:rsid w:val="00417471"/>
    <w:rsid w:val="004254ED"/>
    <w:rsid w:val="00442C5E"/>
    <w:rsid w:val="0044358E"/>
    <w:rsid w:val="00447101"/>
    <w:rsid w:val="0045399F"/>
    <w:rsid w:val="00454EEC"/>
    <w:rsid w:val="004555C9"/>
    <w:rsid w:val="00461660"/>
    <w:rsid w:val="004639C7"/>
    <w:rsid w:val="00471FBE"/>
    <w:rsid w:val="00477B58"/>
    <w:rsid w:val="004821AC"/>
    <w:rsid w:val="00483E99"/>
    <w:rsid w:val="004845CF"/>
    <w:rsid w:val="004B2EAC"/>
    <w:rsid w:val="004C760C"/>
    <w:rsid w:val="004D4ACE"/>
    <w:rsid w:val="004D6228"/>
    <w:rsid w:val="004F39DC"/>
    <w:rsid w:val="00525A18"/>
    <w:rsid w:val="00525BA4"/>
    <w:rsid w:val="00534347"/>
    <w:rsid w:val="005369C0"/>
    <w:rsid w:val="00545E64"/>
    <w:rsid w:val="00576870"/>
    <w:rsid w:val="005A0D6F"/>
    <w:rsid w:val="005A7FD1"/>
    <w:rsid w:val="005B5092"/>
    <w:rsid w:val="005C28F5"/>
    <w:rsid w:val="005D6055"/>
    <w:rsid w:val="005D7652"/>
    <w:rsid w:val="005E2E91"/>
    <w:rsid w:val="005E7F8E"/>
    <w:rsid w:val="005F287D"/>
    <w:rsid w:val="005F2D6A"/>
    <w:rsid w:val="00626BF1"/>
    <w:rsid w:val="00630F7E"/>
    <w:rsid w:val="00631782"/>
    <w:rsid w:val="00635504"/>
    <w:rsid w:val="006625EC"/>
    <w:rsid w:val="00667044"/>
    <w:rsid w:val="0067270E"/>
    <w:rsid w:val="00687CA2"/>
    <w:rsid w:val="00695EFF"/>
    <w:rsid w:val="00696ABF"/>
    <w:rsid w:val="006A333C"/>
    <w:rsid w:val="006C4108"/>
    <w:rsid w:val="006C4466"/>
    <w:rsid w:val="006E639C"/>
    <w:rsid w:val="006E66D1"/>
    <w:rsid w:val="006F0C2A"/>
    <w:rsid w:val="006F1097"/>
    <w:rsid w:val="00700251"/>
    <w:rsid w:val="00710881"/>
    <w:rsid w:val="0072688E"/>
    <w:rsid w:val="00727CA0"/>
    <w:rsid w:val="00735B32"/>
    <w:rsid w:val="0074178C"/>
    <w:rsid w:val="00753A4F"/>
    <w:rsid w:val="007550D1"/>
    <w:rsid w:val="00761B78"/>
    <w:rsid w:val="0077580D"/>
    <w:rsid w:val="00795A7B"/>
    <w:rsid w:val="007C1848"/>
    <w:rsid w:val="007D1795"/>
    <w:rsid w:val="007D711C"/>
    <w:rsid w:val="007E75E2"/>
    <w:rsid w:val="007E78DC"/>
    <w:rsid w:val="007F1D4A"/>
    <w:rsid w:val="00804E6D"/>
    <w:rsid w:val="008271E5"/>
    <w:rsid w:val="00830E3D"/>
    <w:rsid w:val="00843AB6"/>
    <w:rsid w:val="00844C9E"/>
    <w:rsid w:val="0084619B"/>
    <w:rsid w:val="00846E1B"/>
    <w:rsid w:val="0085645B"/>
    <w:rsid w:val="0087652D"/>
    <w:rsid w:val="00880974"/>
    <w:rsid w:val="00891D28"/>
    <w:rsid w:val="00896EFE"/>
    <w:rsid w:val="008A0079"/>
    <w:rsid w:val="008A080F"/>
    <w:rsid w:val="008A16B0"/>
    <w:rsid w:val="008A3921"/>
    <w:rsid w:val="008A3DA3"/>
    <w:rsid w:val="008D1158"/>
    <w:rsid w:val="008F0165"/>
    <w:rsid w:val="008F7C8E"/>
    <w:rsid w:val="00927E1C"/>
    <w:rsid w:val="00931771"/>
    <w:rsid w:val="00931A19"/>
    <w:rsid w:val="00947BFE"/>
    <w:rsid w:val="009570D9"/>
    <w:rsid w:val="0096393A"/>
    <w:rsid w:val="00965986"/>
    <w:rsid w:val="009864AF"/>
    <w:rsid w:val="009A0A32"/>
    <w:rsid w:val="009A0C29"/>
    <w:rsid w:val="009A0CF7"/>
    <w:rsid w:val="009A110B"/>
    <w:rsid w:val="009B317A"/>
    <w:rsid w:val="009B78DE"/>
    <w:rsid w:val="009F6D8B"/>
    <w:rsid w:val="00A02735"/>
    <w:rsid w:val="00A1778D"/>
    <w:rsid w:val="00A453E0"/>
    <w:rsid w:val="00A55760"/>
    <w:rsid w:val="00A57BD2"/>
    <w:rsid w:val="00A6613D"/>
    <w:rsid w:val="00A917AF"/>
    <w:rsid w:val="00A965AD"/>
    <w:rsid w:val="00AA2BDE"/>
    <w:rsid w:val="00AA4851"/>
    <w:rsid w:val="00AA6AB9"/>
    <w:rsid w:val="00AB7C59"/>
    <w:rsid w:val="00AC2F16"/>
    <w:rsid w:val="00AC3F12"/>
    <w:rsid w:val="00AD1B60"/>
    <w:rsid w:val="00AD4FF3"/>
    <w:rsid w:val="00AF3A06"/>
    <w:rsid w:val="00AF7216"/>
    <w:rsid w:val="00AF7326"/>
    <w:rsid w:val="00B011B5"/>
    <w:rsid w:val="00B06AE9"/>
    <w:rsid w:val="00B10BE8"/>
    <w:rsid w:val="00B13FCB"/>
    <w:rsid w:val="00B1691D"/>
    <w:rsid w:val="00B37D38"/>
    <w:rsid w:val="00B42EC4"/>
    <w:rsid w:val="00B54707"/>
    <w:rsid w:val="00B56EAF"/>
    <w:rsid w:val="00B60468"/>
    <w:rsid w:val="00B66DCD"/>
    <w:rsid w:val="00B80902"/>
    <w:rsid w:val="00B80EEB"/>
    <w:rsid w:val="00B94A85"/>
    <w:rsid w:val="00BA3253"/>
    <w:rsid w:val="00BD7D21"/>
    <w:rsid w:val="00BE1D2B"/>
    <w:rsid w:val="00BE297A"/>
    <w:rsid w:val="00C26539"/>
    <w:rsid w:val="00C34786"/>
    <w:rsid w:val="00C4349C"/>
    <w:rsid w:val="00C50ED5"/>
    <w:rsid w:val="00C56DBB"/>
    <w:rsid w:val="00C61E63"/>
    <w:rsid w:val="00C86252"/>
    <w:rsid w:val="00C86FDB"/>
    <w:rsid w:val="00C95EF7"/>
    <w:rsid w:val="00CA64BF"/>
    <w:rsid w:val="00CB53E7"/>
    <w:rsid w:val="00CC4A8A"/>
    <w:rsid w:val="00CF1D2B"/>
    <w:rsid w:val="00D011AA"/>
    <w:rsid w:val="00D11CF6"/>
    <w:rsid w:val="00D26296"/>
    <w:rsid w:val="00D51E4E"/>
    <w:rsid w:val="00D74966"/>
    <w:rsid w:val="00D763FC"/>
    <w:rsid w:val="00D817DC"/>
    <w:rsid w:val="00D84E2A"/>
    <w:rsid w:val="00DA1A44"/>
    <w:rsid w:val="00DA545D"/>
    <w:rsid w:val="00DC2045"/>
    <w:rsid w:val="00DE3800"/>
    <w:rsid w:val="00E024E5"/>
    <w:rsid w:val="00E230D6"/>
    <w:rsid w:val="00E2591A"/>
    <w:rsid w:val="00E4530B"/>
    <w:rsid w:val="00E57432"/>
    <w:rsid w:val="00E6182E"/>
    <w:rsid w:val="00E938AB"/>
    <w:rsid w:val="00E941DF"/>
    <w:rsid w:val="00E94DE6"/>
    <w:rsid w:val="00EB3332"/>
    <w:rsid w:val="00EB44D9"/>
    <w:rsid w:val="00EB6999"/>
    <w:rsid w:val="00EC39C4"/>
    <w:rsid w:val="00EF052F"/>
    <w:rsid w:val="00F2434E"/>
    <w:rsid w:val="00F25E40"/>
    <w:rsid w:val="00F338A2"/>
    <w:rsid w:val="00F369E0"/>
    <w:rsid w:val="00F4062B"/>
    <w:rsid w:val="00F436FF"/>
    <w:rsid w:val="00F6306D"/>
    <w:rsid w:val="00F66BC3"/>
    <w:rsid w:val="00F761FA"/>
    <w:rsid w:val="00F9035F"/>
    <w:rsid w:val="00FA699B"/>
    <w:rsid w:val="00FA7F56"/>
    <w:rsid w:val="00FB1373"/>
    <w:rsid w:val="00FB5029"/>
    <w:rsid w:val="00FC5B9F"/>
    <w:rsid w:val="00FC6035"/>
    <w:rsid w:val="00FE796C"/>
    <w:rsid w:val="00FF1594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1E60"/>
  <w15:chartTrackingRefBased/>
  <w15:docId w15:val="{F3C7363D-4E0A-46A8-A8DD-F70C0A48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lipsesplay.com/music/5-anomaly_is_everyth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274</cp:revision>
  <cp:lastPrinted>2021-05-03T15:22:00Z</cp:lastPrinted>
  <dcterms:created xsi:type="dcterms:W3CDTF">2021-02-27T03:44:00Z</dcterms:created>
  <dcterms:modified xsi:type="dcterms:W3CDTF">2021-06-08T14:32:00Z</dcterms:modified>
</cp:coreProperties>
</file>