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F5BA0" w14:textId="273CF9D5" w:rsidR="004B77F1" w:rsidRDefault="004B77F1" w:rsidP="003751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Orientation (noun) - </w:t>
      </w:r>
      <w:r w:rsidRPr="004B77F1">
        <w:rPr>
          <w:rFonts w:ascii="Cambria" w:hAnsi="Cambria"/>
          <w:sz w:val="24"/>
          <w:szCs w:val="24"/>
        </w:rPr>
        <w:t>basic attitude, beliefs, or feelings in relation to a particular subject or issue</w:t>
      </w:r>
    </w:p>
    <w:p w14:paraId="596F263C" w14:textId="427DC739" w:rsidR="004B77F1" w:rsidRDefault="004B77F1" w:rsidP="003751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Orientation (noun) - </w:t>
      </w:r>
      <w:r w:rsidRPr="004B77F1">
        <w:rPr>
          <w:rFonts w:ascii="Cambria" w:hAnsi="Cambria"/>
          <w:sz w:val="24"/>
          <w:szCs w:val="24"/>
        </w:rPr>
        <w:t>a program of introduction for newcomers to a college or other institution</w:t>
      </w:r>
    </w:p>
    <w:p w14:paraId="4EFA70D1" w14:textId="5D43D5C4" w:rsidR="00717873" w:rsidRDefault="00717873" w:rsidP="003751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Staff orientation is familiar to all of us who’s ever had a job, while I think of orientation in a diverse context, and not everyone is familiar. </w:t>
      </w:r>
      <w:r w:rsidR="00B62A70">
        <w:rPr>
          <w:rFonts w:ascii="Cambria" w:hAnsi="Cambria"/>
          <w:sz w:val="24"/>
          <w:szCs w:val="24"/>
        </w:rPr>
        <w:t>The setup brings the audience in, but there are ways to use “orientation” to bring a new light to them.</w:t>
      </w:r>
    </w:p>
    <w:p w14:paraId="0111D28F" w14:textId="77777777" w:rsidR="00717873" w:rsidRDefault="00717873" w:rsidP="003751B8">
      <w:pPr>
        <w:rPr>
          <w:rFonts w:ascii="Cambria" w:hAnsi="Cambria"/>
          <w:sz w:val="24"/>
          <w:szCs w:val="24"/>
        </w:rPr>
      </w:pPr>
    </w:p>
    <w:p w14:paraId="1511797A" w14:textId="0F8AC333" w:rsidR="004B77F1" w:rsidRDefault="003751B8" w:rsidP="003751B8">
      <w:pPr>
        <w:rPr>
          <w:rFonts w:ascii="Cambria" w:hAnsi="Cambria"/>
          <w:sz w:val="24"/>
          <w:szCs w:val="24"/>
        </w:rPr>
      </w:pPr>
      <w:r w:rsidRPr="007261EF">
        <w:rPr>
          <w:rFonts w:ascii="Cambria" w:hAnsi="Cambria"/>
          <w:sz w:val="24"/>
          <w:szCs w:val="24"/>
        </w:rPr>
        <w:t>“</w:t>
      </w:r>
      <w:r w:rsidRPr="007261EF">
        <w:rPr>
          <w:rFonts w:ascii="Cambria" w:hAnsi="Cambria"/>
          <w:sz w:val="24"/>
          <w:szCs w:val="24"/>
        </w:rPr>
        <w:t>Alright, alright, settle down! Todos! Madames et monsieurs! Hoy, pare!</w:t>
      </w:r>
      <w:r w:rsidRPr="007261EF">
        <w:rPr>
          <w:rFonts w:ascii="Cambria" w:hAnsi="Cambria"/>
          <w:sz w:val="24"/>
          <w:szCs w:val="24"/>
        </w:rPr>
        <w:t>”</w:t>
      </w:r>
      <w:r w:rsidR="004B77F1">
        <w:rPr>
          <w:rFonts w:ascii="Cambria" w:hAnsi="Cambria"/>
          <w:sz w:val="24"/>
          <w:szCs w:val="24"/>
        </w:rPr>
        <w:t xml:space="preserve"> (pg 4)</w:t>
      </w:r>
    </w:p>
    <w:p w14:paraId="459C3435" w14:textId="6647733A" w:rsidR="004B77F1" w:rsidRDefault="004B77F1" w:rsidP="003751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first phrases the audience hear</w:t>
      </w:r>
      <w:r w:rsidR="004B532C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are three to four languages. English immediately </w:t>
      </w:r>
      <w:r w:rsidR="008B1B0F">
        <w:rPr>
          <w:rFonts w:ascii="Cambria" w:hAnsi="Cambria"/>
          <w:sz w:val="24"/>
          <w:szCs w:val="24"/>
        </w:rPr>
        <w:t>brings a generally English-speaking American audience on board, then it “alienates” them with other languages. Interesting.</w:t>
      </w:r>
      <w:r w:rsidR="00F51845">
        <w:rPr>
          <w:rFonts w:ascii="Cambria" w:hAnsi="Cambria"/>
          <w:sz w:val="24"/>
          <w:szCs w:val="24"/>
        </w:rPr>
        <w:t xml:space="preserve"> Perhaps, play with what the first words are and see how you feel </w:t>
      </w:r>
      <w:r w:rsidR="002804E8">
        <w:rPr>
          <w:rFonts w:ascii="Cambria" w:hAnsi="Cambria"/>
          <w:sz w:val="24"/>
          <w:szCs w:val="24"/>
        </w:rPr>
        <w:t xml:space="preserve">in the audience </w:t>
      </w:r>
      <w:r w:rsidR="00F51845">
        <w:rPr>
          <w:rFonts w:ascii="Cambria" w:hAnsi="Cambria"/>
          <w:sz w:val="24"/>
          <w:szCs w:val="24"/>
        </w:rPr>
        <w:t>if you didn’t know the language.</w:t>
      </w:r>
    </w:p>
    <w:p w14:paraId="766F69E4" w14:textId="1E180391" w:rsidR="00BD6CDD" w:rsidRDefault="00365FC6" w:rsidP="003751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</w:t>
      </w:r>
      <w:r w:rsidRPr="00365FC6">
        <w:rPr>
          <w:rFonts w:ascii="Cambria" w:hAnsi="Cambria"/>
          <w:sz w:val="24"/>
          <w:szCs w:val="24"/>
        </w:rPr>
        <w:t>Ay nako</w:t>
      </w:r>
      <w:r w:rsidR="00BD6CDD">
        <w:rPr>
          <w:rFonts w:ascii="Cambria" w:hAnsi="Cambria"/>
          <w:sz w:val="24"/>
          <w:szCs w:val="24"/>
        </w:rPr>
        <w:t>…” (pg 4)</w:t>
      </w:r>
    </w:p>
    <w:p w14:paraId="6D0B390B" w14:textId="77777777" w:rsidR="00696987" w:rsidRDefault="00BD6CDD" w:rsidP="003751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first phrase of song. Now the audience may associate the Filipino culture to music.</w:t>
      </w:r>
      <w:r w:rsidR="009E5093">
        <w:rPr>
          <w:rFonts w:ascii="Cambria" w:hAnsi="Cambria"/>
          <w:sz w:val="24"/>
          <w:szCs w:val="24"/>
        </w:rPr>
        <w:t xml:space="preserve"> </w:t>
      </w:r>
    </w:p>
    <w:p w14:paraId="057778C0" w14:textId="77777777" w:rsidR="00696987" w:rsidRDefault="00696987" w:rsidP="003751B8">
      <w:pPr>
        <w:rPr>
          <w:rFonts w:ascii="Cambria" w:hAnsi="Cambria"/>
          <w:sz w:val="24"/>
          <w:szCs w:val="24"/>
        </w:rPr>
      </w:pPr>
    </w:p>
    <w:p w14:paraId="271194CA" w14:textId="0C67BD0B" w:rsidR="00696987" w:rsidRDefault="00696987" w:rsidP="003751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</w:t>
      </w:r>
      <w:r w:rsidRPr="00696987">
        <w:rPr>
          <w:rFonts w:ascii="Cambria" w:hAnsi="Cambria"/>
          <w:sz w:val="24"/>
          <w:szCs w:val="24"/>
        </w:rPr>
        <w:t>IN JESUS’ NAME AMEN.</w:t>
      </w:r>
      <w:r>
        <w:rPr>
          <w:rFonts w:ascii="Cambria" w:hAnsi="Cambria"/>
          <w:sz w:val="24"/>
          <w:szCs w:val="24"/>
        </w:rPr>
        <w:t>”</w:t>
      </w:r>
    </w:p>
    <w:p w14:paraId="02CBF883" w14:textId="1C161339" w:rsidR="009F5F02" w:rsidRDefault="007C3168" w:rsidP="003751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Back to “orientation,” it is common religion that the audience would </w:t>
      </w:r>
      <w:r w:rsidRPr="007C3168">
        <w:rPr>
          <w:rFonts w:ascii="Cambria" w:hAnsi="Cambria"/>
          <w:i/>
          <w:iCs/>
          <w:sz w:val="24"/>
          <w:szCs w:val="24"/>
        </w:rPr>
        <w:t>understand</w:t>
      </w:r>
      <w:r>
        <w:rPr>
          <w:rFonts w:ascii="Cambria" w:hAnsi="Cambria"/>
          <w:sz w:val="24"/>
          <w:szCs w:val="24"/>
        </w:rPr>
        <w:t>. It unifies the culture and gives the “we are not so difference” feeling.</w:t>
      </w:r>
    </w:p>
    <w:p w14:paraId="6EB0A9D3" w14:textId="77777777" w:rsidR="00696987" w:rsidRDefault="00696987" w:rsidP="003751B8">
      <w:pPr>
        <w:rPr>
          <w:rFonts w:ascii="Cambria" w:hAnsi="Cambria"/>
          <w:sz w:val="24"/>
          <w:szCs w:val="24"/>
        </w:rPr>
      </w:pPr>
    </w:p>
    <w:p w14:paraId="11162215" w14:textId="6885C3AD" w:rsidR="009D4A22" w:rsidRDefault="009E5093" w:rsidP="003751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opening number has the capability to plant a “four-dimensional” utilization of the sense of smell. When production happens, consider </w:t>
      </w:r>
      <w:r w:rsidR="00932496">
        <w:rPr>
          <w:rFonts w:ascii="Cambria" w:hAnsi="Cambria"/>
          <w:sz w:val="24"/>
          <w:szCs w:val="24"/>
        </w:rPr>
        <w:t>scented motifs</w:t>
      </w:r>
      <w:r>
        <w:rPr>
          <w:rFonts w:ascii="Cambria" w:hAnsi="Cambria"/>
          <w:sz w:val="24"/>
          <w:szCs w:val="24"/>
        </w:rPr>
        <w:t xml:space="preserve"> with melodic </w:t>
      </w:r>
      <w:r w:rsidR="00AF180A">
        <w:rPr>
          <w:rFonts w:ascii="Cambria" w:hAnsi="Cambria"/>
          <w:sz w:val="24"/>
          <w:szCs w:val="24"/>
        </w:rPr>
        <w:t>leit</w:t>
      </w:r>
      <w:r>
        <w:rPr>
          <w:rFonts w:ascii="Cambria" w:hAnsi="Cambria"/>
          <w:sz w:val="24"/>
          <w:szCs w:val="24"/>
        </w:rPr>
        <w:t>motifs.</w:t>
      </w:r>
      <w:r w:rsidR="00345AA7">
        <w:rPr>
          <w:rFonts w:ascii="Cambria" w:hAnsi="Cambria"/>
          <w:sz w:val="24"/>
          <w:szCs w:val="24"/>
        </w:rPr>
        <w:t xml:space="preserve"> The </w:t>
      </w:r>
      <w:r w:rsidR="008C667B">
        <w:rPr>
          <w:rFonts w:ascii="Cambria" w:hAnsi="Cambria"/>
          <w:sz w:val="24"/>
          <w:szCs w:val="24"/>
        </w:rPr>
        <w:t>clapping gets the audience to assimilate as though they are part of the staff orientation.</w:t>
      </w:r>
      <w:r w:rsidR="00CE4830">
        <w:rPr>
          <w:rFonts w:ascii="Cambria" w:hAnsi="Cambria"/>
          <w:sz w:val="24"/>
          <w:szCs w:val="24"/>
        </w:rPr>
        <w:t xml:space="preserve"> I imagine the orchestra members being a part of the orientation, with one pulling out a guitar. </w:t>
      </w:r>
      <w:r w:rsidR="00AE67EC">
        <w:rPr>
          <w:rFonts w:ascii="Cambria" w:hAnsi="Cambria"/>
          <w:sz w:val="24"/>
          <w:szCs w:val="24"/>
        </w:rPr>
        <w:t>After the plates of food are passed around, they must head to their orchestra seats (because as an instrumentalist, we can’t touch or eat food).</w:t>
      </w:r>
    </w:p>
    <w:p w14:paraId="349707F7" w14:textId="77777777" w:rsidR="00FC1890" w:rsidRDefault="00FC1890" w:rsidP="003751B8">
      <w:pPr>
        <w:rPr>
          <w:rFonts w:ascii="Cambria" w:hAnsi="Cambria"/>
          <w:sz w:val="24"/>
          <w:szCs w:val="24"/>
        </w:rPr>
      </w:pPr>
    </w:p>
    <w:p w14:paraId="3CFB9370" w14:textId="005DB1AE" w:rsidR="00135DC0" w:rsidRDefault="00135DC0" w:rsidP="003751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This is only if you want the audience to</w:t>
      </w:r>
      <w:r w:rsidR="00BD6489">
        <w:rPr>
          <w:rFonts w:ascii="Cambria" w:hAnsi="Cambria"/>
          <w:sz w:val="24"/>
          <w:szCs w:val="24"/>
        </w:rPr>
        <w:t xml:space="preserve"> immediately</w:t>
      </w:r>
      <w:r>
        <w:rPr>
          <w:rFonts w:ascii="Cambria" w:hAnsi="Cambria"/>
          <w:sz w:val="24"/>
          <w:szCs w:val="24"/>
        </w:rPr>
        <w:t xml:space="preserve"> know that Reyna is the protagonist: The only way I feel it’s hinted that Reyna is the protagonist is when she says: “</w:t>
      </w:r>
      <w:r w:rsidRPr="00135DC0">
        <w:rPr>
          <w:rFonts w:ascii="Cambria" w:hAnsi="Cambria"/>
          <w:sz w:val="24"/>
          <w:szCs w:val="24"/>
        </w:rPr>
        <w:t>It’s my first day</w:t>
      </w:r>
      <w:r>
        <w:rPr>
          <w:rFonts w:ascii="Cambria" w:hAnsi="Cambria"/>
          <w:sz w:val="24"/>
          <w:szCs w:val="24"/>
        </w:rPr>
        <w:t>.”</w:t>
      </w:r>
      <w:r w:rsidR="00912AC5">
        <w:rPr>
          <w:rFonts w:ascii="Cambria" w:hAnsi="Cambria"/>
          <w:sz w:val="24"/>
          <w:szCs w:val="24"/>
        </w:rPr>
        <w:t xml:space="preserve"> I wouldn’t know for sure.</w:t>
      </w:r>
      <w:r>
        <w:rPr>
          <w:rFonts w:ascii="Cambria" w:hAnsi="Cambria"/>
          <w:sz w:val="24"/>
          <w:szCs w:val="24"/>
        </w:rPr>
        <w:t xml:space="preserve"> Generally, an individual who has the most potential to be outcasted will be the lead.</w:t>
      </w:r>
      <w:r w:rsidR="00A34906">
        <w:rPr>
          <w:rFonts w:ascii="Cambria" w:hAnsi="Cambria"/>
          <w:sz w:val="24"/>
          <w:szCs w:val="24"/>
        </w:rPr>
        <w:t xml:space="preserve"> Another way would be if </w:t>
      </w:r>
      <w:r w:rsidR="00A34906" w:rsidRPr="00A34906">
        <w:rPr>
          <w:rFonts w:ascii="Cambria" w:hAnsi="Cambria"/>
          <w:sz w:val="24"/>
          <w:szCs w:val="24"/>
        </w:rPr>
        <w:t>Kalamncee-Cee</w:t>
      </w:r>
      <w:r w:rsidR="00A34906">
        <w:rPr>
          <w:rFonts w:ascii="Cambria" w:hAnsi="Cambria"/>
          <w:sz w:val="24"/>
          <w:szCs w:val="24"/>
        </w:rPr>
        <w:t xml:space="preserve"> absurdly starts the dialogue after the song with: “</w:t>
      </w:r>
      <w:r w:rsidR="00A34906" w:rsidRPr="00A34906">
        <w:rPr>
          <w:rFonts w:ascii="Cambria" w:hAnsi="Cambria"/>
          <w:sz w:val="24"/>
          <w:szCs w:val="24"/>
        </w:rPr>
        <w:t>You a virgin?</w:t>
      </w:r>
      <w:r w:rsidR="00A34906">
        <w:rPr>
          <w:rFonts w:ascii="Cambria" w:hAnsi="Cambria"/>
          <w:sz w:val="24"/>
          <w:szCs w:val="24"/>
        </w:rPr>
        <w:t>”</w:t>
      </w:r>
      <w:r w:rsidR="0097381D">
        <w:rPr>
          <w:rFonts w:ascii="Cambria" w:hAnsi="Cambria"/>
          <w:sz w:val="24"/>
          <w:szCs w:val="24"/>
        </w:rPr>
        <w:t xml:space="preserve"> That feels impactful.</w:t>
      </w:r>
      <w:r w:rsidR="007D01E5">
        <w:rPr>
          <w:rFonts w:ascii="Cambria" w:hAnsi="Cambria"/>
          <w:sz w:val="24"/>
          <w:szCs w:val="24"/>
        </w:rPr>
        <w:t xml:space="preserve"> And</w:t>
      </w:r>
      <w:r w:rsidR="000647F9">
        <w:rPr>
          <w:rFonts w:ascii="Cambria" w:hAnsi="Cambria"/>
          <w:sz w:val="24"/>
          <w:szCs w:val="24"/>
        </w:rPr>
        <w:t xml:space="preserve"> I</w:t>
      </w:r>
      <w:r w:rsidR="004F0670">
        <w:rPr>
          <w:rFonts w:ascii="Cambria" w:hAnsi="Cambria"/>
          <w:sz w:val="24"/>
          <w:szCs w:val="24"/>
        </w:rPr>
        <w:t>’d</w:t>
      </w:r>
      <w:r w:rsidR="000647F9">
        <w:rPr>
          <w:rFonts w:ascii="Cambria" w:hAnsi="Cambria"/>
          <w:sz w:val="24"/>
          <w:szCs w:val="24"/>
        </w:rPr>
        <w:t xml:space="preserve"> know for sure that Kalamncee-Cee may be the comic relief or buddy</w:t>
      </w:r>
      <w:r w:rsidR="00F15651">
        <w:rPr>
          <w:rFonts w:ascii="Cambria" w:hAnsi="Cambria"/>
          <w:sz w:val="24"/>
          <w:szCs w:val="24"/>
        </w:rPr>
        <w:t xml:space="preserve"> of the lead.</w:t>
      </w:r>
      <w:r w:rsidR="00D67773">
        <w:rPr>
          <w:rFonts w:ascii="Cambria" w:hAnsi="Cambria"/>
          <w:sz w:val="24"/>
          <w:szCs w:val="24"/>
        </w:rPr>
        <w:t xml:space="preserve"> So many potential ways for Reyna to show that newbie-ness through her </w:t>
      </w:r>
      <w:r w:rsidR="003C4925">
        <w:rPr>
          <w:rFonts w:ascii="Cambria" w:hAnsi="Cambria"/>
          <w:sz w:val="24"/>
          <w:szCs w:val="24"/>
        </w:rPr>
        <w:t xml:space="preserve">distinct </w:t>
      </w:r>
      <w:r w:rsidR="00D67773">
        <w:rPr>
          <w:rFonts w:ascii="Cambria" w:hAnsi="Cambria"/>
          <w:sz w:val="24"/>
          <w:szCs w:val="24"/>
        </w:rPr>
        <w:t>actions of digging into the food.</w:t>
      </w:r>
    </w:p>
    <w:p w14:paraId="3E326707" w14:textId="3525EED0" w:rsidR="00810F61" w:rsidRDefault="002606CA" w:rsidP="003751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“</w:t>
      </w:r>
      <w:r w:rsidRPr="002606CA">
        <w:rPr>
          <w:rFonts w:ascii="Cambria" w:hAnsi="Cambria"/>
          <w:sz w:val="24"/>
          <w:szCs w:val="24"/>
        </w:rPr>
        <w:t>Just graduated college a couple months ago. I’m gonna do a tour on a cruise ship, and then do a national tour, and then go to Broadway.</w:t>
      </w:r>
      <w:r>
        <w:rPr>
          <w:rFonts w:ascii="Cambria" w:hAnsi="Cambria"/>
          <w:sz w:val="24"/>
          <w:szCs w:val="24"/>
        </w:rPr>
        <w:t>” (pg 6)</w:t>
      </w:r>
    </w:p>
    <w:p w14:paraId="725B3F1F" w14:textId="1B9660EA" w:rsidR="008C5F58" w:rsidRDefault="0006160E" w:rsidP="003751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This is definitely directed towards an audience full of theatremakers.</w:t>
      </w:r>
      <w:r w:rsidR="00AC6A28">
        <w:rPr>
          <w:rFonts w:ascii="Cambria" w:hAnsi="Cambria"/>
          <w:sz w:val="24"/>
          <w:szCs w:val="24"/>
        </w:rPr>
        <w:t xml:space="preserve"> Anyone who frequent a theatre as an audience member may not pick up on how many dreams start off with cruise ships. </w:t>
      </w:r>
      <w:r w:rsidR="00152293">
        <w:rPr>
          <w:rFonts w:ascii="Cambria" w:hAnsi="Cambria"/>
          <w:sz w:val="24"/>
          <w:szCs w:val="24"/>
        </w:rPr>
        <w:t>It certainly may help these unacquainted audience form newfound respect for theatre actors.</w:t>
      </w:r>
    </w:p>
    <w:p w14:paraId="7310C0A7" w14:textId="64BBCA17" w:rsidR="007D687F" w:rsidRDefault="007D687F" w:rsidP="003751B8">
      <w:pPr>
        <w:rPr>
          <w:rFonts w:ascii="Cambria" w:hAnsi="Cambria"/>
          <w:sz w:val="24"/>
          <w:szCs w:val="24"/>
        </w:rPr>
      </w:pPr>
    </w:p>
    <w:p w14:paraId="2E7EE909" w14:textId="4AC592EB" w:rsidR="006F248C" w:rsidRDefault="00201F52" w:rsidP="003751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 general musical structure, t</w:t>
      </w:r>
      <w:r w:rsidR="007D687F">
        <w:rPr>
          <w:rFonts w:ascii="Cambria" w:hAnsi="Cambria"/>
          <w:sz w:val="24"/>
          <w:szCs w:val="24"/>
        </w:rPr>
        <w:t>he second song is the “I Want” song.</w:t>
      </w:r>
      <w:r w:rsidR="001F0DBB">
        <w:rPr>
          <w:rFonts w:ascii="Cambria" w:hAnsi="Cambria"/>
          <w:sz w:val="24"/>
          <w:szCs w:val="24"/>
        </w:rPr>
        <w:t xml:space="preserve"> “Welcome” and “I Made a Vow” </w:t>
      </w:r>
      <w:r w:rsidR="007461D8">
        <w:rPr>
          <w:rFonts w:ascii="Cambria" w:hAnsi="Cambria"/>
          <w:sz w:val="24"/>
          <w:szCs w:val="24"/>
        </w:rPr>
        <w:t>is an interplay.</w:t>
      </w:r>
      <w:r w:rsidR="006A3A56">
        <w:rPr>
          <w:rFonts w:ascii="Cambria" w:hAnsi="Cambria"/>
          <w:sz w:val="24"/>
          <w:szCs w:val="24"/>
        </w:rPr>
        <w:t xml:space="preserve"> Like anyone, Reyna wants to be welcomed.</w:t>
      </w:r>
      <w:r w:rsidR="00BD4D79">
        <w:rPr>
          <w:rFonts w:ascii="Cambria" w:hAnsi="Cambria"/>
          <w:sz w:val="24"/>
          <w:szCs w:val="24"/>
        </w:rPr>
        <w:t xml:space="preserve"> The </w:t>
      </w:r>
      <w:r w:rsidR="00816A43">
        <w:rPr>
          <w:rFonts w:ascii="Cambria" w:hAnsi="Cambria"/>
          <w:sz w:val="24"/>
          <w:szCs w:val="24"/>
        </w:rPr>
        <w:t>strumming</w:t>
      </w:r>
      <w:r w:rsidR="00BD4D79">
        <w:rPr>
          <w:rFonts w:ascii="Cambria" w:hAnsi="Cambria"/>
          <w:sz w:val="24"/>
          <w:szCs w:val="24"/>
        </w:rPr>
        <w:t xml:space="preserve"> of “Welcome” is so welcoming and makes me want to run across the deck.</w:t>
      </w:r>
      <w:r w:rsidR="00552502">
        <w:rPr>
          <w:rFonts w:ascii="Cambria" w:hAnsi="Cambria"/>
          <w:sz w:val="24"/>
          <w:szCs w:val="24"/>
        </w:rPr>
        <w:t xml:space="preserve"> The sub-want that Reyna has seems to be “to serve.”</w:t>
      </w:r>
      <w:r w:rsidR="00A105A2">
        <w:rPr>
          <w:rFonts w:ascii="Cambria" w:hAnsi="Cambria"/>
          <w:sz w:val="24"/>
          <w:szCs w:val="24"/>
        </w:rPr>
        <w:t xml:space="preserve"> </w:t>
      </w:r>
      <w:r w:rsidR="00223D20">
        <w:rPr>
          <w:rFonts w:ascii="Cambria" w:hAnsi="Cambria"/>
          <w:sz w:val="24"/>
          <w:szCs w:val="24"/>
        </w:rPr>
        <w:t>What “I Made a Vow” does to “Welcome” is (non-negatively) undermine “Welcome.”</w:t>
      </w:r>
      <w:r w:rsidR="00A86B5A">
        <w:rPr>
          <w:rFonts w:ascii="Cambria" w:hAnsi="Cambria"/>
          <w:sz w:val="24"/>
          <w:szCs w:val="24"/>
        </w:rPr>
        <w:t xml:space="preserve"> </w:t>
      </w:r>
      <w:r w:rsidR="007461D8">
        <w:rPr>
          <w:rFonts w:ascii="Cambria" w:hAnsi="Cambria"/>
          <w:sz w:val="24"/>
          <w:szCs w:val="24"/>
        </w:rPr>
        <w:t>The phrase, “I want to come home,” makes that apparent.</w:t>
      </w:r>
      <w:r w:rsidR="000B166F">
        <w:rPr>
          <w:rFonts w:ascii="Cambria" w:hAnsi="Cambria"/>
          <w:sz w:val="24"/>
          <w:szCs w:val="24"/>
        </w:rPr>
        <w:t xml:space="preserve"> But I question if she wants to make a home out of a non-home. </w:t>
      </w:r>
      <w:r w:rsidR="00165316">
        <w:rPr>
          <w:rFonts w:ascii="Cambria" w:hAnsi="Cambria"/>
          <w:sz w:val="24"/>
          <w:szCs w:val="24"/>
        </w:rPr>
        <w:t>The story seems to answer it. It’s up to you if you want to be upfront with that answer.</w:t>
      </w:r>
    </w:p>
    <w:p w14:paraId="17A7D9EB" w14:textId="5585A0DE" w:rsidR="009D4DBB" w:rsidRDefault="006F248C" w:rsidP="003751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I’m so interested in hearing “Welcome” in a minor transcription; great work on ensuring it is a </w:t>
      </w:r>
      <w:r w:rsidR="00943B92">
        <w:rPr>
          <w:rFonts w:ascii="Cambria" w:hAnsi="Cambria"/>
          <w:sz w:val="24"/>
          <w:szCs w:val="24"/>
        </w:rPr>
        <w:t>reprise</w:t>
      </w:r>
      <w:r>
        <w:rPr>
          <w:rFonts w:ascii="Cambria" w:hAnsi="Cambria"/>
          <w:sz w:val="24"/>
          <w:szCs w:val="24"/>
        </w:rPr>
        <w:t xml:space="preserve"> later on.</w:t>
      </w:r>
      <w:r w:rsidR="00943B92">
        <w:rPr>
          <w:rFonts w:ascii="Cambria" w:hAnsi="Cambria"/>
          <w:sz w:val="24"/>
          <w:szCs w:val="24"/>
        </w:rPr>
        <w:t xml:space="preserve"> I’m drawn into it being a motif.</w:t>
      </w:r>
      <w:r w:rsidR="00C404A6">
        <w:rPr>
          <w:rFonts w:ascii="Cambria" w:hAnsi="Cambria"/>
          <w:sz w:val="24"/>
          <w:szCs w:val="24"/>
        </w:rPr>
        <w:t xml:space="preserve"> “I Made a Vow” is my favorite musical number of the story.</w:t>
      </w:r>
    </w:p>
    <w:p w14:paraId="6E746DA7" w14:textId="21CA0C98" w:rsidR="006F248C" w:rsidRDefault="006662F0" w:rsidP="003751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“Home”</w:t>
      </w:r>
      <w:r w:rsidR="009D4DBB">
        <w:rPr>
          <w:rFonts w:ascii="Cambria" w:hAnsi="Cambria"/>
          <w:sz w:val="24"/>
          <w:szCs w:val="24"/>
        </w:rPr>
        <w:t xml:space="preserve"> or house-related words</w:t>
      </w:r>
      <w:r w:rsidR="006A66DD">
        <w:rPr>
          <w:rFonts w:ascii="Cambria" w:hAnsi="Cambria"/>
          <w:sz w:val="24"/>
          <w:szCs w:val="24"/>
        </w:rPr>
        <w:t xml:space="preserve"> are</w:t>
      </w:r>
      <w:r>
        <w:rPr>
          <w:rFonts w:ascii="Cambria" w:hAnsi="Cambria"/>
          <w:sz w:val="24"/>
          <w:szCs w:val="24"/>
        </w:rPr>
        <w:t xml:space="preserve"> the most common word</w:t>
      </w:r>
      <w:r w:rsidR="00150878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in this musical.</w:t>
      </w:r>
    </w:p>
    <w:p w14:paraId="5F51EA66" w14:textId="649A3A52" w:rsidR="00943B92" w:rsidRDefault="00943B92" w:rsidP="003751B8">
      <w:pPr>
        <w:rPr>
          <w:rFonts w:ascii="Cambria" w:hAnsi="Cambria"/>
          <w:sz w:val="24"/>
          <w:szCs w:val="24"/>
        </w:rPr>
      </w:pPr>
    </w:p>
    <w:p w14:paraId="0BBC51E1" w14:textId="191ABA40" w:rsidR="00943B92" w:rsidRPr="0053716C" w:rsidRDefault="00225468" w:rsidP="003751B8">
      <w:pPr>
        <w:rPr>
          <w:rFonts w:ascii="Cambria" w:hAnsi="Cambria"/>
          <w:sz w:val="24"/>
          <w:szCs w:val="24"/>
        </w:rPr>
      </w:pPr>
      <w:r w:rsidRPr="0053716C">
        <w:rPr>
          <w:rFonts w:ascii="Cambria" w:hAnsi="Cambria"/>
          <w:sz w:val="24"/>
          <w:szCs w:val="24"/>
        </w:rPr>
        <w:t xml:space="preserve">Solo songs: “Welcome” </w:t>
      </w:r>
      <w:r w:rsidRPr="0053716C">
        <w:rPr>
          <w:rFonts w:ascii="Cambria" w:hAnsi="Cambria"/>
          <w:sz w:val="24"/>
          <w:szCs w:val="24"/>
        </w:rPr>
        <w:sym w:font="Wingdings" w:char="F0E0"/>
      </w:r>
      <w:r w:rsidRPr="0053716C">
        <w:rPr>
          <w:rFonts w:ascii="Cambria" w:hAnsi="Cambria"/>
          <w:sz w:val="24"/>
          <w:szCs w:val="24"/>
        </w:rPr>
        <w:t xml:space="preserve"> “I Made a Vow” </w:t>
      </w:r>
      <w:r w:rsidRPr="0053716C">
        <w:rPr>
          <w:rFonts w:ascii="Cambria" w:hAnsi="Cambria"/>
          <w:sz w:val="24"/>
          <w:szCs w:val="24"/>
        </w:rPr>
        <w:sym w:font="Wingdings" w:char="F0E0"/>
      </w:r>
      <w:r w:rsidRPr="0053716C">
        <w:rPr>
          <w:rFonts w:ascii="Cambria" w:hAnsi="Cambria"/>
          <w:sz w:val="24"/>
          <w:szCs w:val="24"/>
        </w:rPr>
        <w:t xml:space="preserve"> “Someday”</w:t>
      </w:r>
    </w:p>
    <w:p w14:paraId="41A5A95B" w14:textId="46645ED3" w:rsidR="00AE1710" w:rsidRPr="0053716C" w:rsidRDefault="00225468" w:rsidP="003751B8">
      <w:pPr>
        <w:rPr>
          <w:rFonts w:ascii="Cambria" w:hAnsi="Cambria"/>
          <w:sz w:val="24"/>
          <w:szCs w:val="24"/>
        </w:rPr>
      </w:pPr>
      <w:r w:rsidRPr="0053716C">
        <w:rPr>
          <w:rFonts w:ascii="Cambria" w:hAnsi="Cambria"/>
          <w:sz w:val="24"/>
          <w:szCs w:val="24"/>
        </w:rPr>
        <w:t xml:space="preserve">Consider mixing it up a bit and having a </w:t>
      </w:r>
      <w:r w:rsidR="004D22EA" w:rsidRPr="0053716C">
        <w:rPr>
          <w:rFonts w:ascii="Cambria" w:hAnsi="Cambria"/>
          <w:sz w:val="24"/>
          <w:szCs w:val="24"/>
        </w:rPr>
        <w:t>duet or small ensemble or</w:t>
      </w:r>
      <w:r w:rsidR="009C6436" w:rsidRPr="0053716C">
        <w:rPr>
          <w:rFonts w:ascii="Cambria" w:hAnsi="Cambria"/>
          <w:sz w:val="24"/>
          <w:szCs w:val="24"/>
        </w:rPr>
        <w:t xml:space="preserve"> simply</w:t>
      </w:r>
      <w:r w:rsidR="004D22EA" w:rsidRPr="0053716C">
        <w:rPr>
          <w:rFonts w:ascii="Cambria" w:hAnsi="Cambria"/>
          <w:sz w:val="24"/>
          <w:szCs w:val="24"/>
        </w:rPr>
        <w:t xml:space="preserve"> incidental music</w:t>
      </w:r>
      <w:r w:rsidRPr="0053716C">
        <w:rPr>
          <w:rFonts w:ascii="Cambria" w:hAnsi="Cambria"/>
          <w:sz w:val="24"/>
          <w:szCs w:val="24"/>
        </w:rPr>
        <w:t xml:space="preserve"> in between</w:t>
      </w:r>
      <w:r w:rsidR="004250DA" w:rsidRPr="0053716C">
        <w:rPr>
          <w:rFonts w:ascii="Cambria" w:hAnsi="Cambria"/>
          <w:sz w:val="24"/>
          <w:szCs w:val="24"/>
        </w:rPr>
        <w:t xml:space="preserve"> musical numbers</w:t>
      </w:r>
      <w:r w:rsidRPr="0053716C">
        <w:rPr>
          <w:rFonts w:ascii="Cambria" w:hAnsi="Cambria"/>
          <w:sz w:val="24"/>
          <w:szCs w:val="24"/>
        </w:rPr>
        <w:t xml:space="preserve"> to change up the audience expectations.</w:t>
      </w:r>
    </w:p>
    <w:p w14:paraId="1803FF20" w14:textId="61A60D4F" w:rsidR="00AE1710" w:rsidRPr="0053716C" w:rsidRDefault="00AE1710" w:rsidP="003751B8">
      <w:pPr>
        <w:rPr>
          <w:rFonts w:ascii="Cambria" w:hAnsi="Cambria"/>
          <w:sz w:val="24"/>
          <w:szCs w:val="24"/>
        </w:rPr>
      </w:pPr>
      <w:r w:rsidRPr="0053716C">
        <w:rPr>
          <w:rFonts w:ascii="Cambria" w:hAnsi="Cambria"/>
          <w:sz w:val="24"/>
          <w:szCs w:val="24"/>
        </w:rPr>
        <w:t>“</w:t>
      </w:r>
      <w:r w:rsidRPr="0053716C">
        <w:rPr>
          <w:rFonts w:ascii="Cambria" w:hAnsi="Cambria"/>
          <w:sz w:val="24"/>
          <w:szCs w:val="24"/>
        </w:rPr>
        <w:t>Mag-Ingat K</w:t>
      </w:r>
      <w:r w:rsidR="00214B3B" w:rsidRPr="0053716C">
        <w:rPr>
          <w:rFonts w:ascii="Cambria" w:hAnsi="Cambria"/>
          <w:sz w:val="24"/>
          <w:szCs w:val="24"/>
        </w:rPr>
        <w:t xml:space="preserve">,” which is a partial duet, is nice to </w:t>
      </w:r>
      <w:r w:rsidR="003F6296" w:rsidRPr="0053716C">
        <w:rPr>
          <w:rFonts w:ascii="Cambria" w:hAnsi="Cambria"/>
          <w:sz w:val="24"/>
          <w:szCs w:val="24"/>
        </w:rPr>
        <w:t>return to.</w:t>
      </w:r>
      <w:r w:rsidR="00AA489A" w:rsidRPr="0053716C">
        <w:rPr>
          <w:rFonts w:ascii="Cambria" w:hAnsi="Cambria"/>
          <w:sz w:val="24"/>
          <w:szCs w:val="24"/>
        </w:rPr>
        <w:t xml:space="preserve"> Otherwise, I’d expect a</w:t>
      </w:r>
      <w:r w:rsidR="00A4720F" w:rsidRPr="0053716C">
        <w:rPr>
          <w:rFonts w:ascii="Cambria" w:hAnsi="Cambria"/>
          <w:sz w:val="24"/>
          <w:szCs w:val="24"/>
        </w:rPr>
        <w:t xml:space="preserve"> personal</w:t>
      </w:r>
      <w:r w:rsidR="00AA489A" w:rsidRPr="0053716C">
        <w:rPr>
          <w:rFonts w:ascii="Cambria" w:hAnsi="Cambria"/>
          <w:sz w:val="24"/>
          <w:szCs w:val="24"/>
        </w:rPr>
        <w:t xml:space="preserve"> </w:t>
      </w:r>
      <w:r w:rsidR="002E6137" w:rsidRPr="0053716C">
        <w:rPr>
          <w:rFonts w:ascii="Cambria" w:hAnsi="Cambria"/>
          <w:sz w:val="24"/>
          <w:szCs w:val="24"/>
        </w:rPr>
        <w:t>song</w:t>
      </w:r>
      <w:r w:rsidR="00027835" w:rsidRPr="0053716C">
        <w:rPr>
          <w:rFonts w:ascii="Cambria" w:hAnsi="Cambria"/>
          <w:sz w:val="24"/>
          <w:szCs w:val="24"/>
        </w:rPr>
        <w:t xml:space="preserve"> from everyone on this cruise ship.</w:t>
      </w:r>
    </w:p>
    <w:p w14:paraId="3A59821E" w14:textId="16E17A63" w:rsidR="0053716C" w:rsidRPr="0053716C" w:rsidRDefault="0053716C" w:rsidP="003751B8">
      <w:pPr>
        <w:rPr>
          <w:rFonts w:ascii="Cambria" w:hAnsi="Cambria"/>
          <w:sz w:val="24"/>
          <w:szCs w:val="24"/>
        </w:rPr>
      </w:pPr>
    </w:p>
    <w:p w14:paraId="495F72CD" w14:textId="77777777" w:rsidR="0053716C" w:rsidRPr="0053716C" w:rsidRDefault="0053716C" w:rsidP="0053716C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PSMT"/>
          <w:sz w:val="24"/>
          <w:szCs w:val="24"/>
        </w:rPr>
      </w:pPr>
      <w:r w:rsidRPr="0053716C">
        <w:rPr>
          <w:rFonts w:ascii="Cambria" w:hAnsi="Cambria" w:cs="TimesNewRomanPSMT"/>
          <w:sz w:val="24"/>
          <w:szCs w:val="24"/>
        </w:rPr>
        <w:t>KAHIT SAAN KA PUPUNTA,</w:t>
      </w:r>
    </w:p>
    <w:p w14:paraId="6DC3FE55" w14:textId="77777777" w:rsidR="0053716C" w:rsidRPr="0053716C" w:rsidRDefault="0053716C" w:rsidP="0053716C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PSMT"/>
          <w:sz w:val="24"/>
          <w:szCs w:val="24"/>
        </w:rPr>
      </w:pPr>
      <w:r w:rsidRPr="0053716C">
        <w:rPr>
          <w:rFonts w:ascii="Cambria" w:hAnsi="Cambria" w:cs="TimesNewRomanPSMT"/>
          <w:sz w:val="24"/>
          <w:szCs w:val="24"/>
        </w:rPr>
        <w:t>SANA MAG-INGAT KA.</w:t>
      </w:r>
    </w:p>
    <w:p w14:paraId="1300F73F" w14:textId="77777777" w:rsidR="0053716C" w:rsidRPr="0053716C" w:rsidRDefault="0053716C" w:rsidP="0053716C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PSMT"/>
          <w:sz w:val="24"/>
          <w:szCs w:val="24"/>
        </w:rPr>
      </w:pPr>
      <w:r w:rsidRPr="0053716C">
        <w:rPr>
          <w:rFonts w:ascii="Cambria" w:hAnsi="Cambria" w:cs="TimesNewRomanPSMT"/>
          <w:sz w:val="24"/>
          <w:szCs w:val="24"/>
        </w:rPr>
        <w:t>AT ANUMAN ANG NASA IYONG HINAHARAP,</w:t>
      </w:r>
    </w:p>
    <w:p w14:paraId="6320F85C" w14:textId="7B64F038" w:rsidR="0053716C" w:rsidRDefault="0053716C" w:rsidP="0053716C">
      <w:pPr>
        <w:rPr>
          <w:rFonts w:ascii="Cambria" w:hAnsi="Cambria" w:cs="TimesNewRomanPSMT"/>
          <w:sz w:val="24"/>
          <w:szCs w:val="24"/>
        </w:rPr>
      </w:pPr>
      <w:r w:rsidRPr="0053716C">
        <w:rPr>
          <w:rFonts w:ascii="Cambria" w:hAnsi="Cambria" w:cs="TimesNewRomanPSMT"/>
          <w:sz w:val="24"/>
          <w:szCs w:val="24"/>
        </w:rPr>
        <w:t>SANA MAG-INGAT KA.</w:t>
      </w:r>
    </w:p>
    <w:p w14:paraId="6A6083C3" w14:textId="13ABAD94" w:rsidR="000965E9" w:rsidRDefault="000965E9" w:rsidP="0053716C">
      <w:pPr>
        <w:rPr>
          <w:rFonts w:ascii="Cambria" w:hAnsi="Cambria" w:cs="TimesNewRomanPSMT"/>
          <w:sz w:val="24"/>
          <w:szCs w:val="24"/>
        </w:rPr>
      </w:pPr>
    </w:p>
    <w:p w14:paraId="3C2EC329" w14:textId="07CBAFF6" w:rsidR="000965E9" w:rsidRDefault="000965E9" w:rsidP="0053716C">
      <w:pPr>
        <w:rPr>
          <w:rFonts w:ascii="Cambria" w:hAnsi="Cambria" w:cs="TimesNewRomanPSMT"/>
          <w:sz w:val="24"/>
          <w:szCs w:val="24"/>
        </w:rPr>
      </w:pPr>
      <w:r>
        <w:rPr>
          <w:rFonts w:ascii="Cambria" w:hAnsi="Cambria" w:cs="TimesNewRomanPSMT"/>
          <w:sz w:val="24"/>
          <w:szCs w:val="24"/>
        </w:rPr>
        <w:t>The triplets get me.</w:t>
      </w:r>
      <w:r w:rsidR="00FE50A7">
        <w:rPr>
          <w:rFonts w:ascii="Cambria" w:hAnsi="Cambria" w:cs="TimesNewRomanPSMT"/>
          <w:sz w:val="24"/>
          <w:szCs w:val="24"/>
        </w:rPr>
        <w:t xml:space="preserve"> It makes these phrases sound urgent. Then…</w:t>
      </w:r>
    </w:p>
    <w:p w14:paraId="2C2A1349" w14:textId="77777777" w:rsidR="00FE50A7" w:rsidRDefault="00FE50A7" w:rsidP="0053716C">
      <w:pPr>
        <w:rPr>
          <w:rFonts w:ascii="Cambria" w:hAnsi="Cambria" w:cs="TimesNewRomanPSMT"/>
          <w:sz w:val="24"/>
          <w:szCs w:val="24"/>
        </w:rPr>
      </w:pPr>
    </w:p>
    <w:p w14:paraId="375343ED" w14:textId="4519528A" w:rsidR="00FE50A7" w:rsidRDefault="00FE50A7" w:rsidP="0053716C">
      <w:pPr>
        <w:rPr>
          <w:rFonts w:ascii="Cambria" w:hAnsi="Cambria"/>
          <w:sz w:val="24"/>
          <w:szCs w:val="24"/>
        </w:rPr>
      </w:pPr>
      <w:r w:rsidRPr="00FE50A7">
        <w:rPr>
          <w:rFonts w:ascii="Cambria" w:hAnsi="Cambria"/>
          <w:sz w:val="24"/>
          <w:szCs w:val="24"/>
        </w:rPr>
        <w:t>SOMETIMES WHEN MY HEART IS ON THE FLOOR</w:t>
      </w:r>
    </w:p>
    <w:p w14:paraId="00A86F88" w14:textId="402C7540" w:rsidR="0043221E" w:rsidRPr="0053716C" w:rsidRDefault="00F07E90" w:rsidP="0053716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It</w:t>
      </w:r>
      <w:r w:rsidR="00454950">
        <w:rPr>
          <w:rFonts w:ascii="Cambria" w:hAnsi="Cambria"/>
          <w:sz w:val="24"/>
          <w:szCs w:val="24"/>
        </w:rPr>
        <w:t xml:space="preserve"> is </w:t>
      </w:r>
      <w:r w:rsidR="00C95532">
        <w:rPr>
          <w:rFonts w:ascii="Cambria" w:hAnsi="Cambria"/>
          <w:sz w:val="24"/>
          <w:szCs w:val="24"/>
        </w:rPr>
        <w:t>rather</w:t>
      </w:r>
      <w:r w:rsidR="00454950">
        <w:rPr>
          <w:rFonts w:ascii="Cambria" w:hAnsi="Cambria"/>
          <w:sz w:val="24"/>
          <w:szCs w:val="24"/>
        </w:rPr>
        <w:t xml:space="preserve"> impactful</w:t>
      </w:r>
      <w:r>
        <w:rPr>
          <w:rFonts w:ascii="Cambria" w:hAnsi="Cambria"/>
          <w:sz w:val="24"/>
          <w:szCs w:val="24"/>
        </w:rPr>
        <w:t xml:space="preserve"> to our hearts as a listener.</w:t>
      </w:r>
    </w:p>
    <w:sectPr w:rsidR="0043221E" w:rsidRPr="005371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E3018" w14:textId="77777777" w:rsidR="00CB3950" w:rsidRDefault="00CB3950" w:rsidP="00B107F3">
      <w:pPr>
        <w:spacing w:after="0" w:line="240" w:lineRule="auto"/>
      </w:pPr>
      <w:r>
        <w:separator/>
      </w:r>
    </w:p>
  </w:endnote>
  <w:endnote w:type="continuationSeparator" w:id="0">
    <w:p w14:paraId="6876A784" w14:textId="77777777" w:rsidR="00CB3950" w:rsidRDefault="00CB3950" w:rsidP="00B10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2C23B" w14:textId="77777777" w:rsidR="00CB3950" w:rsidRDefault="00CB3950" w:rsidP="00B107F3">
      <w:pPr>
        <w:spacing w:after="0" w:line="240" w:lineRule="auto"/>
      </w:pPr>
      <w:r>
        <w:separator/>
      </w:r>
    </w:p>
  </w:footnote>
  <w:footnote w:type="continuationSeparator" w:id="0">
    <w:p w14:paraId="550ED342" w14:textId="77777777" w:rsidR="00CB3950" w:rsidRDefault="00CB3950" w:rsidP="00B10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38C31" w14:textId="12FE7D9C" w:rsidR="00B107F3" w:rsidRPr="00B107F3" w:rsidRDefault="00B107F3" w:rsidP="00B107F3">
    <w:pPr>
      <w:pStyle w:val="Header"/>
      <w:jc w:val="center"/>
      <w:rPr>
        <w:rFonts w:ascii="Cambria" w:hAnsi="Cambria"/>
        <w:sz w:val="24"/>
        <w:szCs w:val="24"/>
      </w:rPr>
    </w:pPr>
    <w:r w:rsidRPr="00B107F3">
      <w:rPr>
        <w:rFonts w:ascii="Cambria" w:hAnsi="Cambria"/>
        <w:sz w:val="24"/>
        <w:szCs w:val="24"/>
      </w:rPr>
      <w:t>Mara Palma’s STEADY AS SHE GOES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3A"/>
    <w:rsid w:val="00027835"/>
    <w:rsid w:val="0006160E"/>
    <w:rsid w:val="000647F9"/>
    <w:rsid w:val="000965E9"/>
    <w:rsid w:val="000B166F"/>
    <w:rsid w:val="000D3ACE"/>
    <w:rsid w:val="00135DC0"/>
    <w:rsid w:val="00150878"/>
    <w:rsid w:val="00152293"/>
    <w:rsid w:val="00165316"/>
    <w:rsid w:val="001F0DBB"/>
    <w:rsid w:val="00201F52"/>
    <w:rsid w:val="00214B3B"/>
    <w:rsid w:val="00223D20"/>
    <w:rsid w:val="00225468"/>
    <w:rsid w:val="002606CA"/>
    <w:rsid w:val="00264F6D"/>
    <w:rsid w:val="002804E8"/>
    <w:rsid w:val="002E6137"/>
    <w:rsid w:val="00313A29"/>
    <w:rsid w:val="00345AA7"/>
    <w:rsid w:val="00365FC6"/>
    <w:rsid w:val="003751B8"/>
    <w:rsid w:val="00381F5F"/>
    <w:rsid w:val="003C4925"/>
    <w:rsid w:val="003F6296"/>
    <w:rsid w:val="004250DA"/>
    <w:rsid w:val="0043221E"/>
    <w:rsid w:val="00454950"/>
    <w:rsid w:val="004B532C"/>
    <w:rsid w:val="004B77F1"/>
    <w:rsid w:val="004D22EA"/>
    <w:rsid w:val="004F0670"/>
    <w:rsid w:val="0053716C"/>
    <w:rsid w:val="00552502"/>
    <w:rsid w:val="005576B8"/>
    <w:rsid w:val="006662F0"/>
    <w:rsid w:val="00696987"/>
    <w:rsid w:val="006A3A56"/>
    <w:rsid w:val="006A66DD"/>
    <w:rsid w:val="006F248C"/>
    <w:rsid w:val="00717873"/>
    <w:rsid w:val="007261EF"/>
    <w:rsid w:val="007461D8"/>
    <w:rsid w:val="007745EB"/>
    <w:rsid w:val="007C3168"/>
    <w:rsid w:val="007D01E5"/>
    <w:rsid w:val="007D687F"/>
    <w:rsid w:val="00810F61"/>
    <w:rsid w:val="00816A43"/>
    <w:rsid w:val="008714D8"/>
    <w:rsid w:val="008B1B0F"/>
    <w:rsid w:val="008C5F58"/>
    <w:rsid w:val="008C667B"/>
    <w:rsid w:val="00912AC5"/>
    <w:rsid w:val="00932496"/>
    <w:rsid w:val="00943B92"/>
    <w:rsid w:val="0097381D"/>
    <w:rsid w:val="009B1065"/>
    <w:rsid w:val="009C6436"/>
    <w:rsid w:val="009D4A22"/>
    <w:rsid w:val="009D4DBB"/>
    <w:rsid w:val="009E5093"/>
    <w:rsid w:val="009F5F02"/>
    <w:rsid w:val="00A105A2"/>
    <w:rsid w:val="00A34906"/>
    <w:rsid w:val="00A37CD3"/>
    <w:rsid w:val="00A4720F"/>
    <w:rsid w:val="00A86B5A"/>
    <w:rsid w:val="00AA489A"/>
    <w:rsid w:val="00AC6A28"/>
    <w:rsid w:val="00AE1710"/>
    <w:rsid w:val="00AE67EC"/>
    <w:rsid w:val="00AF180A"/>
    <w:rsid w:val="00B107F3"/>
    <w:rsid w:val="00B62A70"/>
    <w:rsid w:val="00BD4D79"/>
    <w:rsid w:val="00BD6489"/>
    <w:rsid w:val="00BD6CDD"/>
    <w:rsid w:val="00C404A6"/>
    <w:rsid w:val="00C95532"/>
    <w:rsid w:val="00CB3950"/>
    <w:rsid w:val="00CC7AC2"/>
    <w:rsid w:val="00CE4830"/>
    <w:rsid w:val="00D41FA0"/>
    <w:rsid w:val="00D53D6B"/>
    <w:rsid w:val="00D67773"/>
    <w:rsid w:val="00D93034"/>
    <w:rsid w:val="00E15455"/>
    <w:rsid w:val="00F07E90"/>
    <w:rsid w:val="00F15651"/>
    <w:rsid w:val="00F42D3A"/>
    <w:rsid w:val="00F51845"/>
    <w:rsid w:val="00FC1890"/>
    <w:rsid w:val="00FE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7A32"/>
  <w15:chartTrackingRefBased/>
  <w15:docId w15:val="{D5DB6CB5-A625-4AEC-A868-7214F583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7F3"/>
  </w:style>
  <w:style w:type="paragraph" w:styleId="Footer">
    <w:name w:val="footer"/>
    <w:basedOn w:val="Normal"/>
    <w:link w:val="FooterChar"/>
    <w:uiPriority w:val="99"/>
    <w:unhideWhenUsed/>
    <w:rsid w:val="00B1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94</cp:revision>
  <dcterms:created xsi:type="dcterms:W3CDTF">2021-05-16T15:01:00Z</dcterms:created>
  <dcterms:modified xsi:type="dcterms:W3CDTF">2021-05-17T16:40:00Z</dcterms:modified>
</cp:coreProperties>
</file>