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72E13C" w14:textId="77777777" w:rsidR="00496E5A" w:rsidRDefault="00496E5A" w:rsidP="00496E5A">
      <w:pPr>
        <w:pStyle w:val="Heading1"/>
        <w:rPr>
          <w:b/>
          <w:bCs/>
          <w:sz w:val="56"/>
          <w:szCs w:val="56"/>
        </w:rPr>
      </w:pPr>
      <w:r w:rsidRPr="00496E5A">
        <w:rPr>
          <w:b/>
          <w:bCs/>
          <w:sz w:val="56"/>
          <w:szCs w:val="56"/>
        </w:rPr>
        <w:t>Car Data Analysis Project Report</w:t>
      </w:r>
    </w:p>
    <w:p w14:paraId="71D0ADE3" w14:textId="77777777" w:rsidR="00496E5A" w:rsidRPr="00496E5A" w:rsidRDefault="00496E5A" w:rsidP="00496E5A"/>
    <w:p w14:paraId="5A5C8B05" w14:textId="3C8749A2" w:rsidR="00496E5A" w:rsidRPr="007A3D19" w:rsidRDefault="00496E5A" w:rsidP="00496E5A">
      <w:r w:rsidRPr="007A3D19">
        <w:rPr>
          <w:b/>
          <w:bCs/>
        </w:rPr>
        <w:t>Prepared by:</w:t>
      </w:r>
      <w:r w:rsidRPr="007A3D19">
        <w:t xml:space="preserve"> Abdelrahman </w:t>
      </w:r>
      <w:proofErr w:type="spellStart"/>
      <w:r w:rsidRPr="007A3D19">
        <w:t>badawi</w:t>
      </w:r>
      <w:proofErr w:type="spellEnd"/>
      <w:r w:rsidRPr="007A3D19">
        <w:br/>
      </w:r>
      <w:r w:rsidRPr="007A3D19">
        <w:rPr>
          <w:b/>
          <w:bCs/>
        </w:rPr>
        <w:t>Date:</w:t>
      </w:r>
      <w:r w:rsidRPr="007A3D19">
        <w:t xml:space="preserve"> August 2024</w:t>
      </w:r>
    </w:p>
    <w:p w14:paraId="5D75EDFD" w14:textId="77777777" w:rsidR="00496E5A" w:rsidRPr="00496E5A" w:rsidRDefault="00496E5A" w:rsidP="00496E5A">
      <w:pPr>
        <w:rPr>
          <w:sz w:val="36"/>
          <w:szCs w:val="36"/>
        </w:rPr>
      </w:pPr>
    </w:p>
    <w:p w14:paraId="33B5B7B1" w14:textId="38EBB6E1" w:rsidR="00496E5A" w:rsidRPr="007A3D19" w:rsidRDefault="00496E5A" w:rsidP="00496E5A">
      <w:pPr>
        <w:pStyle w:val="Heading1"/>
        <w:numPr>
          <w:ilvl w:val="0"/>
          <w:numId w:val="1"/>
        </w:numPr>
        <w:rPr>
          <w:b/>
          <w:bCs/>
          <w:sz w:val="48"/>
          <w:szCs w:val="48"/>
        </w:rPr>
      </w:pPr>
      <w:r w:rsidRPr="00496E5A">
        <w:rPr>
          <w:b/>
          <w:bCs/>
          <w:sz w:val="48"/>
          <w:szCs w:val="48"/>
        </w:rPr>
        <w:t>Introduction</w:t>
      </w:r>
    </w:p>
    <w:p w14:paraId="1996239B" w14:textId="77777777" w:rsidR="00496E5A" w:rsidRPr="00496E5A" w:rsidRDefault="00496E5A" w:rsidP="00496E5A"/>
    <w:p w14:paraId="4B027913" w14:textId="17E1A9ED" w:rsidR="00496E5A" w:rsidRPr="00496E5A" w:rsidRDefault="00496E5A" w:rsidP="00496E5A">
      <w:pPr>
        <w:rPr>
          <w:sz w:val="36"/>
          <w:szCs w:val="36"/>
        </w:rPr>
      </w:pPr>
      <w:r w:rsidRPr="007A3D19">
        <w:rPr>
          <w:sz w:val="36"/>
          <w:szCs w:val="36"/>
        </w:rPr>
        <w:t>The goal of this project is to predict car selling prices based on various features such as the year of manufacture, present price, kilometers driven, and more. The dataset consists of 301 entries with 9 features. The primary objective is to develop a model that accurately predicts the selling price, aiding in understanding the key factors influencing car prices.</w:t>
      </w:r>
    </w:p>
    <w:p w14:paraId="4BF5C82C" w14:textId="77777777" w:rsidR="002A1D09" w:rsidRDefault="002A1D09" w:rsidP="00496E5A">
      <w:pPr>
        <w:pStyle w:val="Heading1"/>
      </w:pPr>
    </w:p>
    <w:p w14:paraId="5ADA7FCE" w14:textId="77777777" w:rsidR="00496E5A" w:rsidRDefault="00496E5A" w:rsidP="00496E5A"/>
    <w:p w14:paraId="6032F04A" w14:textId="77777777" w:rsidR="00496E5A" w:rsidRDefault="00496E5A" w:rsidP="00496E5A"/>
    <w:p w14:paraId="37BF7BCE" w14:textId="77777777" w:rsidR="00496E5A" w:rsidRDefault="00496E5A" w:rsidP="00496E5A"/>
    <w:p w14:paraId="5ED87105" w14:textId="77777777" w:rsidR="00496E5A" w:rsidRDefault="00496E5A" w:rsidP="00496E5A"/>
    <w:p w14:paraId="076C3E39" w14:textId="77777777" w:rsidR="00496E5A" w:rsidRDefault="00496E5A" w:rsidP="00496E5A"/>
    <w:p w14:paraId="1882D398" w14:textId="77777777" w:rsidR="00496E5A" w:rsidRDefault="00496E5A" w:rsidP="00496E5A"/>
    <w:p w14:paraId="7EAAE40E" w14:textId="77777777" w:rsidR="00496E5A" w:rsidRDefault="00496E5A" w:rsidP="00496E5A"/>
    <w:p w14:paraId="65D11864" w14:textId="77777777" w:rsidR="00496E5A" w:rsidRDefault="00496E5A" w:rsidP="00496E5A"/>
    <w:p w14:paraId="4E4AD41F" w14:textId="77777777" w:rsidR="00496E5A" w:rsidRDefault="00496E5A" w:rsidP="00496E5A"/>
    <w:p w14:paraId="6AC4228C" w14:textId="77777777" w:rsidR="00496E5A" w:rsidRDefault="00496E5A" w:rsidP="00496E5A"/>
    <w:p w14:paraId="00889B26" w14:textId="47484996" w:rsidR="00496E5A" w:rsidRDefault="00496E5A" w:rsidP="00496E5A">
      <w:pPr>
        <w:pStyle w:val="Heading1"/>
        <w:numPr>
          <w:ilvl w:val="0"/>
          <w:numId w:val="1"/>
        </w:numPr>
      </w:pPr>
      <w:r w:rsidRPr="00496E5A">
        <w:t>Exploratory Data Analysis</w:t>
      </w:r>
    </w:p>
    <w:p w14:paraId="046ABC18" w14:textId="5015E95D" w:rsidR="00496E5A" w:rsidRDefault="00496E5A" w:rsidP="00496E5A">
      <w:pPr>
        <w:pStyle w:val="ListParagraph"/>
        <w:ind w:left="405"/>
      </w:pPr>
      <w:r w:rsidRPr="00496E5A">
        <w:t>The dataset includes several features related to car characteristics. Below is a brief overview of the dataset:</w:t>
      </w:r>
    </w:p>
    <w:p w14:paraId="51AF2635" w14:textId="77777777" w:rsidR="00496E5A" w:rsidRDefault="00496E5A" w:rsidP="00496E5A">
      <w:pPr>
        <w:pStyle w:val="ListParagraph"/>
        <w:ind w:left="405"/>
      </w:pPr>
    </w:p>
    <w:tbl>
      <w:tblPr>
        <w:tblStyle w:val="TableGrid"/>
        <w:tblpPr w:leftFromText="180" w:rightFromText="180" w:vertAnchor="text" w:horzAnchor="margin" w:tblpXSpec="center" w:tblpY="367"/>
        <w:tblW w:w="9859" w:type="dxa"/>
        <w:tblLook w:val="04A0" w:firstRow="1" w:lastRow="0" w:firstColumn="1" w:lastColumn="0" w:noHBand="0" w:noVBand="1"/>
      </w:tblPr>
      <w:tblGrid>
        <w:gridCol w:w="1261"/>
        <w:gridCol w:w="1147"/>
        <w:gridCol w:w="1159"/>
        <w:gridCol w:w="1163"/>
        <w:gridCol w:w="1156"/>
        <w:gridCol w:w="1153"/>
        <w:gridCol w:w="1155"/>
        <w:gridCol w:w="1665"/>
      </w:tblGrid>
      <w:tr w:rsidR="00584DA1" w14:paraId="52C33555" w14:textId="77777777" w:rsidTr="00584DA1">
        <w:trPr>
          <w:trHeight w:val="1260"/>
        </w:trPr>
        <w:tc>
          <w:tcPr>
            <w:tcW w:w="1261" w:type="dxa"/>
            <w:vAlign w:val="center"/>
          </w:tcPr>
          <w:p w14:paraId="5CFFFDA4" w14:textId="35EDD362" w:rsidR="00584DA1" w:rsidRDefault="00584DA1" w:rsidP="00584DA1">
            <w:proofErr w:type="spellStart"/>
            <w:r w:rsidRPr="00496E5A">
              <w:rPr>
                <w:b/>
                <w:bCs/>
              </w:rPr>
              <w:t>CarN</w:t>
            </w:r>
            <w:r>
              <w:rPr>
                <w:b/>
                <w:bCs/>
              </w:rPr>
              <w:t>a</w:t>
            </w:r>
            <w:r w:rsidRPr="00496E5A">
              <w:rPr>
                <w:b/>
                <w:bCs/>
              </w:rPr>
              <w:t>me</w:t>
            </w:r>
            <w:proofErr w:type="spellEnd"/>
          </w:p>
        </w:tc>
        <w:tc>
          <w:tcPr>
            <w:tcW w:w="1147" w:type="dxa"/>
            <w:vAlign w:val="center"/>
          </w:tcPr>
          <w:p w14:paraId="16417F6D" w14:textId="1BBCFB36" w:rsidR="00584DA1" w:rsidRDefault="00584DA1" w:rsidP="00584DA1">
            <w:r w:rsidRPr="00496E5A">
              <w:rPr>
                <w:b/>
                <w:bCs/>
              </w:rPr>
              <w:t>Year</w:t>
            </w:r>
          </w:p>
        </w:tc>
        <w:tc>
          <w:tcPr>
            <w:tcW w:w="1159" w:type="dxa"/>
            <w:vAlign w:val="center"/>
          </w:tcPr>
          <w:p w14:paraId="1341CD3E" w14:textId="1E89DBBB" w:rsidR="00584DA1" w:rsidRDefault="00584DA1" w:rsidP="00584DA1">
            <w:r w:rsidRPr="00496E5A">
              <w:rPr>
                <w:b/>
                <w:bCs/>
              </w:rPr>
              <w:t>Selling Price</w:t>
            </w:r>
          </w:p>
        </w:tc>
        <w:tc>
          <w:tcPr>
            <w:tcW w:w="1163" w:type="dxa"/>
            <w:vAlign w:val="center"/>
          </w:tcPr>
          <w:p w14:paraId="2E323DDC" w14:textId="22B075A7" w:rsidR="00584DA1" w:rsidRDefault="00584DA1" w:rsidP="00584DA1">
            <w:r w:rsidRPr="00496E5A">
              <w:rPr>
                <w:b/>
                <w:bCs/>
              </w:rPr>
              <w:t>Present Price</w:t>
            </w:r>
          </w:p>
        </w:tc>
        <w:tc>
          <w:tcPr>
            <w:tcW w:w="1156" w:type="dxa"/>
            <w:vAlign w:val="center"/>
          </w:tcPr>
          <w:p w14:paraId="0D83B941" w14:textId="24E12E24" w:rsidR="00584DA1" w:rsidRDefault="00584DA1" w:rsidP="00584DA1">
            <w:r w:rsidRPr="00496E5A">
              <w:rPr>
                <w:b/>
                <w:bCs/>
              </w:rPr>
              <w:t>Kms Driven</w:t>
            </w:r>
          </w:p>
        </w:tc>
        <w:tc>
          <w:tcPr>
            <w:tcW w:w="1153" w:type="dxa"/>
            <w:vAlign w:val="center"/>
          </w:tcPr>
          <w:p w14:paraId="7254F81D" w14:textId="5EDA2524" w:rsidR="00584DA1" w:rsidRDefault="00584DA1" w:rsidP="00584DA1">
            <w:r w:rsidRPr="00496E5A">
              <w:rPr>
                <w:b/>
                <w:bCs/>
              </w:rPr>
              <w:t>Fuel Type</w:t>
            </w:r>
          </w:p>
        </w:tc>
        <w:tc>
          <w:tcPr>
            <w:tcW w:w="1155" w:type="dxa"/>
            <w:vAlign w:val="center"/>
          </w:tcPr>
          <w:p w14:paraId="2C55D288" w14:textId="68A1257C" w:rsidR="00584DA1" w:rsidRDefault="00584DA1" w:rsidP="00584DA1">
            <w:r w:rsidRPr="00496E5A">
              <w:rPr>
                <w:b/>
                <w:bCs/>
              </w:rPr>
              <w:t>Seller Type</w:t>
            </w:r>
          </w:p>
        </w:tc>
        <w:tc>
          <w:tcPr>
            <w:tcW w:w="1665" w:type="dxa"/>
            <w:vAlign w:val="center"/>
          </w:tcPr>
          <w:p w14:paraId="4F53B859" w14:textId="5B6F5134" w:rsidR="00584DA1" w:rsidRDefault="00584DA1" w:rsidP="00584DA1">
            <w:r w:rsidRPr="00496E5A">
              <w:rPr>
                <w:b/>
                <w:bCs/>
              </w:rPr>
              <w:t>Transmission</w:t>
            </w:r>
          </w:p>
        </w:tc>
      </w:tr>
      <w:tr w:rsidR="00584DA1" w14:paraId="094FFF6D" w14:textId="77777777" w:rsidTr="00584DA1">
        <w:trPr>
          <w:trHeight w:val="1260"/>
        </w:trPr>
        <w:tc>
          <w:tcPr>
            <w:tcW w:w="1261" w:type="dxa"/>
            <w:vAlign w:val="center"/>
          </w:tcPr>
          <w:p w14:paraId="4E6778FD" w14:textId="7FD336E1" w:rsidR="00584DA1" w:rsidRDefault="00584DA1" w:rsidP="00584DA1">
            <w:r w:rsidRPr="00496E5A">
              <w:t>ritz</w:t>
            </w:r>
          </w:p>
        </w:tc>
        <w:tc>
          <w:tcPr>
            <w:tcW w:w="1147" w:type="dxa"/>
            <w:vAlign w:val="center"/>
          </w:tcPr>
          <w:p w14:paraId="59442505" w14:textId="3BFE06AE" w:rsidR="00584DA1" w:rsidRDefault="00584DA1" w:rsidP="00584DA1">
            <w:r w:rsidRPr="00496E5A">
              <w:t>2014</w:t>
            </w:r>
          </w:p>
        </w:tc>
        <w:tc>
          <w:tcPr>
            <w:tcW w:w="1159" w:type="dxa"/>
            <w:vAlign w:val="center"/>
          </w:tcPr>
          <w:p w14:paraId="5BCC8C27" w14:textId="29BF5EAA" w:rsidR="00584DA1" w:rsidRDefault="00584DA1" w:rsidP="00584DA1">
            <w:r w:rsidRPr="00496E5A">
              <w:t>3.35</w:t>
            </w:r>
          </w:p>
        </w:tc>
        <w:tc>
          <w:tcPr>
            <w:tcW w:w="1163" w:type="dxa"/>
            <w:vAlign w:val="center"/>
          </w:tcPr>
          <w:p w14:paraId="26FF6022" w14:textId="669E51EB" w:rsidR="00584DA1" w:rsidRDefault="00584DA1" w:rsidP="00584DA1">
            <w:r w:rsidRPr="00496E5A">
              <w:t>5.59</w:t>
            </w:r>
          </w:p>
        </w:tc>
        <w:tc>
          <w:tcPr>
            <w:tcW w:w="1156" w:type="dxa"/>
            <w:vAlign w:val="center"/>
          </w:tcPr>
          <w:p w14:paraId="2912DCA2" w14:textId="6DB3E867" w:rsidR="00584DA1" w:rsidRDefault="00584DA1" w:rsidP="00584DA1">
            <w:r w:rsidRPr="00496E5A">
              <w:t>27000</w:t>
            </w:r>
          </w:p>
        </w:tc>
        <w:tc>
          <w:tcPr>
            <w:tcW w:w="1153" w:type="dxa"/>
            <w:vAlign w:val="center"/>
          </w:tcPr>
          <w:p w14:paraId="087215B9" w14:textId="71CFB77B" w:rsidR="00584DA1" w:rsidRDefault="00584DA1" w:rsidP="00584DA1">
            <w:r w:rsidRPr="00496E5A">
              <w:t>Petrol</w:t>
            </w:r>
          </w:p>
        </w:tc>
        <w:tc>
          <w:tcPr>
            <w:tcW w:w="1155" w:type="dxa"/>
            <w:vAlign w:val="center"/>
          </w:tcPr>
          <w:p w14:paraId="3A6880D3" w14:textId="0927FB17" w:rsidR="00584DA1" w:rsidRDefault="00584DA1" w:rsidP="00584DA1">
            <w:r w:rsidRPr="00496E5A">
              <w:t>Dealer</w:t>
            </w:r>
          </w:p>
        </w:tc>
        <w:tc>
          <w:tcPr>
            <w:tcW w:w="1665" w:type="dxa"/>
            <w:vAlign w:val="center"/>
          </w:tcPr>
          <w:p w14:paraId="347B867B" w14:textId="588B0CDC" w:rsidR="00584DA1" w:rsidRDefault="00584DA1" w:rsidP="00584DA1">
            <w:r w:rsidRPr="00496E5A">
              <w:t>Manual</w:t>
            </w:r>
          </w:p>
        </w:tc>
      </w:tr>
      <w:tr w:rsidR="00584DA1" w14:paraId="7082B8AC" w14:textId="77777777" w:rsidTr="00584DA1">
        <w:trPr>
          <w:trHeight w:val="1326"/>
        </w:trPr>
        <w:tc>
          <w:tcPr>
            <w:tcW w:w="1261" w:type="dxa"/>
            <w:vAlign w:val="center"/>
          </w:tcPr>
          <w:p w14:paraId="7F19F529" w14:textId="64ED6599" w:rsidR="00584DA1" w:rsidRDefault="00584DA1" w:rsidP="00584DA1">
            <w:r w:rsidRPr="00496E5A">
              <w:t>sx4</w:t>
            </w:r>
          </w:p>
        </w:tc>
        <w:tc>
          <w:tcPr>
            <w:tcW w:w="1147" w:type="dxa"/>
            <w:vAlign w:val="center"/>
          </w:tcPr>
          <w:p w14:paraId="78A3B267" w14:textId="1B5326AB" w:rsidR="00584DA1" w:rsidRDefault="00584DA1" w:rsidP="00584DA1">
            <w:r w:rsidRPr="00496E5A">
              <w:t>2013</w:t>
            </w:r>
          </w:p>
        </w:tc>
        <w:tc>
          <w:tcPr>
            <w:tcW w:w="1159" w:type="dxa"/>
            <w:vAlign w:val="center"/>
          </w:tcPr>
          <w:p w14:paraId="456FCF69" w14:textId="2D9F6F68" w:rsidR="00584DA1" w:rsidRDefault="00584DA1" w:rsidP="00584DA1">
            <w:r w:rsidRPr="00496E5A">
              <w:t>4.75</w:t>
            </w:r>
          </w:p>
        </w:tc>
        <w:tc>
          <w:tcPr>
            <w:tcW w:w="1163" w:type="dxa"/>
            <w:vAlign w:val="center"/>
          </w:tcPr>
          <w:p w14:paraId="62E1B3BB" w14:textId="62B9A4CC" w:rsidR="00584DA1" w:rsidRDefault="00584DA1" w:rsidP="00584DA1">
            <w:r w:rsidRPr="00496E5A">
              <w:t>9.54</w:t>
            </w:r>
          </w:p>
        </w:tc>
        <w:tc>
          <w:tcPr>
            <w:tcW w:w="1156" w:type="dxa"/>
            <w:vAlign w:val="center"/>
          </w:tcPr>
          <w:p w14:paraId="4973C16C" w14:textId="29E7A2A4" w:rsidR="00584DA1" w:rsidRDefault="00584DA1" w:rsidP="00584DA1">
            <w:r w:rsidRPr="00496E5A">
              <w:t>43000</w:t>
            </w:r>
          </w:p>
        </w:tc>
        <w:tc>
          <w:tcPr>
            <w:tcW w:w="1153" w:type="dxa"/>
            <w:vAlign w:val="center"/>
          </w:tcPr>
          <w:p w14:paraId="7EB566F5" w14:textId="48BEEEFB" w:rsidR="00584DA1" w:rsidRDefault="00584DA1" w:rsidP="00584DA1">
            <w:r w:rsidRPr="00496E5A">
              <w:t>Diesel</w:t>
            </w:r>
          </w:p>
        </w:tc>
        <w:tc>
          <w:tcPr>
            <w:tcW w:w="1155" w:type="dxa"/>
            <w:vAlign w:val="center"/>
          </w:tcPr>
          <w:p w14:paraId="144266DE" w14:textId="5DD84A31" w:rsidR="00584DA1" w:rsidRDefault="00584DA1" w:rsidP="00584DA1">
            <w:r w:rsidRPr="00496E5A">
              <w:t>Dealer</w:t>
            </w:r>
          </w:p>
        </w:tc>
        <w:tc>
          <w:tcPr>
            <w:tcW w:w="1665" w:type="dxa"/>
            <w:vAlign w:val="center"/>
          </w:tcPr>
          <w:p w14:paraId="76F953D0" w14:textId="69792D02" w:rsidR="00584DA1" w:rsidRDefault="00584DA1" w:rsidP="00584DA1">
            <w:r w:rsidRPr="00496E5A">
              <w:t>Manual</w:t>
            </w:r>
          </w:p>
        </w:tc>
      </w:tr>
      <w:tr w:rsidR="00584DA1" w14:paraId="0FAC70D7" w14:textId="77777777" w:rsidTr="00584DA1">
        <w:trPr>
          <w:trHeight w:val="1427"/>
        </w:trPr>
        <w:tc>
          <w:tcPr>
            <w:tcW w:w="1261" w:type="dxa"/>
            <w:vAlign w:val="center"/>
          </w:tcPr>
          <w:p w14:paraId="0A1E4F50" w14:textId="025F9533" w:rsidR="00584DA1" w:rsidRDefault="00584DA1" w:rsidP="00584DA1">
            <w:proofErr w:type="spellStart"/>
            <w:r w:rsidRPr="00496E5A">
              <w:t>ciaz</w:t>
            </w:r>
            <w:proofErr w:type="spellEnd"/>
          </w:p>
        </w:tc>
        <w:tc>
          <w:tcPr>
            <w:tcW w:w="1147" w:type="dxa"/>
            <w:vAlign w:val="center"/>
          </w:tcPr>
          <w:p w14:paraId="0B31D98D" w14:textId="5FFF1F59" w:rsidR="00584DA1" w:rsidRDefault="00584DA1" w:rsidP="00584DA1">
            <w:r w:rsidRPr="00496E5A">
              <w:t>2017</w:t>
            </w:r>
          </w:p>
        </w:tc>
        <w:tc>
          <w:tcPr>
            <w:tcW w:w="1159" w:type="dxa"/>
            <w:vAlign w:val="center"/>
          </w:tcPr>
          <w:p w14:paraId="35D62BA2" w14:textId="5881C5D7" w:rsidR="00584DA1" w:rsidRDefault="00584DA1" w:rsidP="00584DA1">
            <w:r w:rsidRPr="00496E5A">
              <w:t>7.25</w:t>
            </w:r>
          </w:p>
        </w:tc>
        <w:tc>
          <w:tcPr>
            <w:tcW w:w="1163" w:type="dxa"/>
            <w:vAlign w:val="center"/>
          </w:tcPr>
          <w:p w14:paraId="5CA4FE26" w14:textId="06F40CB1" w:rsidR="00584DA1" w:rsidRDefault="00584DA1" w:rsidP="00584DA1">
            <w:r w:rsidRPr="00496E5A">
              <w:t>9.85</w:t>
            </w:r>
          </w:p>
        </w:tc>
        <w:tc>
          <w:tcPr>
            <w:tcW w:w="1156" w:type="dxa"/>
            <w:vAlign w:val="center"/>
          </w:tcPr>
          <w:p w14:paraId="653D2DF8" w14:textId="365744B8" w:rsidR="00584DA1" w:rsidRDefault="00584DA1" w:rsidP="00584DA1">
            <w:r w:rsidRPr="00496E5A">
              <w:t>6900</w:t>
            </w:r>
          </w:p>
        </w:tc>
        <w:tc>
          <w:tcPr>
            <w:tcW w:w="1153" w:type="dxa"/>
            <w:vAlign w:val="center"/>
          </w:tcPr>
          <w:p w14:paraId="6170A3C2" w14:textId="5FE2F26A" w:rsidR="00584DA1" w:rsidRDefault="00584DA1" w:rsidP="00584DA1">
            <w:r w:rsidRPr="00496E5A">
              <w:t>Petrol</w:t>
            </w:r>
          </w:p>
        </w:tc>
        <w:tc>
          <w:tcPr>
            <w:tcW w:w="1155" w:type="dxa"/>
            <w:vAlign w:val="center"/>
          </w:tcPr>
          <w:p w14:paraId="53A61B13" w14:textId="4DA3136A" w:rsidR="00584DA1" w:rsidRDefault="00584DA1" w:rsidP="00584DA1">
            <w:r w:rsidRPr="00496E5A">
              <w:t>Dealer</w:t>
            </w:r>
          </w:p>
        </w:tc>
        <w:tc>
          <w:tcPr>
            <w:tcW w:w="1665" w:type="dxa"/>
            <w:vAlign w:val="center"/>
          </w:tcPr>
          <w:p w14:paraId="6E3FD8E1" w14:textId="68C0A4CE" w:rsidR="00584DA1" w:rsidRDefault="00584DA1" w:rsidP="00584DA1">
            <w:r w:rsidRPr="00496E5A">
              <w:t>Manual</w:t>
            </w:r>
          </w:p>
        </w:tc>
      </w:tr>
    </w:tbl>
    <w:p w14:paraId="5649DD3F" w14:textId="77777777" w:rsidR="00496E5A" w:rsidRPr="00496E5A" w:rsidRDefault="00496E5A" w:rsidP="00496E5A">
      <w:pPr>
        <w:pStyle w:val="ListParagraph"/>
        <w:ind w:left="405"/>
      </w:pPr>
    </w:p>
    <w:p w14:paraId="72957773" w14:textId="77777777" w:rsidR="00584DA1" w:rsidRDefault="00584DA1" w:rsidP="00496E5A"/>
    <w:p w14:paraId="0A61D5BA" w14:textId="77777777" w:rsidR="00584DA1" w:rsidRDefault="00584DA1" w:rsidP="00496E5A"/>
    <w:p w14:paraId="63F71AD7" w14:textId="77777777" w:rsidR="00584DA1" w:rsidRDefault="00584DA1" w:rsidP="00496E5A"/>
    <w:p w14:paraId="09D2A061" w14:textId="19D20D56" w:rsidR="00584DA1" w:rsidRDefault="00584DA1" w:rsidP="00584DA1">
      <w:r w:rsidRPr="00584DA1">
        <w:t>Initial exploration showed no missing values in the dataset, and the data types were appropriate for analysis. The following visualizations provide insights into the distribution of key variables:</w:t>
      </w:r>
    </w:p>
    <w:p w14:paraId="23F39ADB" w14:textId="77777777" w:rsidR="00584DA1" w:rsidRDefault="00584DA1" w:rsidP="00584DA1"/>
    <w:p w14:paraId="69E6FFBE" w14:textId="77777777" w:rsidR="00584DA1" w:rsidRDefault="00584DA1" w:rsidP="00584DA1"/>
    <w:p w14:paraId="6749A2CD" w14:textId="77777777" w:rsidR="00673441" w:rsidRDefault="00673441" w:rsidP="00584DA1"/>
    <w:p w14:paraId="30E312D2" w14:textId="77777777" w:rsidR="00584DA1" w:rsidRPr="00584DA1" w:rsidRDefault="00584DA1" w:rsidP="00584DA1">
      <w:pPr>
        <w:pStyle w:val="Heading1"/>
        <w:rPr>
          <w:b/>
          <w:bCs/>
          <w:sz w:val="36"/>
          <w:szCs w:val="36"/>
        </w:rPr>
      </w:pPr>
      <w:r w:rsidRPr="00584DA1">
        <w:rPr>
          <w:b/>
          <w:bCs/>
          <w:sz w:val="36"/>
          <w:szCs w:val="36"/>
        </w:rPr>
        <w:t>Distribution of Year</w:t>
      </w:r>
    </w:p>
    <w:p w14:paraId="1255C80D" w14:textId="423367F8" w:rsidR="00584DA1" w:rsidRDefault="00584DA1" w:rsidP="00673441">
      <w:r w:rsidRPr="00584DA1">
        <w:t>The dataset includes cars from the years 2003 to 2018, with most cars being from recent years.</w:t>
      </w:r>
    </w:p>
    <w:p w14:paraId="46A60848" w14:textId="77777777" w:rsidR="00584DA1" w:rsidRDefault="00584DA1" w:rsidP="00584DA1"/>
    <w:p w14:paraId="6B8DEC60" w14:textId="55F5D18B" w:rsidR="00673441" w:rsidRDefault="00673441" w:rsidP="00804D4D">
      <w:r w:rsidRPr="00673441">
        <w:rPr>
          <w:noProof/>
        </w:rPr>
        <w:drawing>
          <wp:inline distT="0" distB="0" distL="0" distR="0" wp14:anchorId="577C6369" wp14:editId="1F7084DF">
            <wp:extent cx="3381375" cy="2394690"/>
            <wp:effectExtent l="0" t="0" r="0" b="5715"/>
            <wp:docPr id="1395600555"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600555" name="Picture 1" descr="A graph of a graph&#10;&#10;Description automatically generated with medium confidence"/>
                    <pic:cNvPicPr/>
                  </pic:nvPicPr>
                  <pic:blipFill rotWithShape="1">
                    <a:blip r:embed="rId7"/>
                    <a:srcRect r="49839"/>
                    <a:stretch/>
                  </pic:blipFill>
                  <pic:spPr bwMode="auto">
                    <a:xfrm>
                      <a:off x="0" y="0"/>
                      <a:ext cx="3406386" cy="2412403"/>
                    </a:xfrm>
                    <a:prstGeom prst="rect">
                      <a:avLst/>
                    </a:prstGeom>
                    <a:ln>
                      <a:noFill/>
                    </a:ln>
                    <a:extLst>
                      <a:ext uri="{53640926-AAD7-44D8-BBD7-CCE9431645EC}">
                        <a14:shadowObscured xmlns:a14="http://schemas.microsoft.com/office/drawing/2010/main"/>
                      </a:ext>
                    </a:extLst>
                  </pic:spPr>
                </pic:pic>
              </a:graphicData>
            </a:graphic>
          </wp:inline>
        </w:drawing>
      </w:r>
    </w:p>
    <w:p w14:paraId="3B581E77" w14:textId="77777777" w:rsidR="00673441" w:rsidRPr="00673441" w:rsidRDefault="00673441" w:rsidP="00673441">
      <w:pPr>
        <w:pStyle w:val="Heading1"/>
      </w:pPr>
      <w:r w:rsidRPr="00673441">
        <w:t>Distribution of Selling Price</w:t>
      </w:r>
    </w:p>
    <w:p w14:paraId="3E95893B" w14:textId="77777777" w:rsidR="00673441" w:rsidRDefault="00673441" w:rsidP="00673441">
      <w:pPr>
        <w:numPr>
          <w:ilvl w:val="0"/>
          <w:numId w:val="4"/>
        </w:numPr>
      </w:pPr>
      <w:r w:rsidRPr="00673441">
        <w:t>Selling prices range from 0.1 to 35 lakhs, with a majority of cars priced under 10 lakhs.</w:t>
      </w:r>
    </w:p>
    <w:p w14:paraId="4775AE8B" w14:textId="1600C088" w:rsidR="00673441" w:rsidRDefault="007A3D19" w:rsidP="00673441">
      <w:r w:rsidRPr="00673441">
        <w:rPr>
          <w:noProof/>
        </w:rPr>
        <w:drawing>
          <wp:inline distT="0" distB="0" distL="0" distR="0" wp14:anchorId="35E6D841" wp14:editId="45D3C7A6">
            <wp:extent cx="3543300" cy="2541850"/>
            <wp:effectExtent l="0" t="0" r="0" b="0"/>
            <wp:docPr id="1804378748"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378748" name="Picture 1" descr="A graph of a graph&#10;&#10;Description automatically generated with medium confidence"/>
                    <pic:cNvPicPr/>
                  </pic:nvPicPr>
                  <pic:blipFill rotWithShape="1">
                    <a:blip r:embed="rId7"/>
                    <a:srcRect l="50481"/>
                    <a:stretch/>
                  </pic:blipFill>
                  <pic:spPr bwMode="auto">
                    <a:xfrm>
                      <a:off x="0" y="0"/>
                      <a:ext cx="3574060" cy="2563916"/>
                    </a:xfrm>
                    <a:prstGeom prst="rect">
                      <a:avLst/>
                    </a:prstGeom>
                    <a:ln>
                      <a:noFill/>
                    </a:ln>
                    <a:extLst>
                      <a:ext uri="{53640926-AAD7-44D8-BBD7-CCE9431645EC}">
                        <a14:shadowObscured xmlns:a14="http://schemas.microsoft.com/office/drawing/2010/main"/>
                      </a:ext>
                    </a:extLst>
                  </pic:spPr>
                </pic:pic>
              </a:graphicData>
            </a:graphic>
          </wp:inline>
        </w:drawing>
      </w:r>
    </w:p>
    <w:p w14:paraId="2993516D" w14:textId="3AF65B0D" w:rsidR="00673441" w:rsidRDefault="00673441" w:rsidP="00804D4D"/>
    <w:p w14:paraId="657F39DD" w14:textId="77777777" w:rsidR="00673441" w:rsidRPr="00673441" w:rsidRDefault="00673441" w:rsidP="00804D4D">
      <w:pPr>
        <w:pStyle w:val="Heading1"/>
      </w:pPr>
      <w:r w:rsidRPr="00673441">
        <w:lastRenderedPageBreak/>
        <w:t>Distribution of Present Price</w:t>
      </w:r>
    </w:p>
    <w:p w14:paraId="5CDBB55D" w14:textId="77777777" w:rsidR="00673441" w:rsidRPr="00673441" w:rsidRDefault="00673441" w:rsidP="00673441">
      <w:pPr>
        <w:numPr>
          <w:ilvl w:val="0"/>
          <w:numId w:val="5"/>
        </w:numPr>
      </w:pPr>
      <w:r w:rsidRPr="00673441">
        <w:t>Present prices range from 0.32 to 92.6 lakhs, showing a wide spread and indicating various car models with different price brackets.</w:t>
      </w:r>
    </w:p>
    <w:p w14:paraId="2AC146A0" w14:textId="77777777" w:rsidR="00673441" w:rsidRDefault="00673441" w:rsidP="00496E5A">
      <w:pPr>
        <w:rPr>
          <w:rtl/>
          <w:lang w:bidi="ar-EG"/>
        </w:rPr>
      </w:pPr>
    </w:p>
    <w:p w14:paraId="2CA44045" w14:textId="22AA2761" w:rsidR="00673441" w:rsidRDefault="00673441" w:rsidP="00804D4D">
      <w:pPr>
        <w:rPr>
          <w:rtl/>
        </w:rPr>
      </w:pPr>
      <w:r w:rsidRPr="00673441">
        <w:rPr>
          <w:noProof/>
        </w:rPr>
        <w:drawing>
          <wp:inline distT="0" distB="0" distL="0" distR="0" wp14:anchorId="73775B5E" wp14:editId="4E07EF9D">
            <wp:extent cx="3286125" cy="2295203"/>
            <wp:effectExtent l="0" t="0" r="0" b="0"/>
            <wp:docPr id="747181463" name="Picture 1"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81463" name="Picture 1" descr="A graph of a line graph&#10;&#10;Description automatically generated with medium confidence"/>
                    <pic:cNvPicPr/>
                  </pic:nvPicPr>
                  <pic:blipFill rotWithShape="1">
                    <a:blip r:embed="rId8"/>
                    <a:srcRect l="-962" t="451" r="50055" b="-451"/>
                    <a:stretch/>
                  </pic:blipFill>
                  <pic:spPr bwMode="auto">
                    <a:xfrm>
                      <a:off x="0" y="0"/>
                      <a:ext cx="3299797" cy="2304753"/>
                    </a:xfrm>
                    <a:prstGeom prst="rect">
                      <a:avLst/>
                    </a:prstGeom>
                    <a:ln>
                      <a:noFill/>
                    </a:ln>
                    <a:extLst>
                      <a:ext uri="{53640926-AAD7-44D8-BBD7-CCE9431645EC}">
                        <a14:shadowObscured xmlns:a14="http://schemas.microsoft.com/office/drawing/2010/main"/>
                      </a:ext>
                    </a:extLst>
                  </pic:spPr>
                </pic:pic>
              </a:graphicData>
            </a:graphic>
          </wp:inline>
        </w:drawing>
      </w:r>
    </w:p>
    <w:p w14:paraId="61C409DE" w14:textId="77777777" w:rsidR="00804D4D" w:rsidRPr="00804D4D" w:rsidRDefault="00804D4D" w:rsidP="00804D4D">
      <w:pPr>
        <w:pStyle w:val="Heading1"/>
      </w:pPr>
      <w:r w:rsidRPr="00804D4D">
        <w:t>Distribution of Kilometers Driven</w:t>
      </w:r>
    </w:p>
    <w:p w14:paraId="38BB7492" w14:textId="77777777" w:rsidR="00804D4D" w:rsidRPr="00804D4D" w:rsidRDefault="00804D4D" w:rsidP="00804D4D">
      <w:pPr>
        <w:numPr>
          <w:ilvl w:val="0"/>
          <w:numId w:val="6"/>
        </w:numPr>
      </w:pPr>
      <w:r w:rsidRPr="00804D4D">
        <w:t>Kilometers driven varies from 500 to 500,000, with a significant number of cars having driven less than 50,000 kilometers.</w:t>
      </w:r>
    </w:p>
    <w:p w14:paraId="6F467BC0" w14:textId="4CC5EF08" w:rsidR="00673441" w:rsidRDefault="00AE63BB" w:rsidP="00496E5A">
      <w:pPr>
        <w:rPr>
          <w:rtl/>
        </w:rPr>
      </w:pPr>
      <w:r w:rsidRPr="00804D4D">
        <w:rPr>
          <w:noProof/>
        </w:rPr>
        <w:drawing>
          <wp:anchor distT="0" distB="0" distL="114300" distR="114300" simplePos="0" relativeHeight="251658240" behindDoc="0" locked="0" layoutInCell="1" allowOverlap="1" wp14:anchorId="7867E973" wp14:editId="606FD720">
            <wp:simplePos x="0" y="0"/>
            <wp:positionH relativeFrom="margin">
              <wp:align>left</wp:align>
            </wp:positionH>
            <wp:positionV relativeFrom="paragraph">
              <wp:posOffset>128270</wp:posOffset>
            </wp:positionV>
            <wp:extent cx="3452999" cy="2562225"/>
            <wp:effectExtent l="0" t="0" r="0" b="0"/>
            <wp:wrapSquare wrapText="bothSides"/>
            <wp:docPr id="1981565071" name="Picture 1"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565071" name="Picture 1" descr="A graph of a line graph&#10;&#10;Description automatically generated with medium confidence"/>
                    <pic:cNvPicPr/>
                  </pic:nvPicPr>
                  <pic:blipFill rotWithShape="1">
                    <a:blip r:embed="rId8">
                      <a:extLst>
                        <a:ext uri="{28A0092B-C50C-407E-A947-70E740481C1C}">
                          <a14:useLocalDpi xmlns:a14="http://schemas.microsoft.com/office/drawing/2010/main" val="0"/>
                        </a:ext>
                      </a:extLst>
                    </a:blip>
                    <a:srcRect l="52083"/>
                    <a:stretch/>
                  </pic:blipFill>
                  <pic:spPr bwMode="auto">
                    <a:xfrm>
                      <a:off x="0" y="0"/>
                      <a:ext cx="3452999" cy="2562225"/>
                    </a:xfrm>
                    <a:prstGeom prst="rect">
                      <a:avLst/>
                    </a:prstGeom>
                    <a:ln>
                      <a:noFill/>
                    </a:ln>
                    <a:extLst>
                      <a:ext uri="{53640926-AAD7-44D8-BBD7-CCE9431645EC}">
                        <a14:shadowObscured xmlns:a14="http://schemas.microsoft.com/office/drawing/2010/main"/>
                      </a:ext>
                    </a:extLst>
                  </pic:spPr>
                </pic:pic>
              </a:graphicData>
            </a:graphic>
          </wp:anchor>
        </w:drawing>
      </w:r>
    </w:p>
    <w:p w14:paraId="083BC3AC" w14:textId="0D81EF4C" w:rsidR="00804D4D" w:rsidRDefault="00804D4D" w:rsidP="00496E5A">
      <w:pPr>
        <w:rPr>
          <w:rtl/>
        </w:rPr>
      </w:pPr>
    </w:p>
    <w:p w14:paraId="7E74E977" w14:textId="0EC0E9F3" w:rsidR="00804D4D" w:rsidRDefault="00804D4D" w:rsidP="00804D4D">
      <w:pPr>
        <w:rPr>
          <w:rtl/>
        </w:rPr>
      </w:pPr>
      <w:r>
        <w:br w:type="textWrapping" w:clear="all"/>
      </w:r>
    </w:p>
    <w:p w14:paraId="7E6E632F" w14:textId="77777777" w:rsidR="00AE63BB" w:rsidRPr="00AE63BB" w:rsidRDefault="00AE63BB" w:rsidP="00AE63BB">
      <w:pPr>
        <w:pStyle w:val="Heading1"/>
      </w:pPr>
      <w:r w:rsidRPr="00AE63BB">
        <w:lastRenderedPageBreak/>
        <w:t>Selling Price vs Fuel Type</w:t>
      </w:r>
    </w:p>
    <w:p w14:paraId="6871C8D0" w14:textId="6A23E47F" w:rsidR="00AE63BB" w:rsidRDefault="00AE63BB" w:rsidP="00AE63BB">
      <w:pPr>
        <w:rPr>
          <w:rtl/>
        </w:rPr>
      </w:pPr>
      <w:r w:rsidRPr="00AE63BB">
        <w:t>A box plot was created to analyze the relationship between fuel type and selling price. The analysis revealed that diesel cars tend to have a higher selling price compared to petrol cars. This trend may be influenced by the higher initial cost of diesel vehicles and their better fuel efficiency.</w:t>
      </w:r>
    </w:p>
    <w:p w14:paraId="4273596D" w14:textId="046CDF86" w:rsidR="00AE63BB" w:rsidRPr="00AE63BB" w:rsidRDefault="00AE63BB" w:rsidP="00AE63BB">
      <w:r w:rsidRPr="00AE63BB">
        <w:rPr>
          <w:noProof/>
        </w:rPr>
        <w:drawing>
          <wp:inline distT="0" distB="0" distL="0" distR="0" wp14:anchorId="5FC7D1BF" wp14:editId="231318C5">
            <wp:extent cx="3047081" cy="2428875"/>
            <wp:effectExtent l="0" t="0" r="1270" b="0"/>
            <wp:docPr id="675688133" name="Picture 1" descr="A graph of a price compari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688133" name="Picture 1" descr="A graph of a price comparison&#10;&#10;Description automatically generated with medium confidence"/>
                    <pic:cNvPicPr/>
                  </pic:nvPicPr>
                  <pic:blipFill>
                    <a:blip r:embed="rId9"/>
                    <a:stretch>
                      <a:fillRect/>
                    </a:stretch>
                  </pic:blipFill>
                  <pic:spPr>
                    <a:xfrm>
                      <a:off x="0" y="0"/>
                      <a:ext cx="3063733" cy="2442148"/>
                    </a:xfrm>
                    <a:prstGeom prst="rect">
                      <a:avLst/>
                    </a:prstGeom>
                  </pic:spPr>
                </pic:pic>
              </a:graphicData>
            </a:graphic>
          </wp:inline>
        </w:drawing>
      </w:r>
    </w:p>
    <w:p w14:paraId="1CE1EC6C" w14:textId="77777777" w:rsidR="00AE63BB" w:rsidRPr="00AE63BB" w:rsidRDefault="00AE63BB" w:rsidP="00AE63BB">
      <w:pPr>
        <w:pStyle w:val="Heading1"/>
      </w:pPr>
      <w:r w:rsidRPr="00AE63BB">
        <w:t>Selling Price vs Transmission</w:t>
      </w:r>
    </w:p>
    <w:p w14:paraId="22379F50" w14:textId="5E5DD8CA" w:rsidR="00AE63BB" w:rsidRPr="00AE63BB" w:rsidRDefault="00AE63BB" w:rsidP="00AE63BB">
      <w:r w:rsidRPr="00AE63BB">
        <w:rPr>
          <w:noProof/>
        </w:rPr>
        <w:drawing>
          <wp:anchor distT="0" distB="0" distL="114300" distR="114300" simplePos="0" relativeHeight="251659264" behindDoc="0" locked="0" layoutInCell="1" allowOverlap="1" wp14:anchorId="334A546F" wp14:editId="5152A229">
            <wp:simplePos x="0" y="0"/>
            <wp:positionH relativeFrom="margin">
              <wp:align>left</wp:align>
            </wp:positionH>
            <wp:positionV relativeFrom="paragraph">
              <wp:posOffset>897255</wp:posOffset>
            </wp:positionV>
            <wp:extent cx="3162300" cy="2554062"/>
            <wp:effectExtent l="0" t="0" r="0" b="0"/>
            <wp:wrapSquare wrapText="bothSides"/>
            <wp:docPr id="381124030" name="Picture 1" descr="A graph of blue and black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124030" name="Picture 1" descr="A graph of blue and black boxe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162300" cy="2554062"/>
                    </a:xfrm>
                    <a:prstGeom prst="rect">
                      <a:avLst/>
                    </a:prstGeom>
                  </pic:spPr>
                </pic:pic>
              </a:graphicData>
            </a:graphic>
            <wp14:sizeRelH relativeFrom="margin">
              <wp14:pctWidth>0</wp14:pctWidth>
            </wp14:sizeRelH>
            <wp14:sizeRelV relativeFrom="margin">
              <wp14:pctHeight>0</wp14:pctHeight>
            </wp14:sizeRelV>
          </wp:anchor>
        </w:drawing>
      </w:r>
      <w:r w:rsidRPr="00AE63BB">
        <w:t>Another box plot showed that cars with automatic transmission generally have a higher selling price compared to those with manual transmission. This reflects the market's preference for the convenience of automatic cars, especially in urban areas.</w:t>
      </w:r>
    </w:p>
    <w:p w14:paraId="46BAAB6A" w14:textId="3BF5C39B" w:rsidR="00AE63BB" w:rsidRDefault="00AE63BB" w:rsidP="00804D4D">
      <w:pPr>
        <w:rPr>
          <w:rtl/>
        </w:rPr>
      </w:pPr>
      <w:r>
        <w:br w:type="textWrapping" w:clear="all"/>
      </w:r>
    </w:p>
    <w:p w14:paraId="10694FD0" w14:textId="77777777" w:rsidR="00AE63BB" w:rsidRPr="00AE63BB" w:rsidRDefault="00AE63BB" w:rsidP="00AE63BB">
      <w:pPr>
        <w:pStyle w:val="Heading1"/>
      </w:pPr>
      <w:r w:rsidRPr="00AE63BB">
        <w:lastRenderedPageBreak/>
        <w:t>Selling Price vs Seller Type</w:t>
      </w:r>
    </w:p>
    <w:p w14:paraId="3327A55F" w14:textId="77777777" w:rsidR="00AE63BB" w:rsidRPr="00AE63BB" w:rsidRDefault="00AE63BB" w:rsidP="00AE63BB">
      <w:r w:rsidRPr="00AE63BB">
        <w:t>The box plot for seller type indicated that cars sold by dealers usually fetch higher prices than those sold by individuals. Dealers often refurbish and certify their vehicles, adding value that translates into higher selling prices.</w:t>
      </w:r>
    </w:p>
    <w:p w14:paraId="45113621" w14:textId="0F233C5C" w:rsidR="00AE63BB" w:rsidRDefault="00AE63BB" w:rsidP="00AE63BB">
      <w:pPr>
        <w:rPr>
          <w:rtl/>
        </w:rPr>
      </w:pPr>
      <w:r w:rsidRPr="00AE63BB">
        <w:rPr>
          <w:noProof/>
        </w:rPr>
        <w:drawing>
          <wp:inline distT="0" distB="0" distL="0" distR="0" wp14:anchorId="377CF53C" wp14:editId="72309B4E">
            <wp:extent cx="3196940" cy="2581275"/>
            <wp:effectExtent l="0" t="0" r="3810" b="0"/>
            <wp:docPr id="855246908" name="Picture 1" descr="A graph with a bar chart and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46908" name="Picture 1" descr="A graph with a bar chart and a bar chart&#10;&#10;Description automatically generated with medium confidence"/>
                    <pic:cNvPicPr/>
                  </pic:nvPicPr>
                  <pic:blipFill>
                    <a:blip r:embed="rId11"/>
                    <a:stretch>
                      <a:fillRect/>
                    </a:stretch>
                  </pic:blipFill>
                  <pic:spPr>
                    <a:xfrm>
                      <a:off x="0" y="0"/>
                      <a:ext cx="3208688" cy="2590761"/>
                    </a:xfrm>
                    <a:prstGeom prst="rect">
                      <a:avLst/>
                    </a:prstGeom>
                  </pic:spPr>
                </pic:pic>
              </a:graphicData>
            </a:graphic>
          </wp:inline>
        </w:drawing>
      </w:r>
    </w:p>
    <w:p w14:paraId="3E0FC3E5" w14:textId="77777777" w:rsidR="00AE63BB" w:rsidRPr="00AE63BB" w:rsidRDefault="00AE63BB" w:rsidP="00AE63BB">
      <w:pPr>
        <w:pStyle w:val="Heading1"/>
      </w:pPr>
      <w:r w:rsidRPr="00AE63BB">
        <w:t>Selling Price vs Owner</w:t>
      </w:r>
    </w:p>
    <w:p w14:paraId="7DDAFC42" w14:textId="77777777" w:rsidR="00AE63BB" w:rsidRPr="00AE63BB" w:rsidRDefault="00AE63BB" w:rsidP="00AE63BB">
      <w:pPr>
        <w:rPr>
          <w:b/>
          <w:bCs/>
        </w:rPr>
      </w:pPr>
      <w:r w:rsidRPr="00AE63BB">
        <w:rPr>
          <w:b/>
          <w:bCs/>
        </w:rPr>
        <w:t>A box plot comparing selling prices based on the number of previous owners showed that cars with fewer owners are generally priced higher. Cars with multiple previous owners tend to have lower resale values due to concerns about their maintenance history.</w:t>
      </w:r>
    </w:p>
    <w:p w14:paraId="35F12DFE" w14:textId="007E3854" w:rsidR="00AE63BB" w:rsidRDefault="00AE63BB" w:rsidP="00AE63BB">
      <w:pPr>
        <w:rPr>
          <w:b/>
          <w:bCs/>
          <w:rtl/>
        </w:rPr>
      </w:pPr>
      <w:r w:rsidRPr="00AE63BB">
        <w:rPr>
          <w:b/>
          <w:bCs/>
          <w:noProof/>
        </w:rPr>
        <w:drawing>
          <wp:inline distT="0" distB="0" distL="0" distR="0" wp14:anchorId="6D9D8CAF" wp14:editId="585ECCF9">
            <wp:extent cx="3305175" cy="2668666"/>
            <wp:effectExtent l="0" t="0" r="0" b="0"/>
            <wp:docPr id="469155616" name="Picture 1" descr="A graph with blue and black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155616" name="Picture 1" descr="A graph with blue and black boxes&#10;&#10;Description automatically generated with medium confidence"/>
                    <pic:cNvPicPr/>
                  </pic:nvPicPr>
                  <pic:blipFill>
                    <a:blip r:embed="rId12"/>
                    <a:stretch>
                      <a:fillRect/>
                    </a:stretch>
                  </pic:blipFill>
                  <pic:spPr>
                    <a:xfrm>
                      <a:off x="0" y="0"/>
                      <a:ext cx="3309159" cy="2671882"/>
                    </a:xfrm>
                    <a:prstGeom prst="rect">
                      <a:avLst/>
                    </a:prstGeom>
                  </pic:spPr>
                </pic:pic>
              </a:graphicData>
            </a:graphic>
          </wp:inline>
        </w:drawing>
      </w:r>
    </w:p>
    <w:p w14:paraId="16DF66AB" w14:textId="77777777" w:rsidR="00AE63BB" w:rsidRPr="00AE63BB" w:rsidRDefault="00AE63BB" w:rsidP="00AE63BB">
      <w:pPr>
        <w:pStyle w:val="Heading1"/>
      </w:pPr>
      <w:r w:rsidRPr="00AE63BB">
        <w:lastRenderedPageBreak/>
        <w:t>Distribution of Transmission Types</w:t>
      </w:r>
    </w:p>
    <w:p w14:paraId="13726FB0" w14:textId="77777777" w:rsidR="00AE63BB" w:rsidRDefault="00AE63BB" w:rsidP="00AE63BB">
      <w:pPr>
        <w:rPr>
          <w:b/>
          <w:bCs/>
          <w:rtl/>
        </w:rPr>
      </w:pPr>
      <w:r w:rsidRPr="00AE63BB">
        <w:rPr>
          <w:b/>
          <w:bCs/>
        </w:rPr>
        <w:t>A count plot revealed that manual transmission is more common in the dataset compared to automatic transmission. This reflects the market's composition, where manual cars have traditionally been more prevalent.</w:t>
      </w:r>
    </w:p>
    <w:p w14:paraId="34602457" w14:textId="315C2B99" w:rsidR="00AE63BB" w:rsidRDefault="00AE63BB" w:rsidP="00AE63BB">
      <w:pPr>
        <w:rPr>
          <w:b/>
          <w:bCs/>
          <w:rtl/>
        </w:rPr>
      </w:pPr>
      <w:r w:rsidRPr="00AE63BB">
        <w:rPr>
          <w:b/>
          <w:bCs/>
          <w:noProof/>
        </w:rPr>
        <w:drawing>
          <wp:inline distT="0" distB="0" distL="0" distR="0" wp14:anchorId="38015616" wp14:editId="3D8F9D90">
            <wp:extent cx="3316795" cy="2609850"/>
            <wp:effectExtent l="0" t="0" r="0" b="0"/>
            <wp:docPr id="1183285964" name="Picture 1" descr="A graph of a distribution of transmi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285964" name="Picture 1" descr="A graph of a distribution of transmission&#10;&#10;Description automatically generated"/>
                    <pic:cNvPicPr/>
                  </pic:nvPicPr>
                  <pic:blipFill>
                    <a:blip r:embed="rId13"/>
                    <a:stretch>
                      <a:fillRect/>
                    </a:stretch>
                  </pic:blipFill>
                  <pic:spPr>
                    <a:xfrm>
                      <a:off x="0" y="0"/>
                      <a:ext cx="3331746" cy="2621614"/>
                    </a:xfrm>
                    <a:prstGeom prst="rect">
                      <a:avLst/>
                    </a:prstGeom>
                  </pic:spPr>
                </pic:pic>
              </a:graphicData>
            </a:graphic>
          </wp:inline>
        </w:drawing>
      </w:r>
    </w:p>
    <w:p w14:paraId="11F00C37" w14:textId="77777777" w:rsidR="00AE63BB" w:rsidRPr="00AE63BB" w:rsidRDefault="00AE63BB" w:rsidP="00AE63BB">
      <w:pPr>
        <w:rPr>
          <w:b/>
          <w:bCs/>
        </w:rPr>
      </w:pPr>
    </w:p>
    <w:p w14:paraId="050A086D" w14:textId="77777777" w:rsidR="00AE63BB" w:rsidRPr="00AE63BB" w:rsidRDefault="00AE63BB" w:rsidP="00AE63BB">
      <w:pPr>
        <w:pStyle w:val="Heading1"/>
      </w:pPr>
      <w:r w:rsidRPr="00AE63BB">
        <w:t>Distribution of Owners Types</w:t>
      </w:r>
    </w:p>
    <w:p w14:paraId="6CF1E29C" w14:textId="77777777" w:rsidR="00AE63BB" w:rsidRDefault="00AE63BB" w:rsidP="00AE63BB">
      <w:pPr>
        <w:rPr>
          <w:b/>
          <w:bCs/>
          <w:rtl/>
        </w:rPr>
      </w:pPr>
      <w:r w:rsidRPr="00AE63BB">
        <w:rPr>
          <w:b/>
          <w:bCs/>
        </w:rPr>
        <w:t>A count plot showed that most cars in the dataset are first-owner vehicles. This is consistent with the trend that first-owner cars tend to have higher resale values and are more sought after in the used car market.</w:t>
      </w:r>
    </w:p>
    <w:p w14:paraId="0FF801BB" w14:textId="66B55BA2" w:rsidR="00AE63BB" w:rsidRPr="00AE63BB" w:rsidRDefault="00AE63BB" w:rsidP="00AE63BB">
      <w:pPr>
        <w:rPr>
          <w:b/>
          <w:bCs/>
        </w:rPr>
      </w:pPr>
      <w:r w:rsidRPr="00AE63BB">
        <w:rPr>
          <w:b/>
          <w:bCs/>
          <w:noProof/>
        </w:rPr>
        <w:drawing>
          <wp:inline distT="0" distB="0" distL="0" distR="0" wp14:anchorId="56894831" wp14:editId="7CB53EC5">
            <wp:extent cx="3343275" cy="2630686"/>
            <wp:effectExtent l="0" t="0" r="0" b="0"/>
            <wp:docPr id="51632230" name="Picture 1" descr="A chart with a green rectangular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32230" name="Picture 1" descr="A chart with a green rectangular bar&#10;&#10;Description automatically generated"/>
                    <pic:cNvPicPr/>
                  </pic:nvPicPr>
                  <pic:blipFill>
                    <a:blip r:embed="rId14"/>
                    <a:stretch>
                      <a:fillRect/>
                    </a:stretch>
                  </pic:blipFill>
                  <pic:spPr>
                    <a:xfrm>
                      <a:off x="0" y="0"/>
                      <a:ext cx="3400160" cy="2675447"/>
                    </a:xfrm>
                    <a:prstGeom prst="rect">
                      <a:avLst/>
                    </a:prstGeom>
                  </pic:spPr>
                </pic:pic>
              </a:graphicData>
            </a:graphic>
          </wp:inline>
        </w:drawing>
      </w:r>
    </w:p>
    <w:p w14:paraId="6286B006" w14:textId="77777777" w:rsidR="001A741C" w:rsidRPr="001A741C" w:rsidRDefault="001A741C" w:rsidP="001A741C">
      <w:pPr>
        <w:pStyle w:val="Heading1"/>
      </w:pPr>
      <w:r w:rsidRPr="001A741C">
        <w:lastRenderedPageBreak/>
        <w:t>Distribution of Seller Types</w:t>
      </w:r>
    </w:p>
    <w:p w14:paraId="641BAEF8" w14:textId="77777777" w:rsidR="001A741C" w:rsidRDefault="001A741C" w:rsidP="001A741C">
      <w:pPr>
        <w:rPr>
          <w:b/>
          <w:bCs/>
          <w:rtl/>
        </w:rPr>
      </w:pPr>
      <w:r w:rsidRPr="001A741C">
        <w:rPr>
          <w:b/>
          <w:bCs/>
        </w:rPr>
        <w:t>A count plot indicated that a significant portion of the cars is sold by dealers, with a smaller proportion being sold by individuals. Dealers dominate the used car market, which is reflected in this dataset.</w:t>
      </w:r>
    </w:p>
    <w:p w14:paraId="65481244" w14:textId="77777777" w:rsidR="001A741C" w:rsidRDefault="001A741C" w:rsidP="001A741C">
      <w:pPr>
        <w:rPr>
          <w:b/>
          <w:bCs/>
          <w:rtl/>
        </w:rPr>
      </w:pPr>
    </w:p>
    <w:p w14:paraId="34CD443C" w14:textId="74F256BD" w:rsidR="001A741C" w:rsidRPr="001A741C" w:rsidRDefault="001A741C" w:rsidP="001A741C">
      <w:pPr>
        <w:rPr>
          <w:b/>
          <w:bCs/>
        </w:rPr>
      </w:pPr>
      <w:r w:rsidRPr="001A741C">
        <w:rPr>
          <w:b/>
          <w:bCs/>
          <w:noProof/>
        </w:rPr>
        <w:drawing>
          <wp:inline distT="0" distB="0" distL="0" distR="0" wp14:anchorId="0FF69762" wp14:editId="6FF3254A">
            <wp:extent cx="3401531" cy="2676525"/>
            <wp:effectExtent l="0" t="0" r="8890" b="0"/>
            <wp:docPr id="1775531953" name="Picture 1" descr="A graph showing a number of ty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531953" name="Picture 1" descr="A graph showing a number of types&#10;&#10;Description automatically generated with medium confidence"/>
                    <pic:cNvPicPr/>
                  </pic:nvPicPr>
                  <pic:blipFill>
                    <a:blip r:embed="rId15"/>
                    <a:stretch>
                      <a:fillRect/>
                    </a:stretch>
                  </pic:blipFill>
                  <pic:spPr>
                    <a:xfrm>
                      <a:off x="0" y="0"/>
                      <a:ext cx="3410861" cy="2683867"/>
                    </a:xfrm>
                    <a:prstGeom prst="rect">
                      <a:avLst/>
                    </a:prstGeom>
                  </pic:spPr>
                </pic:pic>
              </a:graphicData>
            </a:graphic>
          </wp:inline>
        </w:drawing>
      </w:r>
    </w:p>
    <w:p w14:paraId="0C8B1764" w14:textId="77777777" w:rsidR="00AE63BB" w:rsidRDefault="00AE63BB" w:rsidP="00AE63BB">
      <w:pPr>
        <w:rPr>
          <w:b/>
          <w:bCs/>
          <w:rtl/>
        </w:rPr>
      </w:pPr>
    </w:p>
    <w:p w14:paraId="0AFE3A94" w14:textId="77777777" w:rsidR="001A741C" w:rsidRDefault="001A741C" w:rsidP="00AE63BB">
      <w:pPr>
        <w:rPr>
          <w:b/>
          <w:bCs/>
          <w:rtl/>
        </w:rPr>
      </w:pPr>
    </w:p>
    <w:p w14:paraId="3F3604EF" w14:textId="77777777" w:rsidR="001A741C" w:rsidRDefault="001A741C" w:rsidP="00AE63BB">
      <w:pPr>
        <w:rPr>
          <w:b/>
          <w:bCs/>
          <w:rtl/>
        </w:rPr>
      </w:pPr>
    </w:p>
    <w:p w14:paraId="3292BB42" w14:textId="77777777" w:rsidR="001A741C" w:rsidRDefault="001A741C" w:rsidP="00AE63BB">
      <w:pPr>
        <w:rPr>
          <w:b/>
          <w:bCs/>
          <w:rtl/>
        </w:rPr>
      </w:pPr>
    </w:p>
    <w:p w14:paraId="61A0D582" w14:textId="77777777" w:rsidR="001A741C" w:rsidRDefault="001A741C" w:rsidP="00AE63BB">
      <w:pPr>
        <w:rPr>
          <w:b/>
          <w:bCs/>
          <w:rtl/>
        </w:rPr>
      </w:pPr>
    </w:p>
    <w:p w14:paraId="15755380" w14:textId="77777777" w:rsidR="001A741C" w:rsidRDefault="001A741C" w:rsidP="00AE63BB">
      <w:pPr>
        <w:rPr>
          <w:b/>
          <w:bCs/>
          <w:rtl/>
        </w:rPr>
      </w:pPr>
    </w:p>
    <w:p w14:paraId="184F90F0" w14:textId="77777777" w:rsidR="001A741C" w:rsidRDefault="001A741C" w:rsidP="00AE63BB">
      <w:pPr>
        <w:rPr>
          <w:b/>
          <w:bCs/>
          <w:rtl/>
        </w:rPr>
      </w:pPr>
    </w:p>
    <w:p w14:paraId="7D5029F4" w14:textId="77777777" w:rsidR="001A741C" w:rsidRDefault="001A741C" w:rsidP="00AE63BB">
      <w:pPr>
        <w:rPr>
          <w:b/>
          <w:bCs/>
          <w:rtl/>
        </w:rPr>
      </w:pPr>
    </w:p>
    <w:p w14:paraId="021CA1B3" w14:textId="77777777" w:rsidR="001A741C" w:rsidRDefault="001A741C" w:rsidP="00AE63BB">
      <w:pPr>
        <w:rPr>
          <w:b/>
          <w:bCs/>
          <w:rtl/>
        </w:rPr>
      </w:pPr>
    </w:p>
    <w:p w14:paraId="42524B0B" w14:textId="77777777" w:rsidR="001A741C" w:rsidRDefault="001A741C" w:rsidP="00AE63BB">
      <w:pPr>
        <w:rPr>
          <w:b/>
          <w:bCs/>
          <w:rtl/>
        </w:rPr>
      </w:pPr>
    </w:p>
    <w:p w14:paraId="60945A69" w14:textId="77777777" w:rsidR="001A741C" w:rsidRDefault="001A741C" w:rsidP="00AE63BB">
      <w:pPr>
        <w:rPr>
          <w:b/>
          <w:bCs/>
          <w:rtl/>
        </w:rPr>
      </w:pPr>
    </w:p>
    <w:p w14:paraId="1D563A65" w14:textId="77777777" w:rsidR="001A741C" w:rsidRDefault="001A741C" w:rsidP="00AE63BB">
      <w:pPr>
        <w:rPr>
          <w:b/>
          <w:bCs/>
          <w:rtl/>
        </w:rPr>
      </w:pPr>
    </w:p>
    <w:p w14:paraId="0D542CFA" w14:textId="77777777" w:rsidR="001A741C" w:rsidRDefault="001A741C" w:rsidP="00AE63BB">
      <w:pPr>
        <w:rPr>
          <w:b/>
          <w:bCs/>
          <w:rtl/>
        </w:rPr>
      </w:pPr>
    </w:p>
    <w:p w14:paraId="695A3714" w14:textId="77777777" w:rsidR="001A741C" w:rsidRPr="001A741C" w:rsidRDefault="001A741C" w:rsidP="001A741C">
      <w:pPr>
        <w:pStyle w:val="Heading1"/>
      </w:pPr>
      <w:proofErr w:type="spellStart"/>
      <w:r w:rsidRPr="001A741C">
        <w:lastRenderedPageBreak/>
        <w:t>Pairplot</w:t>
      </w:r>
      <w:proofErr w:type="spellEnd"/>
      <w:r w:rsidRPr="001A741C">
        <w:t xml:space="preserve"> of Numerical Variables</w:t>
      </w:r>
    </w:p>
    <w:p w14:paraId="44FFF2E6" w14:textId="77777777" w:rsidR="001A741C" w:rsidRPr="001A741C" w:rsidRDefault="001A741C" w:rsidP="001A741C">
      <w:pPr>
        <w:rPr>
          <w:b/>
          <w:bCs/>
        </w:rPr>
      </w:pPr>
      <w:r w:rsidRPr="001A741C">
        <w:rPr>
          <w:b/>
          <w:bCs/>
        </w:rPr>
        <w:t xml:space="preserve">A </w:t>
      </w:r>
      <w:proofErr w:type="spellStart"/>
      <w:r w:rsidRPr="001A741C">
        <w:rPr>
          <w:b/>
          <w:bCs/>
        </w:rPr>
        <w:t>pairplot</w:t>
      </w:r>
      <w:proofErr w:type="spellEnd"/>
      <w:r w:rsidRPr="001A741C">
        <w:rPr>
          <w:b/>
          <w:bCs/>
        </w:rPr>
        <w:t xml:space="preserve"> was generated to show the relationships between the numerical variables, highlighting any potential correlations or trends.</w:t>
      </w:r>
    </w:p>
    <w:p w14:paraId="605649CD" w14:textId="77777777" w:rsidR="001A741C" w:rsidRDefault="001A741C" w:rsidP="00AE63BB">
      <w:pPr>
        <w:rPr>
          <w:b/>
          <w:bCs/>
          <w:rtl/>
        </w:rPr>
      </w:pPr>
    </w:p>
    <w:p w14:paraId="59D87219" w14:textId="2105201F" w:rsidR="001A741C" w:rsidRDefault="001A741C" w:rsidP="00AE63BB">
      <w:pPr>
        <w:rPr>
          <w:b/>
          <w:bCs/>
          <w:rtl/>
        </w:rPr>
      </w:pPr>
      <w:r w:rsidRPr="001A741C">
        <w:rPr>
          <w:b/>
          <w:bCs/>
          <w:noProof/>
        </w:rPr>
        <w:drawing>
          <wp:inline distT="0" distB="0" distL="0" distR="0" wp14:anchorId="5CAE1775" wp14:editId="6E58EF5B">
            <wp:extent cx="5943600" cy="6173470"/>
            <wp:effectExtent l="0" t="0" r="0" b="0"/>
            <wp:docPr id="569238924" name="Picture 1" descr="A graph of different sizes and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238924" name="Picture 1" descr="A graph of different sizes and shapes&#10;&#10;Description automatically generated with medium confidence"/>
                    <pic:cNvPicPr/>
                  </pic:nvPicPr>
                  <pic:blipFill>
                    <a:blip r:embed="rId16"/>
                    <a:stretch>
                      <a:fillRect/>
                    </a:stretch>
                  </pic:blipFill>
                  <pic:spPr>
                    <a:xfrm>
                      <a:off x="0" y="0"/>
                      <a:ext cx="5943600" cy="6173470"/>
                    </a:xfrm>
                    <a:prstGeom prst="rect">
                      <a:avLst/>
                    </a:prstGeom>
                  </pic:spPr>
                </pic:pic>
              </a:graphicData>
            </a:graphic>
          </wp:inline>
        </w:drawing>
      </w:r>
    </w:p>
    <w:p w14:paraId="052B7ADE" w14:textId="77777777" w:rsidR="001A741C" w:rsidRDefault="001A741C" w:rsidP="00AE63BB">
      <w:pPr>
        <w:rPr>
          <w:b/>
          <w:bCs/>
          <w:rtl/>
        </w:rPr>
      </w:pPr>
    </w:p>
    <w:p w14:paraId="7AB86B94" w14:textId="77777777" w:rsidR="001A741C" w:rsidRDefault="001A741C" w:rsidP="00AE63BB">
      <w:pPr>
        <w:rPr>
          <w:b/>
          <w:bCs/>
          <w:rtl/>
        </w:rPr>
      </w:pPr>
    </w:p>
    <w:p w14:paraId="223E46B9" w14:textId="5F2D08F6" w:rsidR="001A741C" w:rsidRPr="001A741C" w:rsidRDefault="001A741C" w:rsidP="001A741C">
      <w:pPr>
        <w:pStyle w:val="Heading1"/>
        <w:numPr>
          <w:ilvl w:val="0"/>
          <w:numId w:val="1"/>
        </w:numPr>
        <w:rPr>
          <w:sz w:val="48"/>
          <w:szCs w:val="48"/>
        </w:rPr>
      </w:pPr>
      <w:r w:rsidRPr="001A741C">
        <w:rPr>
          <w:sz w:val="48"/>
          <w:szCs w:val="48"/>
        </w:rPr>
        <w:lastRenderedPageBreak/>
        <w:t>Data Preprocessing</w:t>
      </w:r>
    </w:p>
    <w:p w14:paraId="707121B3" w14:textId="77777777" w:rsidR="001A741C" w:rsidRDefault="001A741C" w:rsidP="001A741C">
      <w:pPr>
        <w:rPr>
          <w:b/>
          <w:bCs/>
          <w:rtl/>
        </w:rPr>
      </w:pPr>
      <w:r w:rsidRPr="001A741C">
        <w:rPr>
          <w:b/>
          <w:bCs/>
        </w:rPr>
        <w:t xml:space="preserve">In the preprocessing step, categorical variables such as Fuel Type, Seller Type, and Transmission were encoded into numerical values. Additionally, new features like </w:t>
      </w:r>
      <w:proofErr w:type="spellStart"/>
      <w:r w:rsidRPr="001A741C">
        <w:rPr>
          <w:b/>
          <w:bCs/>
        </w:rPr>
        <w:t>Car_Age</w:t>
      </w:r>
      <w:proofErr w:type="spellEnd"/>
      <w:r w:rsidRPr="001A741C">
        <w:rPr>
          <w:b/>
          <w:bCs/>
        </w:rPr>
        <w:t xml:space="preserve">, Depreciation, and </w:t>
      </w:r>
      <w:proofErr w:type="spellStart"/>
      <w:r w:rsidRPr="001A741C">
        <w:rPr>
          <w:b/>
          <w:bCs/>
        </w:rPr>
        <w:t>Price_Ratio</w:t>
      </w:r>
      <w:proofErr w:type="spellEnd"/>
      <w:r w:rsidRPr="001A741C">
        <w:rPr>
          <w:b/>
          <w:bCs/>
        </w:rPr>
        <w:t xml:space="preserve"> were created to enhance the model's predictive power. These new features provide additional insights into the car's characteristics, helping to improve the model's performance.</w:t>
      </w:r>
    </w:p>
    <w:p w14:paraId="46C30DD2" w14:textId="77777777" w:rsidR="001A741C" w:rsidRDefault="001A741C" w:rsidP="001A741C">
      <w:pPr>
        <w:rPr>
          <w:b/>
          <w:bCs/>
          <w:rtl/>
        </w:rPr>
      </w:pPr>
    </w:p>
    <w:p w14:paraId="31D974EE" w14:textId="18DE2DDB" w:rsidR="001A741C" w:rsidRPr="001A741C" w:rsidRDefault="001A741C" w:rsidP="001A741C">
      <w:pPr>
        <w:pStyle w:val="Heading1"/>
        <w:numPr>
          <w:ilvl w:val="0"/>
          <w:numId w:val="1"/>
        </w:numPr>
        <w:rPr>
          <w:sz w:val="44"/>
          <w:szCs w:val="44"/>
        </w:rPr>
      </w:pPr>
      <w:r w:rsidRPr="001A741C">
        <w:rPr>
          <w:sz w:val="44"/>
          <w:szCs w:val="44"/>
        </w:rPr>
        <w:t>Model Development</w:t>
      </w:r>
    </w:p>
    <w:p w14:paraId="5A8DB4B3" w14:textId="77777777" w:rsidR="001A741C" w:rsidRPr="001A741C" w:rsidRDefault="001A741C" w:rsidP="001A741C">
      <w:pPr>
        <w:rPr>
          <w:b/>
          <w:bCs/>
        </w:rPr>
      </w:pPr>
      <w:r w:rsidRPr="001A741C">
        <w:rPr>
          <w:b/>
          <w:bCs/>
        </w:rPr>
        <w:t>The Random Forest Regressor was chosen for this project due to its ability to handle non-linear relationships and interactions between features. The model was trained on an 80/20 split of the data and evaluated using various metrics.</w:t>
      </w:r>
    </w:p>
    <w:p w14:paraId="095A0EFF" w14:textId="77777777" w:rsidR="001A741C" w:rsidRPr="001A741C" w:rsidRDefault="001A741C" w:rsidP="001A741C">
      <w:pPr>
        <w:numPr>
          <w:ilvl w:val="0"/>
          <w:numId w:val="8"/>
        </w:numPr>
        <w:rPr>
          <w:b/>
          <w:bCs/>
        </w:rPr>
      </w:pPr>
      <w:r w:rsidRPr="001A741C">
        <w:rPr>
          <w:b/>
          <w:bCs/>
        </w:rPr>
        <w:t>Training Data: 80% of the data was used for training the model.</w:t>
      </w:r>
    </w:p>
    <w:p w14:paraId="5EFE098D" w14:textId="77777777" w:rsidR="001A741C" w:rsidRPr="001A741C" w:rsidRDefault="001A741C" w:rsidP="001A741C">
      <w:pPr>
        <w:numPr>
          <w:ilvl w:val="0"/>
          <w:numId w:val="8"/>
        </w:numPr>
        <w:rPr>
          <w:b/>
          <w:bCs/>
        </w:rPr>
      </w:pPr>
      <w:r w:rsidRPr="001A741C">
        <w:rPr>
          <w:b/>
          <w:bCs/>
        </w:rPr>
        <w:t>Test Data: 20% of the data was used to evaluate the model’s performance.</w:t>
      </w:r>
    </w:p>
    <w:p w14:paraId="52C159E9" w14:textId="77777777" w:rsidR="001A741C" w:rsidRPr="001A741C" w:rsidRDefault="001A741C" w:rsidP="001A741C">
      <w:pPr>
        <w:numPr>
          <w:ilvl w:val="0"/>
          <w:numId w:val="8"/>
        </w:numPr>
        <w:rPr>
          <w:b/>
          <w:bCs/>
        </w:rPr>
      </w:pPr>
      <w:r w:rsidRPr="001A741C">
        <w:rPr>
          <w:b/>
          <w:bCs/>
        </w:rPr>
        <w:t>Hyperparameters: Default hyperparameters were used for the Random Forest model.</w:t>
      </w:r>
    </w:p>
    <w:p w14:paraId="5EA32ADE" w14:textId="77777777" w:rsidR="001A741C" w:rsidRPr="001A741C" w:rsidRDefault="001A741C" w:rsidP="001A741C">
      <w:pPr>
        <w:rPr>
          <w:b/>
          <w:bCs/>
        </w:rPr>
      </w:pPr>
      <w:r w:rsidRPr="001A741C">
        <w:rPr>
          <w:b/>
          <w:bCs/>
        </w:rPr>
        <w:t>A prediction function was created to estimate the selling price of new cars based on the trained model.</w:t>
      </w:r>
    </w:p>
    <w:p w14:paraId="4D8F8477" w14:textId="77777777" w:rsidR="001A741C" w:rsidRDefault="001A741C" w:rsidP="001A741C">
      <w:pPr>
        <w:rPr>
          <w:b/>
          <w:bCs/>
          <w:rtl/>
        </w:rPr>
      </w:pPr>
    </w:p>
    <w:p w14:paraId="4123717F" w14:textId="77777777" w:rsidR="001A741C" w:rsidRPr="001A741C" w:rsidRDefault="001A741C" w:rsidP="001A741C">
      <w:pPr>
        <w:pStyle w:val="Heading1"/>
        <w:rPr>
          <w:sz w:val="44"/>
          <w:szCs w:val="44"/>
        </w:rPr>
      </w:pPr>
      <w:r w:rsidRPr="001A741C">
        <w:rPr>
          <w:sz w:val="44"/>
          <w:szCs w:val="44"/>
        </w:rPr>
        <w:t>5. Model Evaluation</w:t>
      </w:r>
    </w:p>
    <w:p w14:paraId="07C5EC48" w14:textId="77777777" w:rsidR="001A741C" w:rsidRPr="001A741C" w:rsidRDefault="001A741C" w:rsidP="001A741C">
      <w:pPr>
        <w:rPr>
          <w:b/>
          <w:bCs/>
        </w:rPr>
      </w:pPr>
      <w:r w:rsidRPr="001A741C">
        <w:rPr>
          <w:b/>
          <w:bCs/>
        </w:rPr>
        <w:t>Model performance was evaluated using Mean Absolute Error (MAE), Mean Squared Error (MSE), and R-squared (R²). The results are as follows:</w:t>
      </w:r>
    </w:p>
    <w:p w14:paraId="4F064326" w14:textId="77777777" w:rsidR="001A741C" w:rsidRPr="001A741C" w:rsidRDefault="001A741C" w:rsidP="001A741C">
      <w:pPr>
        <w:numPr>
          <w:ilvl w:val="0"/>
          <w:numId w:val="9"/>
        </w:numPr>
        <w:rPr>
          <w:b/>
          <w:bCs/>
        </w:rPr>
      </w:pPr>
      <w:r w:rsidRPr="001A741C">
        <w:rPr>
          <w:b/>
          <w:bCs/>
        </w:rPr>
        <w:t>Mean Absolute Error (MAE): 0.87</w:t>
      </w:r>
    </w:p>
    <w:p w14:paraId="3E4ADD19" w14:textId="77777777" w:rsidR="001A741C" w:rsidRPr="001A741C" w:rsidRDefault="001A741C" w:rsidP="001A741C">
      <w:pPr>
        <w:numPr>
          <w:ilvl w:val="0"/>
          <w:numId w:val="9"/>
        </w:numPr>
        <w:rPr>
          <w:b/>
          <w:bCs/>
        </w:rPr>
      </w:pPr>
      <w:r w:rsidRPr="001A741C">
        <w:rPr>
          <w:b/>
          <w:bCs/>
        </w:rPr>
        <w:t>Mean Squared Error (MSE): 1.93</w:t>
      </w:r>
    </w:p>
    <w:p w14:paraId="5910EF2F" w14:textId="57EE4025" w:rsidR="001A741C" w:rsidRPr="001A741C" w:rsidRDefault="001A741C" w:rsidP="001A741C">
      <w:pPr>
        <w:numPr>
          <w:ilvl w:val="0"/>
          <w:numId w:val="9"/>
        </w:numPr>
        <w:rPr>
          <w:b/>
          <w:bCs/>
        </w:rPr>
      </w:pPr>
      <w:r w:rsidRPr="001A741C">
        <w:rPr>
          <w:b/>
          <w:bCs/>
        </w:rPr>
        <w:t>R-squared (R²): 0.9</w:t>
      </w:r>
      <w:r>
        <w:rPr>
          <w:rFonts w:hint="cs"/>
          <w:b/>
          <w:bCs/>
          <w:rtl/>
        </w:rPr>
        <w:t>4</w:t>
      </w:r>
    </w:p>
    <w:p w14:paraId="79B4B583" w14:textId="77777777" w:rsidR="001A741C" w:rsidRPr="001A741C" w:rsidRDefault="001A741C" w:rsidP="001A741C">
      <w:pPr>
        <w:rPr>
          <w:b/>
          <w:bCs/>
        </w:rPr>
      </w:pPr>
      <w:r w:rsidRPr="001A741C">
        <w:rPr>
          <w:b/>
          <w:bCs/>
        </w:rPr>
        <w:t>These metrics indicate that the model performs reasonably well, with a good fit to the data. The R-squared value of 0.91 suggests that the model explains 91% of the variance in the selling price.</w:t>
      </w:r>
    </w:p>
    <w:p w14:paraId="5DE00B60" w14:textId="77777777" w:rsidR="0086018D" w:rsidRDefault="0086018D" w:rsidP="0086018D">
      <w:pPr>
        <w:pStyle w:val="Heading1"/>
      </w:pPr>
      <w:r w:rsidRPr="0086018D">
        <w:lastRenderedPageBreak/>
        <w:t>Effect of Features on Predicted Price</w:t>
      </w:r>
    </w:p>
    <w:p w14:paraId="465924B7" w14:textId="77777777" w:rsidR="0086018D" w:rsidRPr="0086018D" w:rsidRDefault="0086018D" w:rsidP="0086018D"/>
    <w:p w14:paraId="05427CFF" w14:textId="7E8BAF92" w:rsidR="0086018D" w:rsidRDefault="0086018D" w:rsidP="00975760">
      <w:pPr>
        <w:rPr>
          <w:b/>
          <w:bCs/>
        </w:rPr>
      </w:pPr>
      <w:r w:rsidRPr="0086018D">
        <w:rPr>
          <w:b/>
          <w:bCs/>
        </w:rPr>
        <w:t>For a car named '</w:t>
      </w:r>
      <w:proofErr w:type="spellStart"/>
      <w:r w:rsidRPr="0086018D">
        <w:rPr>
          <w:b/>
          <w:bCs/>
        </w:rPr>
        <w:t>Ciaz</w:t>
      </w:r>
      <w:proofErr w:type="spellEnd"/>
      <w:r w:rsidRPr="0086018D">
        <w:rPr>
          <w:b/>
          <w:bCs/>
        </w:rPr>
        <w:t xml:space="preserve">' manufactured in 2017, with 6,900 kilometers driven, manual transmission, and petrol as the fuel type, the model predicted a selling price of approximately 6.91lakhs. </w:t>
      </w:r>
    </w:p>
    <w:p w14:paraId="2F9750D3" w14:textId="77777777" w:rsidR="00975760" w:rsidRDefault="00975760" w:rsidP="00975760">
      <w:pPr>
        <w:rPr>
          <w:b/>
          <w:bCs/>
        </w:rPr>
      </w:pPr>
    </w:p>
    <w:p w14:paraId="03292855" w14:textId="77777777" w:rsidR="0086018D" w:rsidRDefault="0086018D" w:rsidP="0086018D">
      <w:pPr>
        <w:rPr>
          <w:b/>
          <w:bCs/>
        </w:rPr>
      </w:pPr>
    </w:p>
    <w:p w14:paraId="2D945F0F" w14:textId="42EFE758" w:rsidR="0086018D" w:rsidRPr="0086018D" w:rsidRDefault="0086018D" w:rsidP="0086018D">
      <w:pPr>
        <w:rPr>
          <w:b/>
          <w:bCs/>
        </w:rPr>
      </w:pPr>
      <w:r w:rsidRPr="0086018D">
        <w:rPr>
          <w:b/>
          <w:bCs/>
          <w:noProof/>
        </w:rPr>
        <w:drawing>
          <wp:inline distT="0" distB="0" distL="0" distR="0" wp14:anchorId="088AE048" wp14:editId="4CECFFB1">
            <wp:extent cx="5943600" cy="3867150"/>
            <wp:effectExtent l="0" t="0" r="0" b="0"/>
            <wp:docPr id="17848922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89222" name="Picture 1" descr="A screenshot of a graph&#10;&#10;Description automatically generated"/>
                    <pic:cNvPicPr/>
                  </pic:nvPicPr>
                  <pic:blipFill>
                    <a:blip r:embed="rId17"/>
                    <a:stretch>
                      <a:fillRect/>
                    </a:stretch>
                  </pic:blipFill>
                  <pic:spPr>
                    <a:xfrm>
                      <a:off x="0" y="0"/>
                      <a:ext cx="5943600" cy="3867150"/>
                    </a:xfrm>
                    <a:prstGeom prst="rect">
                      <a:avLst/>
                    </a:prstGeom>
                  </pic:spPr>
                </pic:pic>
              </a:graphicData>
            </a:graphic>
          </wp:inline>
        </w:drawing>
      </w:r>
    </w:p>
    <w:p w14:paraId="30D71471" w14:textId="77777777" w:rsidR="001A741C" w:rsidRPr="001A741C" w:rsidRDefault="001A741C" w:rsidP="001A741C">
      <w:pPr>
        <w:rPr>
          <w:b/>
          <w:bCs/>
        </w:rPr>
      </w:pPr>
    </w:p>
    <w:p w14:paraId="0791CAE9" w14:textId="77777777" w:rsidR="001A741C" w:rsidRDefault="001A741C" w:rsidP="00AE63BB">
      <w:pPr>
        <w:rPr>
          <w:b/>
          <w:bCs/>
        </w:rPr>
      </w:pPr>
    </w:p>
    <w:p w14:paraId="6CF38DB5" w14:textId="77777777" w:rsidR="0086018D" w:rsidRDefault="0086018D" w:rsidP="00AE63BB">
      <w:pPr>
        <w:rPr>
          <w:b/>
          <w:bCs/>
        </w:rPr>
      </w:pPr>
    </w:p>
    <w:p w14:paraId="7A94C20A" w14:textId="77777777" w:rsidR="0086018D" w:rsidRDefault="0086018D" w:rsidP="00AE63BB">
      <w:pPr>
        <w:rPr>
          <w:b/>
          <w:bCs/>
          <w:rtl/>
        </w:rPr>
      </w:pPr>
    </w:p>
    <w:p w14:paraId="52BD8263" w14:textId="77777777" w:rsidR="001A741C" w:rsidRDefault="001A741C" w:rsidP="00AE63BB">
      <w:pPr>
        <w:rPr>
          <w:b/>
          <w:bCs/>
          <w:rtl/>
        </w:rPr>
      </w:pPr>
    </w:p>
    <w:p w14:paraId="711B516C" w14:textId="77777777" w:rsidR="001A741C" w:rsidRDefault="001A741C" w:rsidP="00AE63BB">
      <w:pPr>
        <w:rPr>
          <w:b/>
          <w:bCs/>
          <w:rtl/>
        </w:rPr>
      </w:pPr>
    </w:p>
    <w:p w14:paraId="320B2532" w14:textId="77777777" w:rsidR="001A741C" w:rsidRDefault="001A741C" w:rsidP="00AE63BB">
      <w:pPr>
        <w:rPr>
          <w:b/>
          <w:bCs/>
          <w:rtl/>
        </w:rPr>
      </w:pPr>
    </w:p>
    <w:p w14:paraId="16B19B9E" w14:textId="77777777" w:rsidR="001A741C" w:rsidRDefault="001A741C" w:rsidP="00AE63BB">
      <w:pPr>
        <w:rPr>
          <w:b/>
          <w:bCs/>
          <w:rtl/>
        </w:rPr>
      </w:pPr>
    </w:p>
    <w:p w14:paraId="0CAFBB56" w14:textId="77777777" w:rsidR="0086018D" w:rsidRDefault="0086018D" w:rsidP="0086018D">
      <w:pPr>
        <w:pStyle w:val="Heading1"/>
      </w:pPr>
      <w:r w:rsidRPr="0086018D">
        <w:t>Actual vs. Predicted Selling Price</w:t>
      </w:r>
    </w:p>
    <w:p w14:paraId="3447EB37" w14:textId="77777777" w:rsidR="0086018D" w:rsidRPr="0086018D" w:rsidRDefault="0086018D" w:rsidP="0086018D"/>
    <w:p w14:paraId="4CB27C47" w14:textId="77777777" w:rsidR="0086018D" w:rsidRDefault="0086018D" w:rsidP="0086018D">
      <w:pPr>
        <w:rPr>
          <w:b/>
          <w:bCs/>
        </w:rPr>
      </w:pPr>
      <w:r w:rsidRPr="0086018D">
        <w:rPr>
          <w:b/>
          <w:bCs/>
        </w:rPr>
        <w:t>A scatter plot was generated to compare the actual selling prices with the predicted values. The plot shows that the model's predictions closely follow the actual prices, with most points lying near the diagonal line, indicating accurate predictions.</w:t>
      </w:r>
    </w:p>
    <w:p w14:paraId="03B9AAB5" w14:textId="77777777" w:rsidR="0086018D" w:rsidRDefault="0086018D" w:rsidP="0086018D">
      <w:pPr>
        <w:rPr>
          <w:b/>
          <w:bCs/>
        </w:rPr>
      </w:pPr>
    </w:p>
    <w:p w14:paraId="0A4509D9" w14:textId="77777777" w:rsidR="0086018D" w:rsidRDefault="0086018D" w:rsidP="0086018D">
      <w:pPr>
        <w:rPr>
          <w:b/>
          <w:bCs/>
        </w:rPr>
      </w:pPr>
    </w:p>
    <w:p w14:paraId="026A5072" w14:textId="3F0ECB97" w:rsidR="0086018D" w:rsidRPr="0086018D" w:rsidRDefault="0086018D" w:rsidP="0086018D">
      <w:pPr>
        <w:rPr>
          <w:b/>
          <w:bCs/>
        </w:rPr>
      </w:pPr>
      <w:r w:rsidRPr="0086018D">
        <w:rPr>
          <w:b/>
          <w:bCs/>
          <w:noProof/>
        </w:rPr>
        <w:drawing>
          <wp:inline distT="0" distB="0" distL="0" distR="0" wp14:anchorId="35A53DE4" wp14:editId="1D0BB98F">
            <wp:extent cx="5943600" cy="3868420"/>
            <wp:effectExtent l="0" t="0" r="0" b="0"/>
            <wp:docPr id="1543903124"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903124" name="Picture 1" descr="A graph with a line going up&#10;&#10;Description automatically generated"/>
                    <pic:cNvPicPr/>
                  </pic:nvPicPr>
                  <pic:blipFill>
                    <a:blip r:embed="rId18"/>
                    <a:stretch>
                      <a:fillRect/>
                    </a:stretch>
                  </pic:blipFill>
                  <pic:spPr>
                    <a:xfrm>
                      <a:off x="0" y="0"/>
                      <a:ext cx="5943600" cy="3868420"/>
                    </a:xfrm>
                    <a:prstGeom prst="rect">
                      <a:avLst/>
                    </a:prstGeom>
                  </pic:spPr>
                </pic:pic>
              </a:graphicData>
            </a:graphic>
          </wp:inline>
        </w:drawing>
      </w:r>
    </w:p>
    <w:p w14:paraId="726D42B8" w14:textId="77777777" w:rsidR="001A741C" w:rsidRDefault="001A741C" w:rsidP="00AE63BB">
      <w:pPr>
        <w:rPr>
          <w:b/>
          <w:bCs/>
          <w:rtl/>
        </w:rPr>
      </w:pPr>
    </w:p>
    <w:p w14:paraId="3B57F72E" w14:textId="77777777" w:rsidR="001A741C" w:rsidRPr="00AE63BB" w:rsidRDefault="001A741C" w:rsidP="00AE63BB">
      <w:pPr>
        <w:rPr>
          <w:b/>
          <w:bCs/>
        </w:rPr>
      </w:pPr>
    </w:p>
    <w:sectPr w:rsidR="001A741C" w:rsidRPr="00AE63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41EC43" w14:textId="77777777" w:rsidR="00223659" w:rsidRDefault="00223659" w:rsidP="00AE63BB">
      <w:pPr>
        <w:spacing w:after="0" w:line="240" w:lineRule="auto"/>
      </w:pPr>
      <w:r>
        <w:separator/>
      </w:r>
    </w:p>
  </w:endnote>
  <w:endnote w:type="continuationSeparator" w:id="0">
    <w:p w14:paraId="0A091F09" w14:textId="77777777" w:rsidR="00223659" w:rsidRDefault="00223659" w:rsidP="00AE6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3BAF9D" w14:textId="77777777" w:rsidR="00223659" w:rsidRDefault="00223659" w:rsidP="00AE63BB">
      <w:pPr>
        <w:spacing w:after="0" w:line="240" w:lineRule="auto"/>
      </w:pPr>
      <w:r>
        <w:separator/>
      </w:r>
    </w:p>
  </w:footnote>
  <w:footnote w:type="continuationSeparator" w:id="0">
    <w:p w14:paraId="1302F499" w14:textId="77777777" w:rsidR="00223659" w:rsidRDefault="00223659" w:rsidP="00AE63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7238A"/>
    <w:multiLevelType w:val="multilevel"/>
    <w:tmpl w:val="40348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67688"/>
    <w:multiLevelType w:val="multilevel"/>
    <w:tmpl w:val="35C4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A74FB"/>
    <w:multiLevelType w:val="multilevel"/>
    <w:tmpl w:val="2338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E2685"/>
    <w:multiLevelType w:val="multilevel"/>
    <w:tmpl w:val="E33A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B25EE"/>
    <w:multiLevelType w:val="multilevel"/>
    <w:tmpl w:val="8F72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A04219"/>
    <w:multiLevelType w:val="multilevel"/>
    <w:tmpl w:val="1B72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A44ADF"/>
    <w:multiLevelType w:val="hybridMultilevel"/>
    <w:tmpl w:val="241A7426"/>
    <w:lvl w:ilvl="0" w:tplc="07324DDA">
      <w:start w:val="1"/>
      <w:numFmt w:val="decimal"/>
      <w:lvlText w:val="%1."/>
      <w:lvlJc w:val="left"/>
      <w:pPr>
        <w:ind w:left="405" w:hanging="40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101D61"/>
    <w:multiLevelType w:val="multilevel"/>
    <w:tmpl w:val="8B1C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9E52BF"/>
    <w:multiLevelType w:val="multilevel"/>
    <w:tmpl w:val="5350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4319778">
    <w:abstractNumId w:val="6"/>
  </w:num>
  <w:num w:numId="2" w16cid:durableId="611480392">
    <w:abstractNumId w:val="3"/>
  </w:num>
  <w:num w:numId="3" w16cid:durableId="1346594415">
    <w:abstractNumId w:val="4"/>
  </w:num>
  <w:num w:numId="4" w16cid:durableId="1442413436">
    <w:abstractNumId w:val="1"/>
  </w:num>
  <w:num w:numId="5" w16cid:durableId="1389646542">
    <w:abstractNumId w:val="2"/>
  </w:num>
  <w:num w:numId="6" w16cid:durableId="795947788">
    <w:abstractNumId w:val="0"/>
  </w:num>
  <w:num w:numId="7" w16cid:durableId="867372472">
    <w:abstractNumId w:val="8"/>
  </w:num>
  <w:num w:numId="8" w16cid:durableId="1928076536">
    <w:abstractNumId w:val="7"/>
  </w:num>
  <w:num w:numId="9" w16cid:durableId="10297218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0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62E"/>
    <w:rsid w:val="000C262E"/>
    <w:rsid w:val="001A741C"/>
    <w:rsid w:val="00223659"/>
    <w:rsid w:val="002A1D09"/>
    <w:rsid w:val="00491A91"/>
    <w:rsid w:val="00496E5A"/>
    <w:rsid w:val="00584DA1"/>
    <w:rsid w:val="00673441"/>
    <w:rsid w:val="00675C83"/>
    <w:rsid w:val="007A3D19"/>
    <w:rsid w:val="00804D4D"/>
    <w:rsid w:val="0086018D"/>
    <w:rsid w:val="008A665D"/>
    <w:rsid w:val="0093358D"/>
    <w:rsid w:val="00975760"/>
    <w:rsid w:val="00AE63BB"/>
    <w:rsid w:val="00B50516"/>
    <w:rsid w:val="00E903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BA562"/>
  <w15:chartTrackingRefBased/>
  <w15:docId w15:val="{7E004B71-2429-431B-80FD-6EC915065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6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26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26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26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26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26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26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26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26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6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26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26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26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26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26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26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26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262E"/>
    <w:rPr>
      <w:rFonts w:eastAsiaTheme="majorEastAsia" w:cstheme="majorBidi"/>
      <w:color w:val="272727" w:themeColor="text1" w:themeTint="D8"/>
    </w:rPr>
  </w:style>
  <w:style w:type="paragraph" w:styleId="Title">
    <w:name w:val="Title"/>
    <w:basedOn w:val="Normal"/>
    <w:next w:val="Normal"/>
    <w:link w:val="TitleChar"/>
    <w:uiPriority w:val="10"/>
    <w:qFormat/>
    <w:rsid w:val="000C26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6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26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26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262E"/>
    <w:pPr>
      <w:spacing w:before="160"/>
      <w:jc w:val="center"/>
    </w:pPr>
    <w:rPr>
      <w:i/>
      <w:iCs/>
      <w:color w:val="404040" w:themeColor="text1" w:themeTint="BF"/>
    </w:rPr>
  </w:style>
  <w:style w:type="character" w:customStyle="1" w:styleId="QuoteChar">
    <w:name w:val="Quote Char"/>
    <w:basedOn w:val="DefaultParagraphFont"/>
    <w:link w:val="Quote"/>
    <w:uiPriority w:val="29"/>
    <w:rsid w:val="000C262E"/>
    <w:rPr>
      <w:i/>
      <w:iCs/>
      <w:color w:val="404040" w:themeColor="text1" w:themeTint="BF"/>
    </w:rPr>
  </w:style>
  <w:style w:type="paragraph" w:styleId="ListParagraph">
    <w:name w:val="List Paragraph"/>
    <w:basedOn w:val="Normal"/>
    <w:uiPriority w:val="34"/>
    <w:qFormat/>
    <w:rsid w:val="000C262E"/>
    <w:pPr>
      <w:ind w:left="720"/>
      <w:contextualSpacing/>
    </w:pPr>
  </w:style>
  <w:style w:type="character" w:styleId="IntenseEmphasis">
    <w:name w:val="Intense Emphasis"/>
    <w:basedOn w:val="DefaultParagraphFont"/>
    <w:uiPriority w:val="21"/>
    <w:qFormat/>
    <w:rsid w:val="000C262E"/>
    <w:rPr>
      <w:i/>
      <w:iCs/>
      <w:color w:val="0F4761" w:themeColor="accent1" w:themeShade="BF"/>
    </w:rPr>
  </w:style>
  <w:style w:type="paragraph" w:styleId="IntenseQuote">
    <w:name w:val="Intense Quote"/>
    <w:basedOn w:val="Normal"/>
    <w:next w:val="Normal"/>
    <w:link w:val="IntenseQuoteChar"/>
    <w:uiPriority w:val="30"/>
    <w:qFormat/>
    <w:rsid w:val="000C26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262E"/>
    <w:rPr>
      <w:i/>
      <w:iCs/>
      <w:color w:val="0F4761" w:themeColor="accent1" w:themeShade="BF"/>
    </w:rPr>
  </w:style>
  <w:style w:type="character" w:styleId="IntenseReference">
    <w:name w:val="Intense Reference"/>
    <w:basedOn w:val="DefaultParagraphFont"/>
    <w:uiPriority w:val="32"/>
    <w:qFormat/>
    <w:rsid w:val="000C262E"/>
    <w:rPr>
      <w:b/>
      <w:bCs/>
      <w:smallCaps/>
      <w:color w:val="0F4761" w:themeColor="accent1" w:themeShade="BF"/>
      <w:spacing w:val="5"/>
    </w:rPr>
  </w:style>
  <w:style w:type="table" w:styleId="TableGrid">
    <w:name w:val="Table Grid"/>
    <w:basedOn w:val="TableNormal"/>
    <w:uiPriority w:val="39"/>
    <w:rsid w:val="00496E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63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3BB"/>
  </w:style>
  <w:style w:type="paragraph" w:styleId="Footer">
    <w:name w:val="footer"/>
    <w:basedOn w:val="Normal"/>
    <w:link w:val="FooterChar"/>
    <w:uiPriority w:val="99"/>
    <w:unhideWhenUsed/>
    <w:rsid w:val="00AE63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3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210">
      <w:bodyDiv w:val="1"/>
      <w:marLeft w:val="0"/>
      <w:marRight w:val="0"/>
      <w:marTop w:val="0"/>
      <w:marBottom w:val="0"/>
      <w:divBdr>
        <w:top w:val="none" w:sz="0" w:space="0" w:color="auto"/>
        <w:left w:val="none" w:sz="0" w:space="0" w:color="auto"/>
        <w:bottom w:val="none" w:sz="0" w:space="0" w:color="auto"/>
        <w:right w:val="none" w:sz="0" w:space="0" w:color="auto"/>
      </w:divBdr>
    </w:div>
    <w:div w:id="6836607">
      <w:bodyDiv w:val="1"/>
      <w:marLeft w:val="0"/>
      <w:marRight w:val="0"/>
      <w:marTop w:val="0"/>
      <w:marBottom w:val="0"/>
      <w:divBdr>
        <w:top w:val="none" w:sz="0" w:space="0" w:color="auto"/>
        <w:left w:val="none" w:sz="0" w:space="0" w:color="auto"/>
        <w:bottom w:val="none" w:sz="0" w:space="0" w:color="auto"/>
        <w:right w:val="none" w:sz="0" w:space="0" w:color="auto"/>
      </w:divBdr>
    </w:div>
    <w:div w:id="42485051">
      <w:bodyDiv w:val="1"/>
      <w:marLeft w:val="0"/>
      <w:marRight w:val="0"/>
      <w:marTop w:val="0"/>
      <w:marBottom w:val="0"/>
      <w:divBdr>
        <w:top w:val="none" w:sz="0" w:space="0" w:color="auto"/>
        <w:left w:val="none" w:sz="0" w:space="0" w:color="auto"/>
        <w:bottom w:val="none" w:sz="0" w:space="0" w:color="auto"/>
        <w:right w:val="none" w:sz="0" w:space="0" w:color="auto"/>
      </w:divBdr>
    </w:div>
    <w:div w:id="64954655">
      <w:bodyDiv w:val="1"/>
      <w:marLeft w:val="0"/>
      <w:marRight w:val="0"/>
      <w:marTop w:val="0"/>
      <w:marBottom w:val="0"/>
      <w:divBdr>
        <w:top w:val="none" w:sz="0" w:space="0" w:color="auto"/>
        <w:left w:val="none" w:sz="0" w:space="0" w:color="auto"/>
        <w:bottom w:val="none" w:sz="0" w:space="0" w:color="auto"/>
        <w:right w:val="none" w:sz="0" w:space="0" w:color="auto"/>
      </w:divBdr>
    </w:div>
    <w:div w:id="110445908">
      <w:bodyDiv w:val="1"/>
      <w:marLeft w:val="0"/>
      <w:marRight w:val="0"/>
      <w:marTop w:val="0"/>
      <w:marBottom w:val="0"/>
      <w:divBdr>
        <w:top w:val="none" w:sz="0" w:space="0" w:color="auto"/>
        <w:left w:val="none" w:sz="0" w:space="0" w:color="auto"/>
        <w:bottom w:val="none" w:sz="0" w:space="0" w:color="auto"/>
        <w:right w:val="none" w:sz="0" w:space="0" w:color="auto"/>
      </w:divBdr>
    </w:div>
    <w:div w:id="156654709">
      <w:bodyDiv w:val="1"/>
      <w:marLeft w:val="0"/>
      <w:marRight w:val="0"/>
      <w:marTop w:val="0"/>
      <w:marBottom w:val="0"/>
      <w:divBdr>
        <w:top w:val="none" w:sz="0" w:space="0" w:color="auto"/>
        <w:left w:val="none" w:sz="0" w:space="0" w:color="auto"/>
        <w:bottom w:val="none" w:sz="0" w:space="0" w:color="auto"/>
        <w:right w:val="none" w:sz="0" w:space="0" w:color="auto"/>
      </w:divBdr>
    </w:div>
    <w:div w:id="169686486">
      <w:bodyDiv w:val="1"/>
      <w:marLeft w:val="0"/>
      <w:marRight w:val="0"/>
      <w:marTop w:val="0"/>
      <w:marBottom w:val="0"/>
      <w:divBdr>
        <w:top w:val="none" w:sz="0" w:space="0" w:color="auto"/>
        <w:left w:val="none" w:sz="0" w:space="0" w:color="auto"/>
        <w:bottom w:val="none" w:sz="0" w:space="0" w:color="auto"/>
        <w:right w:val="none" w:sz="0" w:space="0" w:color="auto"/>
      </w:divBdr>
    </w:div>
    <w:div w:id="220018480">
      <w:bodyDiv w:val="1"/>
      <w:marLeft w:val="0"/>
      <w:marRight w:val="0"/>
      <w:marTop w:val="0"/>
      <w:marBottom w:val="0"/>
      <w:divBdr>
        <w:top w:val="none" w:sz="0" w:space="0" w:color="auto"/>
        <w:left w:val="none" w:sz="0" w:space="0" w:color="auto"/>
        <w:bottom w:val="none" w:sz="0" w:space="0" w:color="auto"/>
        <w:right w:val="none" w:sz="0" w:space="0" w:color="auto"/>
      </w:divBdr>
    </w:div>
    <w:div w:id="242107771">
      <w:bodyDiv w:val="1"/>
      <w:marLeft w:val="0"/>
      <w:marRight w:val="0"/>
      <w:marTop w:val="0"/>
      <w:marBottom w:val="0"/>
      <w:divBdr>
        <w:top w:val="none" w:sz="0" w:space="0" w:color="auto"/>
        <w:left w:val="none" w:sz="0" w:space="0" w:color="auto"/>
        <w:bottom w:val="none" w:sz="0" w:space="0" w:color="auto"/>
        <w:right w:val="none" w:sz="0" w:space="0" w:color="auto"/>
      </w:divBdr>
    </w:div>
    <w:div w:id="395010949">
      <w:bodyDiv w:val="1"/>
      <w:marLeft w:val="0"/>
      <w:marRight w:val="0"/>
      <w:marTop w:val="0"/>
      <w:marBottom w:val="0"/>
      <w:divBdr>
        <w:top w:val="none" w:sz="0" w:space="0" w:color="auto"/>
        <w:left w:val="none" w:sz="0" w:space="0" w:color="auto"/>
        <w:bottom w:val="none" w:sz="0" w:space="0" w:color="auto"/>
        <w:right w:val="none" w:sz="0" w:space="0" w:color="auto"/>
      </w:divBdr>
    </w:div>
    <w:div w:id="428502983">
      <w:bodyDiv w:val="1"/>
      <w:marLeft w:val="0"/>
      <w:marRight w:val="0"/>
      <w:marTop w:val="0"/>
      <w:marBottom w:val="0"/>
      <w:divBdr>
        <w:top w:val="none" w:sz="0" w:space="0" w:color="auto"/>
        <w:left w:val="none" w:sz="0" w:space="0" w:color="auto"/>
        <w:bottom w:val="none" w:sz="0" w:space="0" w:color="auto"/>
        <w:right w:val="none" w:sz="0" w:space="0" w:color="auto"/>
      </w:divBdr>
    </w:div>
    <w:div w:id="546382218">
      <w:bodyDiv w:val="1"/>
      <w:marLeft w:val="0"/>
      <w:marRight w:val="0"/>
      <w:marTop w:val="0"/>
      <w:marBottom w:val="0"/>
      <w:divBdr>
        <w:top w:val="none" w:sz="0" w:space="0" w:color="auto"/>
        <w:left w:val="none" w:sz="0" w:space="0" w:color="auto"/>
        <w:bottom w:val="none" w:sz="0" w:space="0" w:color="auto"/>
        <w:right w:val="none" w:sz="0" w:space="0" w:color="auto"/>
      </w:divBdr>
    </w:div>
    <w:div w:id="721516312">
      <w:bodyDiv w:val="1"/>
      <w:marLeft w:val="0"/>
      <w:marRight w:val="0"/>
      <w:marTop w:val="0"/>
      <w:marBottom w:val="0"/>
      <w:divBdr>
        <w:top w:val="none" w:sz="0" w:space="0" w:color="auto"/>
        <w:left w:val="none" w:sz="0" w:space="0" w:color="auto"/>
        <w:bottom w:val="none" w:sz="0" w:space="0" w:color="auto"/>
        <w:right w:val="none" w:sz="0" w:space="0" w:color="auto"/>
      </w:divBdr>
    </w:div>
    <w:div w:id="742530218">
      <w:bodyDiv w:val="1"/>
      <w:marLeft w:val="0"/>
      <w:marRight w:val="0"/>
      <w:marTop w:val="0"/>
      <w:marBottom w:val="0"/>
      <w:divBdr>
        <w:top w:val="none" w:sz="0" w:space="0" w:color="auto"/>
        <w:left w:val="none" w:sz="0" w:space="0" w:color="auto"/>
        <w:bottom w:val="none" w:sz="0" w:space="0" w:color="auto"/>
        <w:right w:val="none" w:sz="0" w:space="0" w:color="auto"/>
      </w:divBdr>
    </w:div>
    <w:div w:id="755905269">
      <w:bodyDiv w:val="1"/>
      <w:marLeft w:val="0"/>
      <w:marRight w:val="0"/>
      <w:marTop w:val="0"/>
      <w:marBottom w:val="0"/>
      <w:divBdr>
        <w:top w:val="none" w:sz="0" w:space="0" w:color="auto"/>
        <w:left w:val="none" w:sz="0" w:space="0" w:color="auto"/>
        <w:bottom w:val="none" w:sz="0" w:space="0" w:color="auto"/>
        <w:right w:val="none" w:sz="0" w:space="0" w:color="auto"/>
      </w:divBdr>
    </w:div>
    <w:div w:id="811404661">
      <w:bodyDiv w:val="1"/>
      <w:marLeft w:val="0"/>
      <w:marRight w:val="0"/>
      <w:marTop w:val="0"/>
      <w:marBottom w:val="0"/>
      <w:divBdr>
        <w:top w:val="none" w:sz="0" w:space="0" w:color="auto"/>
        <w:left w:val="none" w:sz="0" w:space="0" w:color="auto"/>
        <w:bottom w:val="none" w:sz="0" w:space="0" w:color="auto"/>
        <w:right w:val="none" w:sz="0" w:space="0" w:color="auto"/>
      </w:divBdr>
    </w:div>
    <w:div w:id="840654970">
      <w:bodyDiv w:val="1"/>
      <w:marLeft w:val="0"/>
      <w:marRight w:val="0"/>
      <w:marTop w:val="0"/>
      <w:marBottom w:val="0"/>
      <w:divBdr>
        <w:top w:val="none" w:sz="0" w:space="0" w:color="auto"/>
        <w:left w:val="none" w:sz="0" w:space="0" w:color="auto"/>
        <w:bottom w:val="none" w:sz="0" w:space="0" w:color="auto"/>
        <w:right w:val="none" w:sz="0" w:space="0" w:color="auto"/>
      </w:divBdr>
    </w:div>
    <w:div w:id="877084914">
      <w:bodyDiv w:val="1"/>
      <w:marLeft w:val="0"/>
      <w:marRight w:val="0"/>
      <w:marTop w:val="0"/>
      <w:marBottom w:val="0"/>
      <w:divBdr>
        <w:top w:val="none" w:sz="0" w:space="0" w:color="auto"/>
        <w:left w:val="none" w:sz="0" w:space="0" w:color="auto"/>
        <w:bottom w:val="none" w:sz="0" w:space="0" w:color="auto"/>
        <w:right w:val="none" w:sz="0" w:space="0" w:color="auto"/>
      </w:divBdr>
    </w:div>
    <w:div w:id="1007949802">
      <w:bodyDiv w:val="1"/>
      <w:marLeft w:val="0"/>
      <w:marRight w:val="0"/>
      <w:marTop w:val="0"/>
      <w:marBottom w:val="0"/>
      <w:divBdr>
        <w:top w:val="none" w:sz="0" w:space="0" w:color="auto"/>
        <w:left w:val="none" w:sz="0" w:space="0" w:color="auto"/>
        <w:bottom w:val="none" w:sz="0" w:space="0" w:color="auto"/>
        <w:right w:val="none" w:sz="0" w:space="0" w:color="auto"/>
      </w:divBdr>
    </w:div>
    <w:div w:id="1020199228">
      <w:bodyDiv w:val="1"/>
      <w:marLeft w:val="0"/>
      <w:marRight w:val="0"/>
      <w:marTop w:val="0"/>
      <w:marBottom w:val="0"/>
      <w:divBdr>
        <w:top w:val="none" w:sz="0" w:space="0" w:color="auto"/>
        <w:left w:val="none" w:sz="0" w:space="0" w:color="auto"/>
        <w:bottom w:val="none" w:sz="0" w:space="0" w:color="auto"/>
        <w:right w:val="none" w:sz="0" w:space="0" w:color="auto"/>
      </w:divBdr>
    </w:div>
    <w:div w:id="1119950187">
      <w:bodyDiv w:val="1"/>
      <w:marLeft w:val="0"/>
      <w:marRight w:val="0"/>
      <w:marTop w:val="0"/>
      <w:marBottom w:val="0"/>
      <w:divBdr>
        <w:top w:val="none" w:sz="0" w:space="0" w:color="auto"/>
        <w:left w:val="none" w:sz="0" w:space="0" w:color="auto"/>
        <w:bottom w:val="none" w:sz="0" w:space="0" w:color="auto"/>
        <w:right w:val="none" w:sz="0" w:space="0" w:color="auto"/>
      </w:divBdr>
    </w:div>
    <w:div w:id="1219630924">
      <w:bodyDiv w:val="1"/>
      <w:marLeft w:val="0"/>
      <w:marRight w:val="0"/>
      <w:marTop w:val="0"/>
      <w:marBottom w:val="0"/>
      <w:divBdr>
        <w:top w:val="none" w:sz="0" w:space="0" w:color="auto"/>
        <w:left w:val="none" w:sz="0" w:space="0" w:color="auto"/>
        <w:bottom w:val="none" w:sz="0" w:space="0" w:color="auto"/>
        <w:right w:val="none" w:sz="0" w:space="0" w:color="auto"/>
      </w:divBdr>
    </w:div>
    <w:div w:id="1230849241">
      <w:bodyDiv w:val="1"/>
      <w:marLeft w:val="0"/>
      <w:marRight w:val="0"/>
      <w:marTop w:val="0"/>
      <w:marBottom w:val="0"/>
      <w:divBdr>
        <w:top w:val="none" w:sz="0" w:space="0" w:color="auto"/>
        <w:left w:val="none" w:sz="0" w:space="0" w:color="auto"/>
        <w:bottom w:val="none" w:sz="0" w:space="0" w:color="auto"/>
        <w:right w:val="none" w:sz="0" w:space="0" w:color="auto"/>
      </w:divBdr>
    </w:div>
    <w:div w:id="1238203183">
      <w:bodyDiv w:val="1"/>
      <w:marLeft w:val="0"/>
      <w:marRight w:val="0"/>
      <w:marTop w:val="0"/>
      <w:marBottom w:val="0"/>
      <w:divBdr>
        <w:top w:val="none" w:sz="0" w:space="0" w:color="auto"/>
        <w:left w:val="none" w:sz="0" w:space="0" w:color="auto"/>
        <w:bottom w:val="none" w:sz="0" w:space="0" w:color="auto"/>
        <w:right w:val="none" w:sz="0" w:space="0" w:color="auto"/>
      </w:divBdr>
    </w:div>
    <w:div w:id="1241137608">
      <w:bodyDiv w:val="1"/>
      <w:marLeft w:val="0"/>
      <w:marRight w:val="0"/>
      <w:marTop w:val="0"/>
      <w:marBottom w:val="0"/>
      <w:divBdr>
        <w:top w:val="none" w:sz="0" w:space="0" w:color="auto"/>
        <w:left w:val="none" w:sz="0" w:space="0" w:color="auto"/>
        <w:bottom w:val="none" w:sz="0" w:space="0" w:color="auto"/>
        <w:right w:val="none" w:sz="0" w:space="0" w:color="auto"/>
      </w:divBdr>
    </w:div>
    <w:div w:id="1243105052">
      <w:bodyDiv w:val="1"/>
      <w:marLeft w:val="0"/>
      <w:marRight w:val="0"/>
      <w:marTop w:val="0"/>
      <w:marBottom w:val="0"/>
      <w:divBdr>
        <w:top w:val="none" w:sz="0" w:space="0" w:color="auto"/>
        <w:left w:val="none" w:sz="0" w:space="0" w:color="auto"/>
        <w:bottom w:val="none" w:sz="0" w:space="0" w:color="auto"/>
        <w:right w:val="none" w:sz="0" w:space="0" w:color="auto"/>
      </w:divBdr>
    </w:div>
    <w:div w:id="1338852154">
      <w:bodyDiv w:val="1"/>
      <w:marLeft w:val="0"/>
      <w:marRight w:val="0"/>
      <w:marTop w:val="0"/>
      <w:marBottom w:val="0"/>
      <w:divBdr>
        <w:top w:val="none" w:sz="0" w:space="0" w:color="auto"/>
        <w:left w:val="none" w:sz="0" w:space="0" w:color="auto"/>
        <w:bottom w:val="none" w:sz="0" w:space="0" w:color="auto"/>
        <w:right w:val="none" w:sz="0" w:space="0" w:color="auto"/>
      </w:divBdr>
    </w:div>
    <w:div w:id="1471240931">
      <w:bodyDiv w:val="1"/>
      <w:marLeft w:val="0"/>
      <w:marRight w:val="0"/>
      <w:marTop w:val="0"/>
      <w:marBottom w:val="0"/>
      <w:divBdr>
        <w:top w:val="none" w:sz="0" w:space="0" w:color="auto"/>
        <w:left w:val="none" w:sz="0" w:space="0" w:color="auto"/>
        <w:bottom w:val="none" w:sz="0" w:space="0" w:color="auto"/>
        <w:right w:val="none" w:sz="0" w:space="0" w:color="auto"/>
      </w:divBdr>
    </w:div>
    <w:div w:id="1489127948">
      <w:bodyDiv w:val="1"/>
      <w:marLeft w:val="0"/>
      <w:marRight w:val="0"/>
      <w:marTop w:val="0"/>
      <w:marBottom w:val="0"/>
      <w:divBdr>
        <w:top w:val="none" w:sz="0" w:space="0" w:color="auto"/>
        <w:left w:val="none" w:sz="0" w:space="0" w:color="auto"/>
        <w:bottom w:val="none" w:sz="0" w:space="0" w:color="auto"/>
        <w:right w:val="none" w:sz="0" w:space="0" w:color="auto"/>
      </w:divBdr>
    </w:div>
    <w:div w:id="1559703382">
      <w:bodyDiv w:val="1"/>
      <w:marLeft w:val="0"/>
      <w:marRight w:val="0"/>
      <w:marTop w:val="0"/>
      <w:marBottom w:val="0"/>
      <w:divBdr>
        <w:top w:val="none" w:sz="0" w:space="0" w:color="auto"/>
        <w:left w:val="none" w:sz="0" w:space="0" w:color="auto"/>
        <w:bottom w:val="none" w:sz="0" w:space="0" w:color="auto"/>
        <w:right w:val="none" w:sz="0" w:space="0" w:color="auto"/>
      </w:divBdr>
    </w:div>
    <w:div w:id="1562600430">
      <w:bodyDiv w:val="1"/>
      <w:marLeft w:val="0"/>
      <w:marRight w:val="0"/>
      <w:marTop w:val="0"/>
      <w:marBottom w:val="0"/>
      <w:divBdr>
        <w:top w:val="none" w:sz="0" w:space="0" w:color="auto"/>
        <w:left w:val="none" w:sz="0" w:space="0" w:color="auto"/>
        <w:bottom w:val="none" w:sz="0" w:space="0" w:color="auto"/>
        <w:right w:val="none" w:sz="0" w:space="0" w:color="auto"/>
      </w:divBdr>
    </w:div>
    <w:div w:id="1593397111">
      <w:bodyDiv w:val="1"/>
      <w:marLeft w:val="0"/>
      <w:marRight w:val="0"/>
      <w:marTop w:val="0"/>
      <w:marBottom w:val="0"/>
      <w:divBdr>
        <w:top w:val="none" w:sz="0" w:space="0" w:color="auto"/>
        <w:left w:val="none" w:sz="0" w:space="0" w:color="auto"/>
        <w:bottom w:val="none" w:sz="0" w:space="0" w:color="auto"/>
        <w:right w:val="none" w:sz="0" w:space="0" w:color="auto"/>
      </w:divBdr>
    </w:div>
    <w:div w:id="1608930998">
      <w:bodyDiv w:val="1"/>
      <w:marLeft w:val="0"/>
      <w:marRight w:val="0"/>
      <w:marTop w:val="0"/>
      <w:marBottom w:val="0"/>
      <w:divBdr>
        <w:top w:val="none" w:sz="0" w:space="0" w:color="auto"/>
        <w:left w:val="none" w:sz="0" w:space="0" w:color="auto"/>
        <w:bottom w:val="none" w:sz="0" w:space="0" w:color="auto"/>
        <w:right w:val="none" w:sz="0" w:space="0" w:color="auto"/>
      </w:divBdr>
    </w:div>
    <w:div w:id="1669746915">
      <w:bodyDiv w:val="1"/>
      <w:marLeft w:val="0"/>
      <w:marRight w:val="0"/>
      <w:marTop w:val="0"/>
      <w:marBottom w:val="0"/>
      <w:divBdr>
        <w:top w:val="none" w:sz="0" w:space="0" w:color="auto"/>
        <w:left w:val="none" w:sz="0" w:space="0" w:color="auto"/>
        <w:bottom w:val="none" w:sz="0" w:space="0" w:color="auto"/>
        <w:right w:val="none" w:sz="0" w:space="0" w:color="auto"/>
      </w:divBdr>
    </w:div>
    <w:div w:id="1671130142">
      <w:bodyDiv w:val="1"/>
      <w:marLeft w:val="0"/>
      <w:marRight w:val="0"/>
      <w:marTop w:val="0"/>
      <w:marBottom w:val="0"/>
      <w:divBdr>
        <w:top w:val="none" w:sz="0" w:space="0" w:color="auto"/>
        <w:left w:val="none" w:sz="0" w:space="0" w:color="auto"/>
        <w:bottom w:val="none" w:sz="0" w:space="0" w:color="auto"/>
        <w:right w:val="none" w:sz="0" w:space="0" w:color="auto"/>
      </w:divBdr>
    </w:div>
    <w:div w:id="1695376902">
      <w:bodyDiv w:val="1"/>
      <w:marLeft w:val="0"/>
      <w:marRight w:val="0"/>
      <w:marTop w:val="0"/>
      <w:marBottom w:val="0"/>
      <w:divBdr>
        <w:top w:val="none" w:sz="0" w:space="0" w:color="auto"/>
        <w:left w:val="none" w:sz="0" w:space="0" w:color="auto"/>
        <w:bottom w:val="none" w:sz="0" w:space="0" w:color="auto"/>
        <w:right w:val="none" w:sz="0" w:space="0" w:color="auto"/>
      </w:divBdr>
    </w:div>
    <w:div w:id="1783455685">
      <w:bodyDiv w:val="1"/>
      <w:marLeft w:val="0"/>
      <w:marRight w:val="0"/>
      <w:marTop w:val="0"/>
      <w:marBottom w:val="0"/>
      <w:divBdr>
        <w:top w:val="none" w:sz="0" w:space="0" w:color="auto"/>
        <w:left w:val="none" w:sz="0" w:space="0" w:color="auto"/>
        <w:bottom w:val="none" w:sz="0" w:space="0" w:color="auto"/>
        <w:right w:val="none" w:sz="0" w:space="0" w:color="auto"/>
      </w:divBdr>
    </w:div>
    <w:div w:id="1806049303">
      <w:bodyDiv w:val="1"/>
      <w:marLeft w:val="0"/>
      <w:marRight w:val="0"/>
      <w:marTop w:val="0"/>
      <w:marBottom w:val="0"/>
      <w:divBdr>
        <w:top w:val="none" w:sz="0" w:space="0" w:color="auto"/>
        <w:left w:val="none" w:sz="0" w:space="0" w:color="auto"/>
        <w:bottom w:val="none" w:sz="0" w:space="0" w:color="auto"/>
        <w:right w:val="none" w:sz="0" w:space="0" w:color="auto"/>
      </w:divBdr>
    </w:div>
    <w:div w:id="1820266711">
      <w:bodyDiv w:val="1"/>
      <w:marLeft w:val="0"/>
      <w:marRight w:val="0"/>
      <w:marTop w:val="0"/>
      <w:marBottom w:val="0"/>
      <w:divBdr>
        <w:top w:val="none" w:sz="0" w:space="0" w:color="auto"/>
        <w:left w:val="none" w:sz="0" w:space="0" w:color="auto"/>
        <w:bottom w:val="none" w:sz="0" w:space="0" w:color="auto"/>
        <w:right w:val="none" w:sz="0" w:space="0" w:color="auto"/>
      </w:divBdr>
    </w:div>
    <w:div w:id="1831797275">
      <w:bodyDiv w:val="1"/>
      <w:marLeft w:val="0"/>
      <w:marRight w:val="0"/>
      <w:marTop w:val="0"/>
      <w:marBottom w:val="0"/>
      <w:divBdr>
        <w:top w:val="none" w:sz="0" w:space="0" w:color="auto"/>
        <w:left w:val="none" w:sz="0" w:space="0" w:color="auto"/>
        <w:bottom w:val="none" w:sz="0" w:space="0" w:color="auto"/>
        <w:right w:val="none" w:sz="0" w:space="0" w:color="auto"/>
      </w:divBdr>
    </w:div>
    <w:div w:id="1856723301">
      <w:bodyDiv w:val="1"/>
      <w:marLeft w:val="0"/>
      <w:marRight w:val="0"/>
      <w:marTop w:val="0"/>
      <w:marBottom w:val="0"/>
      <w:divBdr>
        <w:top w:val="none" w:sz="0" w:space="0" w:color="auto"/>
        <w:left w:val="none" w:sz="0" w:space="0" w:color="auto"/>
        <w:bottom w:val="none" w:sz="0" w:space="0" w:color="auto"/>
        <w:right w:val="none" w:sz="0" w:space="0" w:color="auto"/>
      </w:divBdr>
    </w:div>
    <w:div w:id="1890265689">
      <w:bodyDiv w:val="1"/>
      <w:marLeft w:val="0"/>
      <w:marRight w:val="0"/>
      <w:marTop w:val="0"/>
      <w:marBottom w:val="0"/>
      <w:divBdr>
        <w:top w:val="none" w:sz="0" w:space="0" w:color="auto"/>
        <w:left w:val="none" w:sz="0" w:space="0" w:color="auto"/>
        <w:bottom w:val="none" w:sz="0" w:space="0" w:color="auto"/>
        <w:right w:val="none" w:sz="0" w:space="0" w:color="auto"/>
      </w:divBdr>
    </w:div>
    <w:div w:id="1924753861">
      <w:bodyDiv w:val="1"/>
      <w:marLeft w:val="0"/>
      <w:marRight w:val="0"/>
      <w:marTop w:val="0"/>
      <w:marBottom w:val="0"/>
      <w:divBdr>
        <w:top w:val="none" w:sz="0" w:space="0" w:color="auto"/>
        <w:left w:val="none" w:sz="0" w:space="0" w:color="auto"/>
        <w:bottom w:val="none" w:sz="0" w:space="0" w:color="auto"/>
        <w:right w:val="none" w:sz="0" w:space="0" w:color="auto"/>
      </w:divBdr>
    </w:div>
    <w:div w:id="1934777091">
      <w:bodyDiv w:val="1"/>
      <w:marLeft w:val="0"/>
      <w:marRight w:val="0"/>
      <w:marTop w:val="0"/>
      <w:marBottom w:val="0"/>
      <w:divBdr>
        <w:top w:val="none" w:sz="0" w:space="0" w:color="auto"/>
        <w:left w:val="none" w:sz="0" w:space="0" w:color="auto"/>
        <w:bottom w:val="none" w:sz="0" w:space="0" w:color="auto"/>
        <w:right w:val="none" w:sz="0" w:space="0" w:color="auto"/>
      </w:divBdr>
    </w:div>
    <w:div w:id="1976643632">
      <w:bodyDiv w:val="1"/>
      <w:marLeft w:val="0"/>
      <w:marRight w:val="0"/>
      <w:marTop w:val="0"/>
      <w:marBottom w:val="0"/>
      <w:divBdr>
        <w:top w:val="none" w:sz="0" w:space="0" w:color="auto"/>
        <w:left w:val="none" w:sz="0" w:space="0" w:color="auto"/>
        <w:bottom w:val="none" w:sz="0" w:space="0" w:color="auto"/>
        <w:right w:val="none" w:sz="0" w:space="0" w:color="auto"/>
      </w:divBdr>
    </w:div>
    <w:div w:id="1997957736">
      <w:bodyDiv w:val="1"/>
      <w:marLeft w:val="0"/>
      <w:marRight w:val="0"/>
      <w:marTop w:val="0"/>
      <w:marBottom w:val="0"/>
      <w:divBdr>
        <w:top w:val="none" w:sz="0" w:space="0" w:color="auto"/>
        <w:left w:val="none" w:sz="0" w:space="0" w:color="auto"/>
        <w:bottom w:val="none" w:sz="0" w:space="0" w:color="auto"/>
        <w:right w:val="none" w:sz="0" w:space="0" w:color="auto"/>
      </w:divBdr>
    </w:div>
    <w:div w:id="2059697196">
      <w:bodyDiv w:val="1"/>
      <w:marLeft w:val="0"/>
      <w:marRight w:val="0"/>
      <w:marTop w:val="0"/>
      <w:marBottom w:val="0"/>
      <w:divBdr>
        <w:top w:val="none" w:sz="0" w:space="0" w:color="auto"/>
        <w:left w:val="none" w:sz="0" w:space="0" w:color="auto"/>
        <w:bottom w:val="none" w:sz="0" w:space="0" w:color="auto"/>
        <w:right w:val="none" w:sz="0" w:space="0" w:color="auto"/>
      </w:divBdr>
    </w:div>
    <w:div w:id="2106874397">
      <w:bodyDiv w:val="1"/>
      <w:marLeft w:val="0"/>
      <w:marRight w:val="0"/>
      <w:marTop w:val="0"/>
      <w:marBottom w:val="0"/>
      <w:divBdr>
        <w:top w:val="none" w:sz="0" w:space="0" w:color="auto"/>
        <w:left w:val="none" w:sz="0" w:space="0" w:color="auto"/>
        <w:bottom w:val="none" w:sz="0" w:space="0" w:color="auto"/>
        <w:right w:val="none" w:sz="0" w:space="0" w:color="auto"/>
      </w:divBdr>
    </w:div>
    <w:div w:id="2111001889">
      <w:bodyDiv w:val="1"/>
      <w:marLeft w:val="0"/>
      <w:marRight w:val="0"/>
      <w:marTop w:val="0"/>
      <w:marBottom w:val="0"/>
      <w:divBdr>
        <w:top w:val="none" w:sz="0" w:space="0" w:color="auto"/>
        <w:left w:val="none" w:sz="0" w:space="0" w:color="auto"/>
        <w:bottom w:val="none" w:sz="0" w:space="0" w:color="auto"/>
        <w:right w:val="none" w:sz="0" w:space="0" w:color="auto"/>
      </w:divBdr>
    </w:div>
    <w:div w:id="212241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TotalTime>
  <Pages>12</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الرحمن محمد محمود احمد بدوى</dc:creator>
  <cp:keywords/>
  <dc:description/>
  <cp:lastModifiedBy>عبد الرحمن محمد محمود احمد بدوى</cp:lastModifiedBy>
  <cp:revision>7</cp:revision>
  <dcterms:created xsi:type="dcterms:W3CDTF">2024-08-13T15:20:00Z</dcterms:created>
  <dcterms:modified xsi:type="dcterms:W3CDTF">2024-08-13T16:27:00Z</dcterms:modified>
</cp:coreProperties>
</file>