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CHEZ LBENA </w:t>
      </w:r>
      <w:proofErr w:type="gramEnd"/>
      <w:r w:rsidRPr="00F60B80">
        <w:br/>
        <w:t xml:space="preserve">Adresse :  N°149 BIS BLOC D CIT2 ALHOUDA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ESSAIH HIBA </w:t>
      </w:r>
      <w:r w:rsidRPr="00F60B80">
        <w:br/>
        <w:t xml:space="preserve">CIN :  EC96285 </w:t>
      </w:r>
      <w:r w:rsidRPr="00F60B80">
        <w:br/>
        <w:t xml:space="preserve">Date de naissance :  10/12/2007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AG0808261156449/1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AG0808261156449/1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