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AG1308261158898/1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BATCHE OUALID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P363993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173744329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BATCHE OUALID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