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77/2026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BLACK AND GOLD </w:t>
      </w:r>
      <w:proofErr w:type="gramEnd"/>
      <w:r w:rsidRPr="00F60B80">
        <w:br/>
        <w:t xml:space="preserve">Adresse :  C/O APPT N°236 PROG AL KHAOUARIZMI CITE TILILA AGADIR (M)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ALHYANE FATIMA </w:t>
      </w:r>
      <w:r w:rsidRPr="00F60B80">
        <w:br/>
        <w:t xml:space="preserve">CIN :  JK38250 </w:t>
      </w:r>
      <w:r w:rsidRPr="00F60B80">
        <w:br/>
        <w:t xml:space="preserve">Date de naissance :  08/04/2003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AG1208261157867/1 </w:t>
      </w:r>
      <w:r/>
      <w:r w:rsidRPr="000C6267">
        <w:t xml:space="preserve">, signé le  12/08/2026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AG1208261157867/1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12/08/2026.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