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124/2026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BENA ICE </w:t>
      </w:r>
      <w:proofErr w:type="gramEnd"/>
      <w:r w:rsidRPr="00F60B80">
        <w:br/>
        <w:t xml:space="preserve">Adresse :  LOT FOUNTY LOT NI18 AGADIR TECHNOPOLE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BATACH NARJISSE </w:t>
      </w:r>
      <w:r w:rsidRPr="00F60B80">
        <w:br/>
        <w:t xml:space="preserve">CIN :  J584747 </w:t>
      </w:r>
      <w:r w:rsidRPr="00F60B80">
        <w:br/>
        <w:t xml:space="preserve">Date de naissance :  23/02/2005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IN0307261139757/1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IN0307261139757/1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