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SAIDI ZAHRA </w:t>
      </w:r>
      <w:proofErr w:type="gramEnd"/>
      <w:r w:rsidRPr="00F60B80">
        <w:br/>
        <w:t xml:space="preserve">Adresse :  N 3 BLOC 112 CITE HASSANI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ANACHKAR LOUBNA </w:t>
      </w:r>
      <w:r w:rsidRPr="00F60B80">
        <w:br/>
        <w:t xml:space="preserve">CIN :  J375968 </w:t>
      </w:r>
      <w:r w:rsidRPr="00F60B80">
        <w:br/>
        <w:t xml:space="preserve">Date de naissance :  14/02/1987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IN1307261144599/1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IN1307261144599/1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